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D41630">
      <w:pPr>
        <w:pStyle w:val="2"/>
        <w:bidi w:val="0"/>
      </w:pPr>
      <w:bookmarkStart w:id="0" w:name="_GoBack"/>
      <w:r>
        <w:t>因我公司经营业务实际需求，现需采购复合碳源</w:t>
      </w:r>
      <w:r>
        <w:rPr>
          <w:rFonts w:hint="eastAsia"/>
        </w:rPr>
        <w:t>运输服务，兹欢迎符合条件的相关单位参加本项目的询价。</w:t>
      </w:r>
    </w:p>
    <w:p w14:paraId="3DC9FF37">
      <w:pPr>
        <w:pStyle w:val="2"/>
        <w:bidi w:val="0"/>
      </w:pPr>
      <w:r>
        <w:rPr>
          <w:rFonts w:hint="eastAsia"/>
        </w:rPr>
        <w:t>一、项目概况</w:t>
      </w:r>
    </w:p>
    <w:p w14:paraId="10CAA39E">
      <w:pPr>
        <w:pStyle w:val="2"/>
        <w:bidi w:val="0"/>
      </w:pPr>
      <w:r>
        <w:rPr>
          <w:rFonts w:hint="eastAsia"/>
        </w:rPr>
        <w:t>（一）采购项目名称：复合碳源运输服务采购项目。</w:t>
      </w:r>
    </w:p>
    <w:p w14:paraId="77FFDEA6">
      <w:pPr>
        <w:pStyle w:val="2"/>
        <w:bidi w:val="0"/>
      </w:pPr>
      <w:r>
        <w:rPr>
          <w:rFonts w:hint="eastAsia"/>
        </w:rPr>
        <w:t>（二）采购需求：详见附件询价告知函。</w:t>
      </w:r>
    </w:p>
    <w:p w14:paraId="7A43E6E8">
      <w:pPr>
        <w:pStyle w:val="2"/>
        <w:bidi w:val="0"/>
      </w:pPr>
      <w:r>
        <w:rPr>
          <w:rFonts w:hint="eastAsia"/>
        </w:rPr>
        <w:t>二、参选单位资格要求</w:t>
      </w:r>
    </w:p>
    <w:p w14:paraId="726A5B42">
      <w:pPr>
        <w:pStyle w:val="2"/>
        <w:bidi w:val="0"/>
      </w:pPr>
      <w:r>
        <w:rPr>
          <w:rFonts w:hint="eastAsia"/>
        </w:rPr>
        <w:t>（一）须在中华人民共和国境内注册，具备独立承担民事责任的能力（报价文件内提供有效的营业执照复印件加盖公章、业务章或合同章（三选一））；</w:t>
      </w:r>
    </w:p>
    <w:p w14:paraId="7E01E530">
      <w:pPr>
        <w:pStyle w:val="2"/>
        <w:bidi w:val="0"/>
      </w:pPr>
      <w:r>
        <w:rPr>
          <w:rFonts w:hint="eastAsia"/>
        </w:rPr>
        <w:t>（二）具有良好的商业信誉、未被列入工商系统经营异常名录或严重违法失信企业名单，未被列入人民法院公布的失信被执行人名单（由供应商在《承诺函》中作出声明）；</w:t>
      </w:r>
    </w:p>
    <w:p w14:paraId="5C357034">
      <w:pPr>
        <w:pStyle w:val="2"/>
        <w:bidi w:val="0"/>
      </w:pPr>
      <w:r>
        <w:rPr>
          <w:rFonts w:hint="eastAsia"/>
        </w:rPr>
        <w:t>注：国家企业信用信息公示系统、信用中国、中国执行信息公开网网站查询渠道查询供应商信用信息，具体以工作人员评审当日上述渠道的全部查询结果为准。</w:t>
      </w:r>
    </w:p>
    <w:p w14:paraId="1DBA7083">
      <w:pPr>
        <w:pStyle w:val="2"/>
        <w:bidi w:val="0"/>
      </w:pPr>
      <w:r>
        <w:rPr>
          <w:rFonts w:hint="eastAsia"/>
        </w:rPr>
        <w:t>（三）财务状况要求：近一年内或成立至今（成立不足一年的单位）财务状况无亏损或净资产大于0（由供应商在《承诺函》中作出声明）；</w:t>
      </w:r>
    </w:p>
    <w:p w14:paraId="041EA326">
      <w:pPr>
        <w:pStyle w:val="2"/>
        <w:bidi w:val="0"/>
      </w:pPr>
      <w:r>
        <w:rPr>
          <w:rFonts w:hint="eastAsia"/>
        </w:rPr>
        <w:t>（四）近两年内（2023年7月至今）或成立至今（成立不足两年的单位）至少具备一项正在实施或已完成的类似业绩（由供应商在《承诺函》中作出声明）；</w:t>
      </w:r>
    </w:p>
    <w:p w14:paraId="09010325">
      <w:pPr>
        <w:pStyle w:val="2"/>
        <w:bidi w:val="0"/>
      </w:pPr>
      <w:r>
        <w:rPr>
          <w:rFonts w:hint="eastAsia"/>
        </w:rPr>
        <w:t>（五）单位负责人为同一人或者存在直接控股、管理关系的不同供应商，不得参加同一合同项下的采购活动（由供应商在《承诺函》中作出声明）；</w:t>
      </w:r>
    </w:p>
    <w:p w14:paraId="58E9FB3C">
      <w:pPr>
        <w:pStyle w:val="2"/>
        <w:bidi w:val="0"/>
      </w:pPr>
      <w:r>
        <w:rPr>
          <w:rFonts w:hint="eastAsia"/>
        </w:rPr>
        <w:t>（六）不接受联合体参选（由供应商在《承诺函》中作出声明）。</w:t>
      </w:r>
    </w:p>
    <w:p w14:paraId="5D252CF2">
      <w:pPr>
        <w:pStyle w:val="2"/>
        <w:bidi w:val="0"/>
      </w:pPr>
      <w:r>
        <w:rPr>
          <w:rFonts w:hint="eastAsia"/>
        </w:rPr>
        <w:t>（七）特定资格要求：须具有道路运输经营许可资质（提供道路运输经营许可证复印件并盖章）。</w:t>
      </w:r>
    </w:p>
    <w:p w14:paraId="487BAA8D">
      <w:pPr>
        <w:pStyle w:val="2"/>
        <w:bidi w:val="0"/>
      </w:pPr>
      <w:r>
        <w:rPr>
          <w:rFonts w:hint="eastAsia"/>
        </w:rPr>
        <w:t>三、响应文件材料提交</w:t>
      </w:r>
    </w:p>
    <w:p w14:paraId="575524F9">
      <w:pPr>
        <w:pStyle w:val="2"/>
        <w:bidi w:val="0"/>
      </w:pPr>
      <w:r>
        <w:rPr>
          <w:rFonts w:hint="eastAsia"/>
        </w:rPr>
        <w:t>（一）凡有意参与本项目的供应商，请于截止时间前将响应报价文件发送至采购联系人邮箱。响应文件递交截止时间为2025年8月4日18时00分（北京时间）；</w:t>
      </w:r>
    </w:p>
    <w:p w14:paraId="60FB3A5F">
      <w:pPr>
        <w:pStyle w:val="2"/>
        <w:bidi w:val="0"/>
      </w:pPr>
      <w:r>
        <w:rPr>
          <w:rFonts w:hint="eastAsia"/>
        </w:rPr>
        <w:t>（二）响应文件递交方式</w:t>
      </w:r>
    </w:p>
    <w:p w14:paraId="07F5320D">
      <w:pPr>
        <w:pStyle w:val="2"/>
        <w:bidi w:val="0"/>
      </w:pPr>
      <w:r>
        <w:rPr>
          <w:rFonts w:hint="eastAsia"/>
        </w:rPr>
        <w:t>本次文件递交方式采用线上递交，PDF盖章版响应文件必须在递交截止时间前发送至采购联系人邮箱（邮件标题：公司名称+复合碳源运输服务采购项目）。响应文件递交截止时间前未完成报价文件发送的，视为不参选。</w:t>
      </w:r>
    </w:p>
    <w:p w14:paraId="4C9FD4C7">
      <w:pPr>
        <w:pStyle w:val="2"/>
        <w:bidi w:val="0"/>
      </w:pPr>
      <w:r>
        <w:rPr>
          <w:rFonts w:hint="eastAsia"/>
        </w:rPr>
        <w:t>（三）报价文件应包含资料</w:t>
      </w:r>
    </w:p>
    <w:p w14:paraId="52A5A07B">
      <w:pPr>
        <w:pStyle w:val="2"/>
        <w:bidi w:val="0"/>
      </w:pPr>
      <w:r>
        <w:rPr>
          <w:rFonts w:hint="eastAsia"/>
        </w:rPr>
        <w:t>（1）供应商基本情况表；</w:t>
      </w:r>
    </w:p>
    <w:p w14:paraId="3BED635C">
      <w:pPr>
        <w:pStyle w:val="2"/>
        <w:bidi w:val="0"/>
      </w:pPr>
      <w:r>
        <w:rPr>
          <w:rFonts w:hint="eastAsia"/>
        </w:rPr>
        <w:t>（2）资质文件（承诺函、营业执照、道路运输经营许可证）；</w:t>
      </w:r>
    </w:p>
    <w:p w14:paraId="72097257">
      <w:pPr>
        <w:pStyle w:val="2"/>
        <w:bidi w:val="0"/>
      </w:pPr>
      <w:r>
        <w:rPr>
          <w:rFonts w:hint="eastAsia"/>
        </w:rPr>
        <w:t>（3）报价；</w:t>
      </w:r>
    </w:p>
    <w:p w14:paraId="21476788">
      <w:pPr>
        <w:pStyle w:val="2"/>
        <w:bidi w:val="0"/>
      </w:pPr>
      <w:r>
        <w:rPr>
          <w:rFonts w:hint="eastAsia"/>
        </w:rPr>
        <w:t>具体格式参见附件《询价告知函》，以上资料均需加盖公章、业务章或合同章（三选一）否则做报价无效处理，并在截止时间前完成报价。</w:t>
      </w:r>
    </w:p>
    <w:p w14:paraId="55629EFD">
      <w:pPr>
        <w:pStyle w:val="2"/>
        <w:bidi w:val="0"/>
      </w:pPr>
      <w:r>
        <w:rPr>
          <w:rFonts w:hint="eastAsia"/>
        </w:rPr>
        <w:t>四、其他</w:t>
      </w:r>
    </w:p>
    <w:p w14:paraId="172949A7">
      <w:pPr>
        <w:pStyle w:val="2"/>
        <w:bidi w:val="0"/>
      </w:pPr>
      <w:r>
        <w:rPr>
          <w:rFonts w:hint="eastAsia"/>
        </w:rPr>
        <w:t>参选过程中请密切关注深圳市深水水务咨询有限公司官网（http://www.szsszx.com/），在该网站上公布的与本项目有关的信息视为已送达各报价人。</w:t>
      </w:r>
    </w:p>
    <w:p w14:paraId="5A91F460">
      <w:pPr>
        <w:pStyle w:val="2"/>
        <w:bidi w:val="0"/>
      </w:pPr>
      <w:r>
        <w:rPr>
          <w:rFonts w:hint="eastAsia"/>
        </w:rPr>
        <w:t>评审委员会认为参选供应商的报价明显低于或高于其他通过资格性审查供应商的报价，有可能影响产品质量或者不能诚信履约的，且不能在合理的时间内提供书面说明，或无法提交相关证明材料，参选供应商不能证明其报价合理性的可做无效报价处理。</w:t>
      </w:r>
    </w:p>
    <w:p w14:paraId="030667E7">
      <w:pPr>
        <w:pStyle w:val="2"/>
        <w:bidi w:val="0"/>
      </w:pPr>
      <w:r>
        <w:rPr>
          <w:rFonts w:hint="eastAsia"/>
        </w:rPr>
        <w:t>五、联系方式</w:t>
      </w:r>
    </w:p>
    <w:p w14:paraId="3FD6130F">
      <w:pPr>
        <w:pStyle w:val="2"/>
        <w:bidi w:val="0"/>
      </w:pPr>
      <w:r>
        <w:rPr>
          <w:rFonts w:hint="eastAsia"/>
        </w:rPr>
        <w:t>联系人：王工、吴工</w:t>
      </w:r>
    </w:p>
    <w:p w14:paraId="7E3982F7">
      <w:pPr>
        <w:pStyle w:val="2"/>
        <w:bidi w:val="0"/>
      </w:pPr>
      <w:r>
        <w:rPr>
          <w:rFonts w:hint="eastAsia"/>
        </w:rPr>
        <w:t>电  话：15521296724、15889553918</w:t>
      </w:r>
    </w:p>
    <w:p w14:paraId="062B365F">
      <w:pPr>
        <w:pStyle w:val="2"/>
        <w:bidi w:val="0"/>
      </w:pPr>
      <w:r>
        <w:rPr>
          <w:rFonts w:hint="eastAsia"/>
        </w:rPr>
        <w:t>邮  箱：sszxhjcaigoua@163.com</w:t>
      </w:r>
    </w:p>
    <w:p w14:paraId="058308D5">
      <w:pPr>
        <w:pStyle w:val="2"/>
        <w:bidi w:val="0"/>
      </w:pPr>
      <w:r>
        <w:rPr>
          <w:rFonts w:hint="eastAsia"/>
        </w:rPr>
        <w:t>六、附件</w:t>
      </w:r>
    </w:p>
    <w:p w14:paraId="01BAD1B8">
      <w:pPr>
        <w:pStyle w:val="2"/>
        <w:bidi w:val="0"/>
      </w:pPr>
      <w:r>
        <w:rPr>
          <w:rFonts w:hint="eastAsia"/>
        </w:rPr>
        <w:fldChar w:fldCharType="begin"/>
      </w:r>
      <w:r>
        <w:rPr>
          <w:rFonts w:hint="eastAsia"/>
        </w:rPr>
        <w:instrText xml:space="preserve"> HYPERLINK "https://zbfile.zhaobiao.cn/resources/styles/v2/jsp/bidFile.jsp?provCode=440300&amp;channel=bidding&amp;docid=203554088&amp;id=2097494283" \t "https://zb.zhaobiao.cn/_blank"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询价告知函</w:t>
      </w:r>
      <w:r>
        <w:rPr>
          <w:rFonts w:hint="eastAsia"/>
        </w:rPr>
        <w:fldChar w:fldCharType="end"/>
      </w:r>
    </w:p>
    <w:p w14:paraId="757CEAAE">
      <w:pPr>
        <w:pStyle w:val="2"/>
        <w:bidi w:val="0"/>
      </w:pPr>
    </w:p>
    <w:p w14:paraId="5F4E4F57">
      <w:pPr>
        <w:pStyle w:val="2"/>
        <w:bidi w:val="0"/>
      </w:pPr>
    </w:p>
    <w:p w14:paraId="1D77A7E3">
      <w:pPr>
        <w:pStyle w:val="2"/>
        <w:bidi w:val="0"/>
      </w:pPr>
    </w:p>
    <w:p w14:paraId="0096AB72">
      <w:pPr>
        <w:pStyle w:val="2"/>
        <w:bidi w:val="0"/>
      </w:pPr>
      <w:r>
        <w:rPr>
          <w:rFonts w:hint="eastAsia"/>
        </w:rPr>
        <w:t> </w:t>
      </w:r>
    </w:p>
    <w:p w14:paraId="02324A37">
      <w:pPr>
        <w:pStyle w:val="2"/>
        <w:bidi w:val="0"/>
      </w:pPr>
      <w:r>
        <w:rPr>
          <w:rFonts w:hint="eastAsia"/>
        </w:rPr>
        <w:t> </w:t>
      </w:r>
    </w:p>
    <w:p w14:paraId="6779ADC5">
      <w:pPr>
        <w:pStyle w:val="2"/>
        <w:bidi w:val="0"/>
      </w:pPr>
      <w:r>
        <w:rPr>
          <w:rFonts w:hint="eastAsia"/>
        </w:rPr>
        <w:t>深圳市佳耀生态环保科技有限公司</w:t>
      </w:r>
    </w:p>
    <w:p w14:paraId="523DF3D5">
      <w:pPr>
        <w:pStyle w:val="2"/>
        <w:bidi w:val="0"/>
      </w:pPr>
      <w:r>
        <w:rPr>
          <w:rFonts w:hint="eastAsia"/>
        </w:rPr>
        <w:t>2025年7月31日   </w:t>
      </w:r>
    </w:p>
    <w:p w14:paraId="3343661E">
      <w:pPr>
        <w:pStyle w:val="2"/>
        <w:bidi w:val="0"/>
      </w:pPr>
      <w:r>
        <w:rPr>
          <w:rFonts w:hint="eastAsia"/>
        </w:rPr>
        <w:t> </w:t>
      </w:r>
    </w:p>
    <w:p w14:paraId="3AD43933">
      <w:pPr>
        <w:pStyle w:val="2"/>
        <w:bidi w:val="0"/>
      </w:pPr>
    </w:p>
    <w:p w14:paraId="2C471418">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462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1115</Words>
  <Characters>1190</Characters>
  <Lines>0</Lines>
  <Paragraphs>0</Paragraphs>
  <TotalTime>0</TotalTime>
  <ScaleCrop>false</ScaleCrop>
  <LinksUpToDate>false</LinksUpToDate>
  <CharactersWithSpaces>1200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2025-08-01T03:34:50Z</dcterms:created>
  <dc:creator>28039</dc:creator>
  <cp:lastModifiedBy>璇儿</cp:lastModifiedBy>
  <dcterms:modified xsi:type="dcterms:W3CDTF">2025-08-01T03:34:55Z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9C09441FCEC84A85B60BDD42DF878228_12</vt:lpwstr>
  </property>
</Properties>
</file>