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7613E">
      <w:pPr>
        <w:pStyle w:val="2"/>
        <w:bidi w:val="0"/>
      </w:pPr>
      <w:bookmarkStart w:id="0" w:name="_GoBack"/>
      <w:r>
        <w:rPr>
          <w:rFonts w:hint="eastAsia"/>
        </w:rPr>
        <w:t>广东珠江化工涂料有限公司年度物流运输服务项目（第二次）招标公告</w:t>
      </w:r>
    </w:p>
    <w:p w14:paraId="612E6114">
      <w:pPr>
        <w:pStyle w:val="2"/>
        <w:bidi w:val="0"/>
        <w:rPr>
          <w:rFonts w:hint="eastAsia"/>
        </w:rPr>
      </w:pPr>
      <w:r>
        <w:rPr>
          <w:rFonts w:hint="eastAsia"/>
        </w:rPr>
        <w:t>广东省机电设备招标中心有限公司（以下简称“招标代理机构”）受广东珠江化工涂料有限公司（以下简称“招标人”）的委托，就广东珠江化工涂料有限公司年度物流运输服务项目（第二次）（招标编号：0692-2520Z5044728）进行国内公开招标，现邀请有能力提供合格服务的投标人参加本项目的电子投标。相关事宜通知如下：</w:t>
      </w:r>
    </w:p>
    <w:p w14:paraId="41877407">
      <w:pPr>
        <w:pStyle w:val="2"/>
        <w:bidi w:val="0"/>
        <w:rPr>
          <w:rFonts w:hint="eastAsia"/>
        </w:rPr>
      </w:pPr>
      <w:r>
        <w:rPr>
          <w:rFonts w:hint="eastAsia"/>
        </w:rPr>
        <w:t>一、项目内容及需求：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000"/>
        <w:gridCol w:w="2700"/>
      </w:tblGrid>
      <w:tr w14:paraId="0F44A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16E498">
            <w:pPr>
              <w:pStyle w:val="2"/>
              <w:bidi w:val="0"/>
            </w:pPr>
            <w:r>
              <w:t>采购服务内容</w:t>
            </w:r>
          </w:p>
        </w:tc>
        <w:tc>
          <w:tcPr>
            <w:tcW w:w="2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5862FD">
            <w:pPr>
              <w:pStyle w:val="2"/>
              <w:bidi w:val="0"/>
            </w:pPr>
            <w:r>
              <w:t>服务期期限</w:t>
            </w:r>
          </w:p>
        </w:tc>
      </w:tr>
      <w:tr w14:paraId="77BD9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0BEB19">
            <w:pPr>
              <w:pStyle w:val="2"/>
              <w:bidi w:val="0"/>
            </w:pPr>
            <w:r>
              <w:t>广东珠江化工涂料有限公司物流运输服务项目</w:t>
            </w:r>
          </w:p>
        </w:tc>
        <w:tc>
          <w:tcPr>
            <w:tcW w:w="2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DE10A4">
            <w:pPr>
              <w:pStyle w:val="2"/>
              <w:bidi w:val="0"/>
            </w:pPr>
            <w:r>
              <w:t>试用期6个月，试用期服务质量评价达标后签订正式合同，正式合同服务期为1年，具体时间以合同签订日期为准。</w:t>
            </w:r>
          </w:p>
        </w:tc>
      </w:tr>
    </w:tbl>
    <w:p w14:paraId="5F91B9A9">
      <w:pPr>
        <w:pStyle w:val="2"/>
        <w:bidi w:val="0"/>
        <w:rPr>
          <w:rFonts w:hint="eastAsia"/>
        </w:rPr>
      </w:pPr>
      <w:r>
        <w:rPr>
          <w:rFonts w:hint="eastAsia"/>
        </w:rPr>
        <w:t>本项目分为二个部分：危化品部分和普货部分，分为两条线路。</w:t>
      </w:r>
    </w:p>
    <w:p w14:paraId="270B90E9">
      <w:pPr>
        <w:pStyle w:val="2"/>
        <w:bidi w:val="0"/>
        <w:rPr>
          <w:rFonts w:hint="eastAsia"/>
        </w:rPr>
      </w:pPr>
      <w:r>
        <w:rPr>
          <w:rFonts w:hint="eastAsia"/>
        </w:rPr>
        <w:t>资金来源： 自筹资金</w:t>
      </w:r>
    </w:p>
    <w:p w14:paraId="6F7D673B">
      <w:pPr>
        <w:pStyle w:val="2"/>
        <w:bidi w:val="0"/>
        <w:rPr>
          <w:rFonts w:hint="eastAsia"/>
        </w:rPr>
      </w:pPr>
      <w:r>
        <w:rPr>
          <w:rFonts w:hint="eastAsia"/>
        </w:rPr>
        <w:t>服务要求：货物（涂料，普通型、危化型类型）运输服务，详细要求请参阅招标文件中的《用户需求书》。投标人必须对所投项目的全部内容进行投标报价。</w:t>
      </w:r>
    </w:p>
    <w:p w14:paraId="13E83184">
      <w:pPr>
        <w:pStyle w:val="2"/>
        <w:bidi w:val="0"/>
        <w:rPr>
          <w:rFonts w:hint="eastAsia"/>
        </w:rPr>
      </w:pPr>
      <w:r>
        <w:rPr>
          <w:rFonts w:hint="eastAsia"/>
        </w:rPr>
        <w:t>二、合格投标人条件：</w:t>
      </w:r>
    </w:p>
    <w:p w14:paraId="67E002C6">
      <w:pPr>
        <w:pStyle w:val="2"/>
        <w:bidi w:val="0"/>
        <w:rPr>
          <w:rFonts w:hint="eastAsia"/>
        </w:rPr>
      </w:pPr>
      <w:r>
        <w:rPr>
          <w:rFonts w:hint="eastAsia"/>
        </w:rPr>
        <w:t>1. 具有独立承担民事责任能力的在中华人民共和国境内注册的法人或其他组织，能够独立承担民事责任，分公司投标的必须由具有法人资格的总公司授权。提供营业执照（注册资金：1000万以上）（或事业单位法人证书，或社会团体法人登记证书）复印件；</w:t>
      </w:r>
    </w:p>
    <w:p w14:paraId="59EA40E1">
      <w:pPr>
        <w:pStyle w:val="2"/>
        <w:bidi w:val="0"/>
        <w:rPr>
          <w:rFonts w:hint="eastAsia"/>
        </w:rPr>
      </w:pPr>
      <w:r>
        <w:rPr>
          <w:rFonts w:hint="eastAsia"/>
        </w:rPr>
        <w:t>2. 投标人未被列入“信用中国”网站(www.creditchina.gov.cn) “记录失信被执行人或重大税收违法案件当事人名单”记录名单。（以采购代理机构于投标截止日在“信用中国”网站(www.creditchina.gov.cn))查询结果为准，处罚期限届满的除外。如相关失信记录已失效，投标人需提供相关证明资料；</w:t>
      </w:r>
    </w:p>
    <w:p w14:paraId="04CD8637">
      <w:pPr>
        <w:pStyle w:val="2"/>
        <w:bidi w:val="0"/>
        <w:rPr>
          <w:rFonts w:hint="eastAsia"/>
        </w:rPr>
      </w:pPr>
      <w:r>
        <w:rPr>
          <w:rFonts w:hint="eastAsia"/>
        </w:rPr>
        <w:t>3. 投标人须具备有效的行业行政主管部门核发的道路运输经营许可证（含三类危化品）（提供许可证复印件加盖投标人公章）；</w:t>
      </w:r>
    </w:p>
    <w:p w14:paraId="7903BA38">
      <w:pPr>
        <w:pStyle w:val="2"/>
        <w:bidi w:val="0"/>
        <w:rPr>
          <w:rFonts w:hint="eastAsia"/>
        </w:rPr>
      </w:pPr>
      <w:r>
        <w:rPr>
          <w:rFonts w:hint="eastAsia"/>
        </w:rPr>
        <w:t>4.具有有效的质量管理体系认证（提供国家市场监督管理局全国认证认可信息公共服务平台（http://cx.cnca.cn/CertECloud/result/skipResultList）查询的截图证明，公开信息中无法查询的，投标人必须提供发证机构出具的证明函。）；</w:t>
      </w:r>
    </w:p>
    <w:p w14:paraId="68FA31D4">
      <w:pPr>
        <w:pStyle w:val="2"/>
        <w:bidi w:val="0"/>
        <w:rPr>
          <w:rFonts w:hint="eastAsia"/>
        </w:rPr>
      </w:pPr>
      <w:r>
        <w:rPr>
          <w:rFonts w:hint="eastAsia"/>
        </w:rPr>
        <w:t>5.法定代表人为同一个人的两个及两个以上法人，母公司、全资子公司及其控股公司，都不得在同一采购项目或同一标段中同时参加投标，一经发现，将视同围标处理；</w:t>
      </w:r>
    </w:p>
    <w:p w14:paraId="004A9A46">
      <w:pPr>
        <w:pStyle w:val="2"/>
        <w:bidi w:val="0"/>
        <w:rPr>
          <w:rFonts w:hint="eastAsia"/>
        </w:rPr>
      </w:pPr>
      <w:r>
        <w:rPr>
          <w:rFonts w:hint="eastAsia"/>
        </w:rPr>
        <w:t>6. 本项目不接受联合体投标；</w:t>
      </w:r>
    </w:p>
    <w:p w14:paraId="343FFE6A">
      <w:pPr>
        <w:pStyle w:val="2"/>
        <w:bidi w:val="0"/>
        <w:rPr>
          <w:rFonts w:hint="eastAsia"/>
        </w:rPr>
      </w:pPr>
      <w:r>
        <w:rPr>
          <w:rFonts w:hint="eastAsia"/>
        </w:rPr>
        <w:t>7. 已购买了本项目招标文件。</w:t>
      </w:r>
    </w:p>
    <w:p w14:paraId="61FA0451">
      <w:pPr>
        <w:pStyle w:val="2"/>
        <w:bidi w:val="0"/>
        <w:rPr>
          <w:rFonts w:hint="eastAsia"/>
        </w:rPr>
      </w:pPr>
      <w:r>
        <w:rPr>
          <w:rFonts w:hint="eastAsia"/>
        </w:rPr>
        <w:t>三、招标文件获取方式</w:t>
      </w:r>
    </w:p>
    <w:p w14:paraId="58E4D3C8">
      <w:pPr>
        <w:pStyle w:val="2"/>
        <w:bidi w:val="0"/>
        <w:rPr>
          <w:rFonts w:hint="eastAsia"/>
        </w:rPr>
      </w:pPr>
      <w:r>
        <w:rPr>
          <w:rFonts w:hint="eastAsia"/>
        </w:rPr>
        <w:t>3.1 有兴趣的投标人可以登录广东省机电设备招标中心有限公司网查看。登录后，投标人可在我公司网上购买招标文件进行投标和参与开标活动。本项目为电子投标，必须使用CA数字证书制作投标文件和投标；没有办理过CA数字证书的投标人须在投标截止时间前完成办理，以免影响正常投标。</w:t>
      </w:r>
    </w:p>
    <w:p w14:paraId="3BCF74D6">
      <w:pPr>
        <w:pStyle w:val="2"/>
        <w:bidi w:val="0"/>
        <w:rPr>
          <w:rFonts w:hint="eastAsia"/>
        </w:rPr>
      </w:pPr>
      <w:r>
        <w:rPr>
          <w:rFonts w:hint="eastAsia"/>
        </w:rPr>
        <w:t>3.2 购买招标文件时间：2025年8月1日0时00分起至2025年8月21日17时00分期间。</w:t>
      </w:r>
    </w:p>
    <w:p w14:paraId="69EC54F3">
      <w:pPr>
        <w:pStyle w:val="2"/>
        <w:bidi w:val="0"/>
        <w:rPr>
          <w:rFonts w:hint="eastAsia"/>
        </w:rPr>
      </w:pPr>
      <w:r>
        <w:rPr>
          <w:rFonts w:hint="eastAsia"/>
        </w:rPr>
        <w:t>3.3 招标文件售价500元（人民币），售后不退。具体操作如下：</w:t>
      </w:r>
    </w:p>
    <w:p w14:paraId="2E6BDF5D">
      <w:pPr>
        <w:pStyle w:val="2"/>
        <w:bidi w:val="0"/>
        <w:rPr>
          <w:rFonts w:hint="eastAsia"/>
        </w:rPr>
      </w:pPr>
      <w:r>
        <w:rPr>
          <w:rFonts w:hint="eastAsia"/>
        </w:rPr>
        <w:t>（1）投标人注册：本项目在广东省机电设备招标中心有限公司平台进行招标文件线上售卖。首次参与网上购标/投标的单位在领购招标文件前，请前往“交易平台2.0”网页（http：//gmeetc.gdebidding.com/ebidding/#/login）进行注册（操作步骤详见：http：//gmeetc.gdebidding.com/gmeetc/help-center）。</w:t>
      </w:r>
    </w:p>
    <w:p w14:paraId="6E6A6C4F">
      <w:pPr>
        <w:pStyle w:val="2"/>
        <w:bidi w:val="0"/>
        <w:rPr>
          <w:rFonts w:hint="eastAsia"/>
        </w:rPr>
      </w:pPr>
      <w:r>
        <w:rPr>
          <w:rFonts w:hint="eastAsia"/>
        </w:rPr>
        <w:t>（2）线上领购流程：</w:t>
      </w:r>
    </w:p>
    <w:p w14:paraId="377E6231">
      <w:pPr>
        <w:pStyle w:val="2"/>
        <w:bidi w:val="0"/>
        <w:rPr>
          <w:rFonts w:hint="eastAsia"/>
        </w:rPr>
      </w:pPr>
      <w:r>
        <w:rPr>
          <w:rFonts w:hint="eastAsia"/>
        </w:rPr>
        <w:t>①登陆后选择“项目管理”-“我要参与”，选择对应项目并点击“立即参与”-“购买文件”；</w:t>
      </w:r>
    </w:p>
    <w:p w14:paraId="297AD41D">
      <w:pPr>
        <w:pStyle w:val="2"/>
        <w:bidi w:val="0"/>
        <w:rPr>
          <w:rFonts w:hint="eastAsia"/>
        </w:rPr>
      </w:pPr>
      <w:r>
        <w:rPr>
          <w:rFonts w:hint="eastAsia"/>
        </w:rPr>
        <w:t>②根据实际情况，填写具体信息，通过网银支付、微信支付的方式完成购买手续（操作步骤详见平台常用文件中《线下开评标项目投标人购买招标文件操作手册》），请投标人付款前确认所下单的项目编号是否正确，文件售后概不退换。</w:t>
      </w:r>
    </w:p>
    <w:p w14:paraId="70B29D30">
      <w:pPr>
        <w:pStyle w:val="2"/>
        <w:bidi w:val="0"/>
        <w:rPr>
          <w:rFonts w:hint="eastAsia"/>
        </w:rPr>
      </w:pPr>
      <w:r>
        <w:rPr>
          <w:rFonts w:hint="eastAsia"/>
        </w:rPr>
        <w:t>③购标订单完成后，投标人可登录广东省机电设备招标中心有限公司平台，在“项目管理→我的订单”，具体项目订单详情页下载电子发票。我中心只开具对应金额电子增值税普通发票。电子发票一般是订单支付完成后48小时内开具，格式为不可修改的PDF文件。如因特殊情况导致支付失败，点击“项目管理”-“我的订单”，修改订单，重新进行操作。</w:t>
      </w:r>
    </w:p>
    <w:p w14:paraId="7B7F9B80">
      <w:pPr>
        <w:pStyle w:val="2"/>
        <w:bidi w:val="0"/>
        <w:rPr>
          <w:rFonts w:hint="eastAsia"/>
        </w:rPr>
      </w:pPr>
      <w:r>
        <w:rPr>
          <w:rFonts w:hint="eastAsia"/>
        </w:rPr>
        <w:t>3.4 本项目为电子投标，须使用CA数字证书制作投标文件和投标，已办理原旧证书无法在“交易平台2.0”使用，请及时免费升级CA证书，CA证书需要预留2-3个工作日的办理时间，建议未办理CA证书的用户尽快办理，以免耽误投标工作（CA办理指引详见：http：//www.cnca.net/Client/detail/id/2420.html）。</w:t>
      </w:r>
    </w:p>
    <w:p w14:paraId="606EC849">
      <w:pPr>
        <w:pStyle w:val="2"/>
        <w:bidi w:val="0"/>
        <w:rPr>
          <w:rFonts w:hint="eastAsia"/>
        </w:rPr>
      </w:pPr>
      <w:r>
        <w:rPr>
          <w:rFonts w:hint="eastAsia"/>
        </w:rPr>
        <w:t>四、投标截止时间及开标时间</w:t>
      </w:r>
    </w:p>
    <w:p w14:paraId="19616DE0">
      <w:pPr>
        <w:pStyle w:val="2"/>
        <w:bidi w:val="0"/>
        <w:rPr>
          <w:rFonts w:hint="eastAsia"/>
        </w:rPr>
      </w:pPr>
      <w:r>
        <w:rPr>
          <w:rFonts w:hint="eastAsia"/>
        </w:rPr>
        <w:t>4.1 投标截止时间：2025年8月22日9时30分。投标人应于投标截止时间前在广东省机电设备招标中心有限公司网成功递交所有电子投标文件。</w:t>
      </w:r>
    </w:p>
    <w:p w14:paraId="2B156A39">
      <w:pPr>
        <w:pStyle w:val="2"/>
        <w:bidi w:val="0"/>
        <w:rPr>
          <w:rFonts w:hint="eastAsia"/>
        </w:rPr>
      </w:pPr>
      <w:r>
        <w:rPr>
          <w:rFonts w:hint="eastAsia"/>
        </w:rPr>
        <w:t>4.2 开标时间：2025年8月22日9时30分。</w:t>
      </w:r>
    </w:p>
    <w:p w14:paraId="56532D85">
      <w:pPr>
        <w:pStyle w:val="2"/>
        <w:bidi w:val="0"/>
        <w:rPr>
          <w:rFonts w:hint="eastAsia"/>
        </w:rPr>
      </w:pPr>
      <w:r>
        <w:rPr>
          <w:rFonts w:hint="eastAsia"/>
        </w:rPr>
        <w:t>4.3 开标地点：在广东省机电设备招标中心有限公司网线上开标。</w:t>
      </w:r>
    </w:p>
    <w:p w14:paraId="768C067D">
      <w:pPr>
        <w:pStyle w:val="2"/>
        <w:bidi w:val="0"/>
        <w:rPr>
          <w:rFonts w:hint="eastAsia"/>
        </w:rPr>
      </w:pPr>
      <w:r>
        <w:rPr>
          <w:rFonts w:hint="eastAsia"/>
        </w:rPr>
        <w:t>五、招标公告发布媒体</w:t>
      </w:r>
    </w:p>
    <w:p w14:paraId="51B8C284">
      <w:pPr>
        <w:pStyle w:val="2"/>
        <w:bidi w:val="0"/>
        <w:rPr>
          <w:rFonts w:hint="eastAsia"/>
        </w:rPr>
      </w:pPr>
      <w:r>
        <w:rPr>
          <w:rFonts w:hint="eastAsia"/>
        </w:rPr>
        <w:t>本公告在中国招标投标公共服务平台（http：//www.cebpubservice.com/）、广州国企阳光采购信息发布平台（http：//ygcg.gzggzy.cn）、广东省机电设备招标中心有限公司网（https：//www.gdebidding.com/）发布。</w:t>
      </w:r>
    </w:p>
    <w:p w14:paraId="6CB46741">
      <w:pPr>
        <w:pStyle w:val="2"/>
        <w:bidi w:val="0"/>
        <w:rPr>
          <w:rFonts w:hint="eastAsia"/>
        </w:rPr>
      </w:pPr>
      <w:r>
        <w:rPr>
          <w:rFonts w:hint="eastAsia"/>
        </w:rPr>
        <w:t>六、联系事项：</w:t>
      </w:r>
    </w:p>
    <w:p w14:paraId="2160E02B">
      <w:pPr>
        <w:pStyle w:val="2"/>
        <w:bidi w:val="0"/>
        <w:rPr>
          <w:rFonts w:hint="eastAsia"/>
        </w:rPr>
      </w:pPr>
      <w:r>
        <w:rPr>
          <w:rFonts w:hint="eastAsia"/>
        </w:rPr>
        <w:t>6.1 招标人联系方式：</w:t>
      </w:r>
    </w:p>
    <w:p w14:paraId="7B392FDF">
      <w:pPr>
        <w:pStyle w:val="2"/>
        <w:bidi w:val="0"/>
        <w:rPr>
          <w:rFonts w:hint="eastAsia"/>
        </w:rPr>
      </w:pPr>
      <w:r>
        <w:rPr>
          <w:rFonts w:hint="eastAsia"/>
        </w:rPr>
        <w:t>联系人：焦迪 </w:t>
      </w:r>
    </w:p>
    <w:p w14:paraId="35A83D3E">
      <w:pPr>
        <w:pStyle w:val="2"/>
        <w:bidi w:val="0"/>
        <w:rPr>
          <w:rFonts w:hint="eastAsia"/>
        </w:rPr>
      </w:pPr>
      <w:r>
        <w:rPr>
          <w:rFonts w:hint="eastAsia"/>
        </w:rPr>
        <w:t>电  话：13536572861</w:t>
      </w:r>
    </w:p>
    <w:p w14:paraId="41BFD186">
      <w:pPr>
        <w:pStyle w:val="2"/>
        <w:bidi w:val="0"/>
        <w:rPr>
          <w:rFonts w:hint="eastAsia"/>
        </w:rPr>
      </w:pPr>
      <w:r>
        <w:rPr>
          <w:rFonts w:hint="eastAsia"/>
        </w:rPr>
        <w:t>6.2 招标代理机构联系方式：</w:t>
      </w:r>
    </w:p>
    <w:p w14:paraId="37B962E0">
      <w:pPr>
        <w:pStyle w:val="2"/>
        <w:bidi w:val="0"/>
        <w:rPr>
          <w:rFonts w:hint="eastAsia"/>
        </w:rPr>
      </w:pPr>
      <w:r>
        <w:rPr>
          <w:rFonts w:hint="eastAsia"/>
        </w:rPr>
        <w:t>联系人：何翠萍、郑宏武、陶亮（有关招标项目商务技术等问题可致电项目联系人）</w:t>
      </w:r>
    </w:p>
    <w:p w14:paraId="70F15D1B">
      <w:pPr>
        <w:pStyle w:val="2"/>
        <w:bidi w:val="0"/>
        <w:rPr>
          <w:rFonts w:hint="eastAsia"/>
        </w:rPr>
      </w:pPr>
      <w:r>
        <w:rPr>
          <w:rFonts w:hint="eastAsia"/>
        </w:rPr>
        <w:t>电  话：020-66341733、020-66341732</w:t>
      </w:r>
    </w:p>
    <w:p w14:paraId="5953539B">
      <w:pPr>
        <w:pStyle w:val="2"/>
        <w:bidi w:val="0"/>
        <w:rPr>
          <w:rFonts w:hint="eastAsia"/>
        </w:rPr>
      </w:pPr>
      <w:r>
        <w:rPr>
          <w:rFonts w:hint="eastAsia"/>
        </w:rPr>
        <w:t>地  址：广州市越秀区东风中路515号东照大厦5楼</w:t>
      </w:r>
    </w:p>
    <w:p w14:paraId="05371B4D">
      <w:pPr>
        <w:pStyle w:val="2"/>
        <w:bidi w:val="0"/>
        <w:rPr>
          <w:rFonts w:hint="eastAsia"/>
        </w:rPr>
      </w:pPr>
      <w:r>
        <w:rPr>
          <w:rFonts w:hint="eastAsia"/>
        </w:rPr>
        <w:t>电子邮箱：zbzxdept5@163.com（如电话未及时应答，请将咨询事项发至本邮箱）</w:t>
      </w:r>
    </w:p>
    <w:p w14:paraId="33D21702">
      <w:pPr>
        <w:pStyle w:val="2"/>
        <w:bidi w:val="0"/>
        <w:rPr>
          <w:rFonts w:hint="eastAsia"/>
        </w:rPr>
      </w:pPr>
      <w:r>
        <w:rPr>
          <w:rFonts w:hint="eastAsia"/>
        </w:rPr>
        <w:t>6.3 交易平台联系方式</w:t>
      </w:r>
    </w:p>
    <w:p w14:paraId="4D760A16">
      <w:pPr>
        <w:pStyle w:val="2"/>
        <w:bidi w:val="0"/>
        <w:rPr>
          <w:rFonts w:hint="eastAsia"/>
        </w:rPr>
      </w:pPr>
      <w:r>
        <w:rPr>
          <w:rFonts w:hint="eastAsia"/>
        </w:rPr>
        <w:t>（1）操作咨询：</w:t>
      </w:r>
    </w:p>
    <w:p w14:paraId="39510FFC">
      <w:pPr>
        <w:pStyle w:val="2"/>
        <w:bidi w:val="0"/>
        <w:rPr>
          <w:rFonts w:hint="eastAsia"/>
        </w:rPr>
      </w:pPr>
      <w:r>
        <w:rPr>
          <w:rFonts w:hint="eastAsia"/>
        </w:rPr>
        <w:t>叶小姐：020-37860669，李先生：020-37860665，李小姐：020-37861083</w:t>
      </w:r>
    </w:p>
    <w:p w14:paraId="54741851">
      <w:pPr>
        <w:pStyle w:val="2"/>
        <w:bidi w:val="0"/>
        <w:rPr>
          <w:rFonts w:hint="eastAsia"/>
        </w:rPr>
      </w:pPr>
      <w:r>
        <w:rPr>
          <w:rFonts w:hint="eastAsia"/>
        </w:rPr>
        <w:t>邓先生：020-37860683，苏小姐：020-37860676，杨小姐：020-37861085，</w:t>
      </w:r>
    </w:p>
    <w:p w14:paraId="1B1DE38C">
      <w:pPr>
        <w:pStyle w:val="2"/>
        <w:bidi w:val="0"/>
        <w:rPr>
          <w:rFonts w:hint="eastAsia"/>
        </w:rPr>
      </w:pPr>
      <w:r>
        <w:rPr>
          <w:rFonts w:hint="eastAsia"/>
        </w:rPr>
        <w:t>史先生：020-37861081</w:t>
      </w:r>
    </w:p>
    <w:p w14:paraId="5444DEC1">
      <w:pPr>
        <w:pStyle w:val="2"/>
        <w:bidi w:val="0"/>
        <w:rPr>
          <w:rFonts w:hint="eastAsia"/>
        </w:rPr>
      </w:pPr>
      <w:r>
        <w:rPr>
          <w:rFonts w:hint="eastAsia"/>
        </w:rPr>
        <w:t>（2）交易平台注册审批：</w:t>
      </w:r>
    </w:p>
    <w:p w14:paraId="54B93BF1">
      <w:pPr>
        <w:pStyle w:val="2"/>
        <w:bidi w:val="0"/>
        <w:rPr>
          <w:rFonts w:hint="eastAsia"/>
        </w:rPr>
      </w:pPr>
      <w:r>
        <w:rPr>
          <w:rFonts w:hint="eastAsia"/>
        </w:rPr>
        <w:t>陈小姐：020-37860644，郑小姐：020-37860663，龚先生：020-37861046</w:t>
      </w:r>
    </w:p>
    <w:p w14:paraId="0A8897D8">
      <w:pPr>
        <w:pStyle w:val="2"/>
        <w:bidi w:val="0"/>
        <w:rPr>
          <w:rFonts w:hint="eastAsia"/>
        </w:rPr>
      </w:pPr>
      <w:r>
        <w:rPr>
          <w:rFonts w:hint="eastAsia"/>
        </w:rPr>
        <w:t>（3）CA证书申请：</w:t>
      </w:r>
    </w:p>
    <w:p w14:paraId="2AE36912">
      <w:pPr>
        <w:pStyle w:val="2"/>
        <w:bidi w:val="0"/>
        <w:rPr>
          <w:rFonts w:hint="eastAsia"/>
        </w:rPr>
      </w:pPr>
      <w:r>
        <w:rPr>
          <w:rFonts w:hint="eastAsia"/>
        </w:rPr>
        <w:t>姚小姐：15521185368</w:t>
      </w:r>
    </w:p>
    <w:p w14:paraId="31C65D86">
      <w:pPr>
        <w:pStyle w:val="2"/>
        <w:bidi w:val="0"/>
        <w:rPr>
          <w:rFonts w:hint="eastAsia"/>
        </w:rPr>
      </w:pPr>
      <w:r>
        <w:rPr>
          <w:rFonts w:hint="eastAsia"/>
        </w:rPr>
        <w:t>   （4）系统帮助中心：http：//gmeetc.gdebidding.com/gmeetc/help-center。</w:t>
      </w:r>
    </w:p>
    <w:p w14:paraId="5A944D02">
      <w:pPr>
        <w:pStyle w:val="2"/>
        <w:bidi w:val="0"/>
        <w:rPr>
          <w:rFonts w:hint="eastAsia"/>
        </w:rPr>
      </w:pPr>
      <w:r>
        <w:rPr>
          <w:rFonts w:hint="eastAsia"/>
        </w:rPr>
        <w:t> </w:t>
      </w:r>
    </w:p>
    <w:p w14:paraId="26D4B8F3">
      <w:pPr>
        <w:pStyle w:val="2"/>
        <w:bidi w:val="0"/>
        <w:rPr>
          <w:rFonts w:hint="eastAsia"/>
        </w:rPr>
      </w:pPr>
      <w:r>
        <w:rPr>
          <w:rFonts w:hint="eastAsia"/>
        </w:rPr>
        <w:t> </w:t>
      </w:r>
    </w:p>
    <w:p w14:paraId="3B627447">
      <w:pPr>
        <w:pStyle w:val="2"/>
        <w:bidi w:val="0"/>
        <w:rPr>
          <w:rFonts w:hint="eastAsia"/>
        </w:rPr>
      </w:pPr>
      <w:r>
        <w:rPr>
          <w:rFonts w:hint="eastAsia"/>
        </w:rPr>
        <w:t> 广东省机电设备招标中心有限公司</w:t>
      </w:r>
    </w:p>
    <w:p w14:paraId="4F8F9A28">
      <w:pPr>
        <w:pStyle w:val="2"/>
        <w:bidi w:val="0"/>
        <w:rPr>
          <w:rFonts w:hint="eastAsia"/>
        </w:rPr>
      </w:pPr>
      <w:r>
        <w:rPr>
          <w:rFonts w:hint="eastAsia"/>
        </w:rPr>
        <w:t>  2025年8月1日</w:t>
      </w:r>
    </w:p>
    <w:p w14:paraId="7C78A65D">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AA2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2024</Words>
  <Characters>2619</Characters>
  <Lines>0</Lines>
  <Paragraphs>0</Paragraphs>
  <TotalTime>0</TotalTime>
  <ScaleCrop>false</ScaleCrop>
  <LinksUpToDate>false</LinksUpToDate>
  <CharactersWithSpaces>2651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2025-08-04T03:41:21Z</dcterms:created>
  <dc:creator>28039</dc:creator>
  <cp:lastModifiedBy>璇儿</cp:lastModifiedBy>
  <dcterms:modified xsi:type="dcterms:W3CDTF">2025-08-04T03:41:25Z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C3703696EB074BFEA854ADC94386B75C_12</vt:lpwstr>
  </property>
</Properties>
</file>