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98C33">
      <w:pPr>
        <w:pStyle w:val="2"/>
        <w:bidi w:val="0"/>
      </w:pPr>
      <w:bookmarkStart w:id="0" w:name="_GoBack"/>
      <w:r>
        <w:rPr>
          <w:rFonts w:hint="eastAsia"/>
        </w:rPr>
        <w:t>1.  招标条件</w:t>
      </w:r>
    </w:p>
    <w:p w14:paraId="66D33E8F">
      <w:pPr>
        <w:pStyle w:val="2"/>
        <w:bidi w:val="0"/>
        <w:rPr>
          <w:rFonts w:hint="eastAsia"/>
        </w:rPr>
      </w:pPr>
      <w:r>
        <w:rPr>
          <w:rFonts w:hint="eastAsia"/>
        </w:rPr>
        <w:t> </w:t>
      </w:r>
    </w:p>
    <w:p w14:paraId="01F82C2E">
      <w:pPr>
        <w:pStyle w:val="2"/>
        <w:bidi w:val="0"/>
        <w:rPr>
          <w:rFonts w:hint="eastAsia"/>
        </w:rPr>
      </w:pPr>
      <w:r>
        <w:rPr>
          <w:rFonts w:hint="eastAsia"/>
        </w:rPr>
        <w:t>河南中平招标有限公司受中国平煤神马控股集团有限公司招标采购中心委托，对河南首恒新材料有限公司危化品运输车队招标项目进行招标采购，该项目已列入年度采购计划，项目资金已经有关部门批准，该项目已具备招标条件。现对本项目进行公开招标，欢迎符合条件的供应商参加本项目投标。</w:t>
      </w:r>
    </w:p>
    <w:p w14:paraId="3EC44F3A">
      <w:pPr>
        <w:pStyle w:val="2"/>
        <w:bidi w:val="0"/>
        <w:rPr>
          <w:rFonts w:hint="eastAsia"/>
        </w:rPr>
      </w:pPr>
      <w:r>
        <w:rPr>
          <w:rFonts w:hint="eastAsia"/>
        </w:rPr>
        <w:t> </w:t>
      </w:r>
    </w:p>
    <w:p w14:paraId="7622B8EC">
      <w:pPr>
        <w:pStyle w:val="2"/>
        <w:bidi w:val="0"/>
        <w:rPr>
          <w:rFonts w:hint="eastAsia"/>
        </w:rPr>
      </w:pPr>
      <w:r>
        <w:rPr>
          <w:rFonts w:hint="eastAsia"/>
        </w:rPr>
        <w:t>2.  项目概况与招标范围</w:t>
      </w:r>
    </w:p>
    <w:p w14:paraId="498F8D63">
      <w:pPr>
        <w:pStyle w:val="2"/>
        <w:bidi w:val="0"/>
        <w:rPr>
          <w:rFonts w:hint="eastAsia"/>
        </w:rPr>
      </w:pPr>
      <w:r>
        <w:rPr>
          <w:rFonts w:hint="eastAsia"/>
        </w:rPr>
        <w:t>2.1 项目名称：河南首恒新材料有限公司危化品运输车队招标</w:t>
      </w:r>
    </w:p>
    <w:p w14:paraId="29062889">
      <w:pPr>
        <w:pStyle w:val="2"/>
        <w:bidi w:val="0"/>
        <w:rPr>
          <w:rFonts w:hint="eastAsia"/>
        </w:rPr>
      </w:pPr>
      <w:r>
        <w:rPr>
          <w:rFonts w:hint="eastAsia"/>
        </w:rPr>
        <w:t>2.2 招标编号：ZPZB-25Z267  </w:t>
      </w:r>
    </w:p>
    <w:p w14:paraId="7288FBA8">
      <w:pPr>
        <w:pStyle w:val="2"/>
        <w:bidi w:val="0"/>
        <w:rPr>
          <w:rFonts w:hint="eastAsia"/>
        </w:rPr>
      </w:pPr>
      <w:r>
        <w:rPr>
          <w:rFonts w:hint="eastAsia"/>
        </w:rPr>
        <w:t>2.3 公告日期：2025年08月01日</w:t>
      </w:r>
    </w:p>
    <w:p w14:paraId="2B5A5241">
      <w:pPr>
        <w:pStyle w:val="2"/>
        <w:bidi w:val="0"/>
        <w:rPr>
          <w:rFonts w:hint="eastAsia"/>
        </w:rPr>
      </w:pPr>
      <w:r>
        <w:rPr>
          <w:rFonts w:hint="eastAsia"/>
        </w:rPr>
        <w:t>2.4 服务范围：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900"/>
        <w:gridCol w:w="2600"/>
        <w:gridCol w:w="830"/>
        <w:gridCol w:w="1020"/>
      </w:tblGrid>
      <w:tr w14:paraId="528E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E0142A">
            <w:pPr>
              <w:pStyle w:val="2"/>
              <w:bidi w:val="0"/>
            </w:pPr>
            <w:r>
              <w:rPr>
                <w:rFonts w:hint="eastAsia"/>
              </w:rPr>
              <w:t>包号</w:t>
            </w:r>
          </w:p>
        </w:tc>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03D1D8">
            <w:pPr>
              <w:pStyle w:val="2"/>
              <w:bidi w:val="0"/>
            </w:pPr>
            <w:r>
              <w:rPr>
                <w:rFonts w:hint="eastAsia"/>
              </w:rPr>
              <w:t>服务名称</w:t>
            </w:r>
          </w:p>
        </w:tc>
        <w:tc>
          <w:tcPr>
            <w:tcW w:w="26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D90B35">
            <w:pPr>
              <w:pStyle w:val="2"/>
              <w:bidi w:val="0"/>
            </w:pPr>
            <w:r>
              <w:rPr>
                <w:rFonts w:hint="eastAsia"/>
              </w:rPr>
              <w:t>服务范围</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A51A4B">
            <w:pPr>
              <w:pStyle w:val="2"/>
              <w:bidi w:val="0"/>
            </w:pPr>
            <w:r>
              <w:rPr>
                <w:rFonts w:hint="eastAsia"/>
              </w:rPr>
              <w:t>最高限价</w:t>
            </w:r>
          </w:p>
          <w:p w14:paraId="0EBF551E">
            <w:pPr>
              <w:pStyle w:val="2"/>
              <w:bidi w:val="0"/>
            </w:pPr>
            <w:r>
              <w:rPr>
                <w:rFonts w:hint="eastAsia"/>
              </w:rPr>
              <w:t>（元/吨）</w:t>
            </w:r>
          </w:p>
        </w:tc>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B31746">
            <w:pPr>
              <w:pStyle w:val="2"/>
              <w:bidi w:val="0"/>
            </w:pPr>
            <w:r>
              <w:rPr>
                <w:rFonts w:hint="eastAsia"/>
              </w:rPr>
              <w:t>服务期限</w:t>
            </w:r>
          </w:p>
        </w:tc>
      </w:tr>
      <w:tr w14:paraId="510A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726E8D">
            <w:pPr>
              <w:pStyle w:val="2"/>
              <w:bidi w:val="0"/>
            </w:pPr>
            <w:r>
              <w:rPr>
                <w:rFonts w:hint="eastAsia"/>
              </w:rPr>
              <w:t>A</w:t>
            </w:r>
          </w:p>
        </w:tc>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1DD908">
            <w:pPr>
              <w:pStyle w:val="2"/>
              <w:bidi w:val="0"/>
            </w:pPr>
            <w:r>
              <w:rPr>
                <w:rFonts w:hint="eastAsia"/>
              </w:rPr>
              <w:t>危化品运输车队招标</w:t>
            </w:r>
          </w:p>
        </w:tc>
        <w:tc>
          <w:tcPr>
            <w:tcW w:w="26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00DCC5">
            <w:pPr>
              <w:pStyle w:val="2"/>
              <w:bidi w:val="0"/>
            </w:pPr>
            <w:r>
              <w:rPr>
                <w:rFonts w:hint="eastAsia"/>
              </w:rPr>
              <w:t>河南首恒新材料有限公司运输车队（罐车），环己酮（危险货物，运输量以实际发生为准）运输车队。</w:t>
            </w:r>
          </w:p>
        </w:tc>
        <w:tc>
          <w:tcPr>
            <w:tcW w:w="8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C39468">
            <w:pPr>
              <w:pStyle w:val="2"/>
              <w:bidi w:val="0"/>
            </w:pPr>
            <w:r>
              <w:rPr>
                <w:rFonts w:hint="eastAsia"/>
              </w:rPr>
              <w:t>49</w:t>
            </w:r>
          </w:p>
        </w:tc>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0ED3F5">
            <w:pPr>
              <w:pStyle w:val="2"/>
              <w:bidi w:val="0"/>
            </w:pPr>
            <w:r>
              <w:rPr>
                <w:rFonts w:hint="eastAsia"/>
              </w:rPr>
              <w:t>自合同签订之日起两年</w:t>
            </w:r>
          </w:p>
        </w:tc>
      </w:tr>
    </w:tbl>
    <w:p w14:paraId="15FBD65A">
      <w:pPr>
        <w:pStyle w:val="2"/>
        <w:bidi w:val="0"/>
        <w:rPr>
          <w:rFonts w:hint="eastAsia"/>
        </w:rPr>
      </w:pPr>
      <w:r>
        <w:rPr>
          <w:rFonts w:hint="eastAsia"/>
        </w:rPr>
        <w:t> </w:t>
      </w:r>
    </w:p>
    <w:p w14:paraId="7F7E5DF2">
      <w:pPr>
        <w:pStyle w:val="2"/>
        <w:bidi w:val="0"/>
        <w:rPr>
          <w:rFonts w:hint="eastAsia"/>
        </w:rPr>
      </w:pPr>
      <w:r>
        <w:rPr>
          <w:rFonts w:hint="eastAsia"/>
        </w:rPr>
        <w:t>注：以入围供应商投标报价最低的报价为本项目的承运价，入围供应商需承诺执行承运价，否则否决投标；报价应含税金、司机人工费等，且不能超过最高限价。</w:t>
      </w:r>
    </w:p>
    <w:p w14:paraId="24FBD277">
      <w:pPr>
        <w:pStyle w:val="2"/>
        <w:bidi w:val="0"/>
        <w:rPr>
          <w:rFonts w:hint="eastAsia"/>
        </w:rPr>
      </w:pPr>
      <w:r>
        <w:rPr>
          <w:rFonts w:hint="eastAsia"/>
        </w:rPr>
        <w:t>2.5 运输地点：自河南首恒新材料有限公司至尼龙科技，自河南首恒新材料有限公司至尼龙化工。</w:t>
      </w:r>
    </w:p>
    <w:p w14:paraId="2626F8A1">
      <w:pPr>
        <w:pStyle w:val="2"/>
        <w:bidi w:val="0"/>
        <w:rPr>
          <w:rFonts w:hint="eastAsia"/>
        </w:rPr>
      </w:pPr>
      <w:r>
        <w:rPr>
          <w:rFonts w:hint="eastAsia"/>
        </w:rPr>
        <w:t>2.6 质量要求：符合现行相关专业规范及第五章“服务需求和要求”。</w:t>
      </w:r>
    </w:p>
    <w:p w14:paraId="137F0669">
      <w:pPr>
        <w:pStyle w:val="2"/>
        <w:bidi w:val="0"/>
        <w:rPr>
          <w:rFonts w:hint="eastAsia"/>
        </w:rPr>
      </w:pPr>
      <w:r>
        <w:rPr>
          <w:rFonts w:hint="eastAsia"/>
        </w:rPr>
        <w:t>2.7 入围供应商数量：3家。</w:t>
      </w:r>
    </w:p>
    <w:p w14:paraId="5AC965FB">
      <w:pPr>
        <w:pStyle w:val="2"/>
        <w:bidi w:val="0"/>
        <w:rPr>
          <w:rFonts w:hint="eastAsia"/>
        </w:rPr>
      </w:pPr>
      <w:r>
        <w:rPr>
          <w:rFonts w:hint="eastAsia"/>
        </w:rPr>
        <w:t>3.  投标人资格要求</w:t>
      </w:r>
    </w:p>
    <w:p w14:paraId="7CD5326F">
      <w:pPr>
        <w:pStyle w:val="2"/>
        <w:bidi w:val="0"/>
        <w:rPr>
          <w:rFonts w:hint="eastAsia"/>
        </w:rPr>
      </w:pPr>
      <w:r>
        <w:rPr>
          <w:rFonts w:hint="eastAsia"/>
        </w:rPr>
        <w:t>3.1 投标人须具有有效的营业执照；</w:t>
      </w:r>
    </w:p>
    <w:p w14:paraId="290BAAA8">
      <w:pPr>
        <w:pStyle w:val="2"/>
        <w:bidi w:val="0"/>
        <w:rPr>
          <w:rFonts w:hint="eastAsia"/>
        </w:rPr>
      </w:pPr>
      <w:r>
        <w:rPr>
          <w:rFonts w:hint="eastAsia"/>
        </w:rPr>
        <w:t>3.2 投标人需持有道路运输经营许可证和道路危险货物运输许可证；</w:t>
      </w:r>
    </w:p>
    <w:p w14:paraId="4A9807C3">
      <w:pPr>
        <w:pStyle w:val="2"/>
        <w:bidi w:val="0"/>
        <w:rPr>
          <w:rFonts w:hint="eastAsia"/>
        </w:rPr>
      </w:pPr>
      <w:r>
        <w:rPr>
          <w:rFonts w:hint="eastAsia"/>
        </w:rPr>
        <w:t>3.3 投标人须提供自有车辆至少20辆（罐车）运输车辆的道路运输证、行车证，车辆排放达到国五标准，须提供在有效期内的车辆罐体报告；所提供车辆的其中五辆罐车必须提供GPS 系统安装证明，并承诺 “若入围，自合同签订之日起两年，此五辆罐车只为本项目服务，保证专车专用，固定运输环己酮，不得运输其他产品”；</w:t>
      </w:r>
    </w:p>
    <w:p w14:paraId="2C623F63">
      <w:pPr>
        <w:pStyle w:val="2"/>
        <w:bidi w:val="0"/>
        <w:rPr>
          <w:rFonts w:hint="eastAsia"/>
        </w:rPr>
      </w:pPr>
      <w:r>
        <w:rPr>
          <w:rFonts w:hint="eastAsia"/>
        </w:rPr>
        <w:t>3.4 投标人车辆司机应具有危险货物运输驾驶员从业资格证，押运员应具有道路危险货物押运员从业资格证；</w:t>
      </w:r>
    </w:p>
    <w:p w14:paraId="48189AE4">
      <w:pPr>
        <w:pStyle w:val="2"/>
        <w:bidi w:val="0"/>
        <w:rPr>
          <w:rFonts w:hint="eastAsia"/>
        </w:rPr>
      </w:pPr>
      <w:r>
        <w:rPr>
          <w:rFonts w:hint="eastAsia"/>
        </w:rPr>
        <w:t>3.5 投标人在本项目中授权的委托代理人须为本单位在职人员，须提供近半年内连续3个月投标人为其缴纳的养老保险证明（提供社保部门出具的证明或网上查询页面截图）；</w:t>
      </w:r>
    </w:p>
    <w:p w14:paraId="5D721E80">
      <w:pPr>
        <w:pStyle w:val="2"/>
        <w:bidi w:val="0"/>
        <w:rPr>
          <w:rFonts w:hint="eastAsia"/>
        </w:rPr>
      </w:pPr>
      <w:r>
        <w:rPr>
          <w:rFonts w:hint="eastAsia"/>
        </w:rPr>
        <w:t>3.6 对列入失信被执行人、严重违法失信企业名单的，拒绝参与本项目投标；投标人须提供投标人在“信用中国”网站或各级信用信息共享平台的“失信被执行人”查询结果页面截图或信用报告，以及投标人在“国家企业信用信息公示系统”网站的“列入严重违法失信企业名单”查询结果页面截图，均须加盖投标单位公章；</w:t>
      </w:r>
    </w:p>
    <w:p w14:paraId="1B1AE84E">
      <w:pPr>
        <w:pStyle w:val="2"/>
        <w:bidi w:val="0"/>
        <w:rPr>
          <w:rFonts w:hint="eastAsia"/>
        </w:rPr>
      </w:pPr>
      <w:r>
        <w:rPr>
          <w:rFonts w:hint="eastAsia"/>
        </w:rPr>
        <w:t>3.7 符合相关法律、法规规定的其他条件；</w:t>
      </w:r>
    </w:p>
    <w:p w14:paraId="4AAE92F3">
      <w:pPr>
        <w:pStyle w:val="2"/>
        <w:bidi w:val="0"/>
        <w:rPr>
          <w:rFonts w:hint="eastAsia"/>
        </w:rPr>
      </w:pPr>
      <w:r>
        <w:rPr>
          <w:rFonts w:hint="eastAsia"/>
        </w:rPr>
        <w:t>3.8 本项目不接受联合体投标且资格后审。</w:t>
      </w:r>
    </w:p>
    <w:p w14:paraId="284F0CE8">
      <w:pPr>
        <w:pStyle w:val="2"/>
        <w:bidi w:val="0"/>
        <w:rPr>
          <w:rFonts w:hint="eastAsia"/>
        </w:rPr>
      </w:pPr>
      <w:r>
        <w:rPr>
          <w:rFonts w:hint="eastAsia"/>
        </w:rPr>
        <w:t>4.  招标文件的获取（中国平煤神马集团电子招标采购平台技术支持联系方式：15225030901/15937530605，供应商注册审核电话：0375-2787232）</w:t>
      </w:r>
    </w:p>
    <w:p w14:paraId="1E1302BA">
      <w:pPr>
        <w:pStyle w:val="2"/>
        <w:bidi w:val="0"/>
        <w:rPr>
          <w:rFonts w:hint="eastAsia"/>
        </w:rPr>
      </w:pPr>
      <w:r>
        <w:rPr>
          <w:rFonts w:hint="eastAsia"/>
        </w:rPr>
        <w:t>凡有意参加者，请于2025年08月01日至2025年08月07日24时00分止（北京时间，下同），登录“中国平煤神马集团电子招标采购平台”（首次登录须在智采平台进行注册，注册网址http://zcpt.zgpmsm.com.cn/TPBidder/memberLogin）提交购买招标文件申请，并上传招标文件费用缴纳凭证。招标文件费500元/包，售后不退。缴费成功后，登录“中国平煤神马集团电子招标采购平台”下载本项目电子招标文件。招标文件以下载的电子招标文件为准，招标人及招标代理机构不再提供纸质文件，投标人未按规定在“中国平煤神马集团电子招标采购平台”完成下载招标文件的，其投标文件将被拒绝。</w:t>
      </w:r>
    </w:p>
    <w:p w14:paraId="26080E39">
      <w:pPr>
        <w:pStyle w:val="2"/>
        <w:bidi w:val="0"/>
        <w:rPr>
          <w:rFonts w:hint="eastAsia"/>
        </w:rPr>
      </w:pPr>
      <w:r>
        <w:rPr>
          <w:rFonts w:hint="eastAsia"/>
        </w:rPr>
        <w:t>操作手册详见：中国平煤神马电子招标采购平台-&gt;客服中心-&gt;下载专区-&gt;《中国平煤神马集团电子招标采购平台操作手册（投标人）.pdf》。</w:t>
      </w:r>
    </w:p>
    <w:p w14:paraId="1B7FCEC4">
      <w:pPr>
        <w:pStyle w:val="2"/>
        <w:bidi w:val="0"/>
        <w:rPr>
          <w:rFonts w:hint="eastAsia"/>
        </w:rPr>
      </w:pPr>
      <w:r>
        <w:rPr>
          <w:rFonts w:hint="eastAsia"/>
        </w:rPr>
        <w:t>特别提醒：请投标人使用公司账号汇款购买招标文件，并在附言栏上注明招标编号及标包号，不接受个人汇款购买招标文件。</w:t>
      </w:r>
    </w:p>
    <w:p w14:paraId="56D8BF50">
      <w:pPr>
        <w:pStyle w:val="2"/>
        <w:bidi w:val="0"/>
        <w:rPr>
          <w:rFonts w:hint="eastAsia"/>
        </w:rPr>
      </w:pPr>
      <w:r>
        <w:rPr>
          <w:rFonts w:hint="eastAsia"/>
        </w:rPr>
        <w:t>名称：河南中平招标有限公司</w:t>
      </w:r>
    </w:p>
    <w:p w14:paraId="5B62EA83">
      <w:pPr>
        <w:pStyle w:val="2"/>
        <w:bidi w:val="0"/>
        <w:rPr>
          <w:rFonts w:hint="eastAsia"/>
        </w:rPr>
      </w:pPr>
      <w:r>
        <w:rPr>
          <w:rFonts w:hint="eastAsia"/>
        </w:rPr>
        <w:t>开户行：中国工商银行股份有限公司平顶山分行</w:t>
      </w:r>
    </w:p>
    <w:p w14:paraId="5091F7EF">
      <w:pPr>
        <w:pStyle w:val="2"/>
        <w:bidi w:val="0"/>
        <w:rPr>
          <w:rFonts w:hint="eastAsia"/>
        </w:rPr>
      </w:pPr>
      <w:r>
        <w:rPr>
          <w:rFonts w:hint="eastAsia"/>
        </w:rPr>
        <w:t>账号：1707020129020106063</w:t>
      </w:r>
    </w:p>
    <w:p w14:paraId="64519B7E">
      <w:pPr>
        <w:pStyle w:val="2"/>
        <w:bidi w:val="0"/>
        <w:rPr>
          <w:rFonts w:hint="eastAsia"/>
        </w:rPr>
      </w:pPr>
      <w:r>
        <w:rPr>
          <w:rFonts w:hint="eastAsia"/>
        </w:rPr>
        <w:t>银行行号：102495002018</w:t>
      </w:r>
    </w:p>
    <w:p w14:paraId="4035B068">
      <w:pPr>
        <w:pStyle w:val="2"/>
        <w:bidi w:val="0"/>
        <w:rPr>
          <w:rFonts w:hint="eastAsia"/>
        </w:rPr>
      </w:pPr>
      <w:r>
        <w:rPr>
          <w:rFonts w:hint="eastAsia"/>
        </w:rPr>
        <w:t> </w:t>
      </w:r>
    </w:p>
    <w:p w14:paraId="3A2DA489">
      <w:pPr>
        <w:pStyle w:val="2"/>
        <w:bidi w:val="0"/>
        <w:rPr>
          <w:rFonts w:hint="eastAsia"/>
        </w:rPr>
      </w:pPr>
      <w:r>
        <w:rPr>
          <w:rFonts w:hint="eastAsia"/>
        </w:rPr>
        <w:t>5. 投标文件的递交：</w:t>
      </w:r>
    </w:p>
    <w:p w14:paraId="6E37B565">
      <w:pPr>
        <w:pStyle w:val="2"/>
        <w:bidi w:val="0"/>
        <w:rPr>
          <w:rFonts w:hint="eastAsia"/>
        </w:rPr>
      </w:pPr>
      <w:r>
        <w:rPr>
          <w:rFonts w:hint="eastAsia"/>
        </w:rPr>
        <w:t>5.1 投标文件递交的截止时间（投标截止时间）为 2025  年08月22日 09时00分（北京时间），投标人应在截止时间前登录中国平煤神马集团电子招标采购平台（http://zpzb.zgpmsm.cn/）上传加密电子投标文件。</w:t>
      </w:r>
    </w:p>
    <w:p w14:paraId="1C41BCB5">
      <w:pPr>
        <w:pStyle w:val="2"/>
        <w:bidi w:val="0"/>
        <w:rPr>
          <w:rFonts w:hint="eastAsia"/>
        </w:rPr>
      </w:pPr>
      <w:r>
        <w:rPr>
          <w:rFonts w:hint="eastAsia"/>
        </w:rPr>
        <w:t>5.2 投标文件须按要求加盖电子签章并使用CA数字证书加密导出，于投标截止时间前将加密的投标文件上传至“中国平煤神马集团电子招标采购平台http://zpzb.zgpmsm.cn/”，逾期上传的投标文件，电子招标采购平台将予以拒收。</w:t>
      </w:r>
    </w:p>
    <w:p w14:paraId="08DE8B53">
      <w:pPr>
        <w:pStyle w:val="2"/>
        <w:bidi w:val="0"/>
        <w:rPr>
          <w:rFonts w:hint="eastAsia"/>
        </w:rPr>
      </w:pPr>
      <w:r>
        <w:rPr>
          <w:rFonts w:hint="eastAsia"/>
        </w:rPr>
        <w:t>5.3 集团外部用户办理数字证书流程：http://ca.zgpmsm.com.cn/CAchannels/wbqd.html</w:t>
      </w:r>
    </w:p>
    <w:p w14:paraId="3FD06C3B">
      <w:pPr>
        <w:pStyle w:val="2"/>
        <w:bidi w:val="0"/>
        <w:rPr>
          <w:rFonts w:hint="eastAsia"/>
        </w:rPr>
      </w:pPr>
      <w:r>
        <w:rPr>
          <w:rFonts w:hint="eastAsia"/>
        </w:rPr>
        <w:t>集团内部用户办理数字证书流程：</w:t>
      </w:r>
    </w:p>
    <w:p w14:paraId="2F28EF72">
      <w:pPr>
        <w:pStyle w:val="2"/>
        <w:bidi w:val="0"/>
        <w:rPr>
          <w:rFonts w:hint="eastAsia"/>
        </w:rPr>
      </w:pPr>
      <w:r>
        <w:rPr>
          <w:rFonts w:hint="eastAsia"/>
        </w:rPr>
        <w:t>http://ca.zgpmsm.com.cn/CAchannels/nbqd.html</w:t>
      </w:r>
    </w:p>
    <w:p w14:paraId="627EF3C3">
      <w:pPr>
        <w:pStyle w:val="2"/>
        <w:bidi w:val="0"/>
        <w:rPr>
          <w:rFonts w:hint="eastAsia"/>
        </w:rPr>
      </w:pPr>
      <w:r>
        <w:rPr>
          <w:rFonts w:hint="eastAsia"/>
        </w:rPr>
        <w:t>CA证书业务办理电话：0375-2725678</w:t>
      </w:r>
    </w:p>
    <w:p w14:paraId="3E79B9B3">
      <w:pPr>
        <w:pStyle w:val="2"/>
        <w:bidi w:val="0"/>
        <w:rPr>
          <w:rFonts w:hint="eastAsia"/>
        </w:rPr>
      </w:pPr>
      <w:r>
        <w:rPr>
          <w:rFonts w:hint="eastAsia"/>
        </w:rPr>
        <w:t>办理地址：平顶山市矿工路21号院中国平煤神马集团西门南50米中平信息营业厅内</w:t>
      </w:r>
    </w:p>
    <w:p w14:paraId="1B2F784B">
      <w:pPr>
        <w:pStyle w:val="2"/>
        <w:bidi w:val="0"/>
        <w:rPr>
          <w:rFonts w:hint="eastAsia"/>
        </w:rPr>
      </w:pPr>
      <w:r>
        <w:rPr>
          <w:rFonts w:hint="eastAsia"/>
        </w:rPr>
        <w:t>6. 开标时间及地点</w:t>
      </w:r>
    </w:p>
    <w:p w14:paraId="03D811EB">
      <w:pPr>
        <w:pStyle w:val="2"/>
        <w:bidi w:val="0"/>
        <w:rPr>
          <w:rFonts w:hint="eastAsia"/>
        </w:rPr>
      </w:pPr>
      <w:r>
        <w:rPr>
          <w:rFonts w:hint="eastAsia"/>
        </w:rPr>
        <w:t>开标时间：2025年08月22日09时00分</w:t>
      </w:r>
    </w:p>
    <w:p w14:paraId="2CAD35BD">
      <w:pPr>
        <w:pStyle w:val="2"/>
        <w:bidi w:val="0"/>
        <w:rPr>
          <w:rFonts w:hint="eastAsia"/>
        </w:rPr>
      </w:pPr>
      <w:r>
        <w:rPr>
          <w:rFonts w:hint="eastAsia"/>
        </w:rPr>
        <w:t>开标地点：中国平煤神马控股集团有限公司招标采购中心东楼三楼303会议室</w:t>
      </w:r>
    </w:p>
    <w:p w14:paraId="59F0DCAB">
      <w:pPr>
        <w:pStyle w:val="2"/>
        <w:bidi w:val="0"/>
        <w:rPr>
          <w:rFonts w:hint="eastAsia"/>
        </w:rPr>
      </w:pPr>
      <w:r>
        <w:rPr>
          <w:rFonts w:hint="eastAsia"/>
        </w:rPr>
        <w:t>开标时投标人须于规定时间内使用CA数字证书对投标文件进行解密，解密时长为自投标截止时间起60分钟，电子投标文件未在规定时间内完成解密的，视为投标文件递交失败。 </w:t>
      </w:r>
    </w:p>
    <w:p w14:paraId="604937EE">
      <w:pPr>
        <w:pStyle w:val="2"/>
        <w:bidi w:val="0"/>
        <w:rPr>
          <w:rFonts w:hint="eastAsia"/>
        </w:rPr>
      </w:pPr>
      <w:r>
        <w:rPr>
          <w:rFonts w:hint="eastAsia"/>
        </w:rPr>
        <w:t>7. 发布公告的媒介</w:t>
      </w:r>
    </w:p>
    <w:p w14:paraId="44FBF9E3">
      <w:pPr>
        <w:pStyle w:val="2"/>
        <w:bidi w:val="0"/>
        <w:rPr>
          <w:rFonts w:hint="eastAsia"/>
        </w:rPr>
      </w:pPr>
      <w:r>
        <w:rPr>
          <w:rFonts w:hint="eastAsia"/>
        </w:rPr>
        <w:t>本招标公告在“中国招标投标公共服务平台”、“中国平煤神马集团电子招标采购平台”上发布。</w:t>
      </w:r>
    </w:p>
    <w:p w14:paraId="4DCB3212">
      <w:pPr>
        <w:pStyle w:val="2"/>
        <w:bidi w:val="0"/>
        <w:rPr>
          <w:rFonts w:hint="eastAsia"/>
        </w:rPr>
      </w:pPr>
      <w:r>
        <w:rPr>
          <w:rFonts w:hint="eastAsia"/>
        </w:rPr>
        <w:t>8.对本次招标提出询问或异议的，请按照以下方式进行联系</w:t>
      </w:r>
    </w:p>
    <w:p w14:paraId="69233F5F">
      <w:pPr>
        <w:pStyle w:val="2"/>
        <w:bidi w:val="0"/>
        <w:rPr>
          <w:rFonts w:hint="eastAsia"/>
        </w:rPr>
      </w:pPr>
      <w:r>
        <w:rPr>
          <w:rFonts w:hint="eastAsia"/>
        </w:rPr>
        <w:t>招标人：中国平煤神马控股集团有限公司招标采购中心</w:t>
      </w:r>
    </w:p>
    <w:p w14:paraId="75BEF47F">
      <w:pPr>
        <w:pStyle w:val="2"/>
        <w:bidi w:val="0"/>
        <w:rPr>
          <w:rFonts w:hint="eastAsia"/>
        </w:rPr>
      </w:pPr>
      <w:r>
        <w:rPr>
          <w:rFonts w:hint="eastAsia"/>
        </w:rPr>
        <w:t>地址：河南省平顶山市矿工路中段</w:t>
      </w:r>
    </w:p>
    <w:p w14:paraId="68B21839">
      <w:pPr>
        <w:pStyle w:val="2"/>
        <w:bidi w:val="0"/>
        <w:rPr>
          <w:rFonts w:hint="eastAsia"/>
        </w:rPr>
      </w:pPr>
      <w:r>
        <w:rPr>
          <w:rFonts w:hint="eastAsia"/>
        </w:rPr>
        <w:t>联系人及联系方式：工程服务科    0375-2787213</w:t>
      </w:r>
    </w:p>
    <w:p w14:paraId="085A49B9">
      <w:pPr>
        <w:pStyle w:val="2"/>
        <w:bidi w:val="0"/>
        <w:rPr>
          <w:rFonts w:hint="eastAsia"/>
        </w:rPr>
      </w:pPr>
      <w:r>
        <w:rPr>
          <w:rFonts w:hint="eastAsia"/>
        </w:rPr>
        <w:t> </w:t>
      </w:r>
    </w:p>
    <w:p w14:paraId="36176AD6">
      <w:pPr>
        <w:pStyle w:val="2"/>
        <w:bidi w:val="0"/>
        <w:rPr>
          <w:rFonts w:hint="eastAsia"/>
        </w:rPr>
      </w:pPr>
      <w:r>
        <w:rPr>
          <w:rFonts w:hint="eastAsia"/>
        </w:rPr>
        <w:t>业主单位：河南首恒新材料有限公司</w:t>
      </w:r>
    </w:p>
    <w:p w14:paraId="376E9A46">
      <w:pPr>
        <w:pStyle w:val="2"/>
        <w:bidi w:val="0"/>
        <w:rPr>
          <w:rFonts w:hint="eastAsia"/>
        </w:rPr>
      </w:pPr>
      <w:r>
        <w:rPr>
          <w:rFonts w:hint="eastAsia"/>
        </w:rPr>
        <w:t>地址：许昌市襄城县湛北乡循环经济产业集聚区1号</w:t>
      </w:r>
    </w:p>
    <w:p w14:paraId="44583771">
      <w:pPr>
        <w:pStyle w:val="2"/>
        <w:bidi w:val="0"/>
        <w:rPr>
          <w:rFonts w:hint="eastAsia"/>
        </w:rPr>
      </w:pPr>
      <w:r>
        <w:rPr>
          <w:rFonts w:hint="eastAsia"/>
        </w:rPr>
        <w:t>联系人及联系方式：虎先生 13703746691</w:t>
      </w:r>
    </w:p>
    <w:p w14:paraId="2CD8EBD4">
      <w:pPr>
        <w:pStyle w:val="2"/>
        <w:bidi w:val="0"/>
        <w:rPr>
          <w:rFonts w:hint="eastAsia"/>
        </w:rPr>
      </w:pPr>
      <w:r>
        <w:rPr>
          <w:rFonts w:hint="eastAsia"/>
        </w:rPr>
        <w:t> </w:t>
      </w:r>
    </w:p>
    <w:p w14:paraId="0A362A28">
      <w:pPr>
        <w:pStyle w:val="2"/>
        <w:bidi w:val="0"/>
        <w:rPr>
          <w:rFonts w:hint="eastAsia"/>
        </w:rPr>
      </w:pPr>
      <w:r>
        <w:rPr>
          <w:rFonts w:hint="eastAsia"/>
        </w:rPr>
        <w:t>招标代理机构：河南中平招标有限公司</w:t>
      </w:r>
    </w:p>
    <w:p w14:paraId="7DE40F1F">
      <w:pPr>
        <w:pStyle w:val="2"/>
        <w:bidi w:val="0"/>
        <w:rPr>
          <w:rFonts w:hint="eastAsia"/>
        </w:rPr>
      </w:pPr>
      <w:r>
        <w:rPr>
          <w:rFonts w:hint="eastAsia"/>
        </w:rPr>
        <w:t>地址：河南省平顶山市新华区平安大道47号（体育路与平安大道交叉口东100米路北）</w:t>
      </w:r>
    </w:p>
    <w:p w14:paraId="6E37CCD3">
      <w:pPr>
        <w:pStyle w:val="2"/>
        <w:bidi w:val="0"/>
        <w:rPr>
          <w:rFonts w:hint="eastAsia"/>
        </w:rPr>
      </w:pPr>
      <w:r>
        <w:rPr>
          <w:rFonts w:hint="eastAsia"/>
        </w:rPr>
        <w:t>联系人及联系方式：时女士0375-2787871 /15837519906    张先生0375-2787568</w:t>
      </w:r>
    </w:p>
    <w:p w14:paraId="0E24340F">
      <w:pPr>
        <w:pStyle w:val="2"/>
        <w:bidi w:val="0"/>
        <w:rPr>
          <w:rFonts w:hint="eastAsia"/>
        </w:rPr>
      </w:pPr>
      <w:r>
        <w:rPr>
          <w:rFonts w:hint="eastAsia"/>
        </w:rPr>
        <w:t>一部邮箱：zpzbyb@163.com</w:t>
      </w:r>
    </w:p>
    <w:p w14:paraId="769EBC6B">
      <w:pPr>
        <w:pStyle w:val="2"/>
        <w:bidi w:val="0"/>
        <w:rPr>
          <w:rFonts w:hint="eastAsia"/>
        </w:rPr>
      </w:pPr>
      <w:r>
        <w:rPr>
          <w:rFonts w:hint="eastAsia"/>
        </w:rPr>
        <w:t>财务联系电话：0375-2787620</w:t>
      </w:r>
    </w:p>
    <w:p w14:paraId="3345AFF4">
      <w:pPr>
        <w:pStyle w:val="2"/>
        <w:bidi w:val="0"/>
        <w:rPr>
          <w:rFonts w:hint="eastAsia"/>
        </w:rPr>
      </w:pPr>
      <w:r>
        <w:rPr>
          <w:rFonts w:hint="eastAsia"/>
        </w:rPr>
        <w:t> </w:t>
      </w:r>
    </w:p>
    <w:p w14:paraId="2A4C103C">
      <w:pPr>
        <w:pStyle w:val="2"/>
        <w:bidi w:val="0"/>
        <w:rPr>
          <w:rFonts w:hint="eastAsia"/>
        </w:rPr>
      </w:pPr>
      <w:r>
        <w:rPr>
          <w:rFonts w:hint="eastAsia"/>
        </w:rPr>
        <w:t> </w:t>
      </w:r>
    </w:p>
    <w:p w14:paraId="6B5D0435">
      <w:pPr>
        <w:pStyle w:val="2"/>
        <w:bidi w:val="0"/>
      </w:pPr>
      <w:r>
        <w:rPr>
          <w:rFonts w:hint="eastAsia"/>
          <w:lang w:val="en-US" w:eastAsia="zh-CN"/>
        </w:rPr>
        <w:t>               友情提示 中国平煤神马集团电子招标采购平台投标步骤说明</w:t>
      </w:r>
    </w:p>
    <w:p w14:paraId="7105AC20">
      <w:pPr>
        <w:pStyle w:val="2"/>
        <w:bidi w:val="0"/>
        <w:rPr>
          <w:rFonts w:hint="eastAsia"/>
        </w:rPr>
      </w:pPr>
      <w:r>
        <w:rPr>
          <w:rFonts w:hint="eastAsia"/>
        </w:rPr>
        <w:t>意向投标人登录“中国平煤神马集团电子招标采购平台http://zpzb.zgpmsm.cn/”,按照“信息登记”、“标书费交纳”（如需）、“招标文件下载”、“投标文件制作”、“保证金交纳”、“文件上传”、“开标解密”七个步骤完成，详见《供应商操作手册》</w:t>
      </w:r>
    </w:p>
    <w:p w14:paraId="78D04810">
      <w:pPr>
        <w:pStyle w:val="2"/>
        <w:bidi w:val="0"/>
        <w:rPr>
          <w:rFonts w:hint="eastAsia"/>
        </w:rPr>
      </w:pPr>
      <w:r>
        <w:rPr>
          <w:rFonts w:hint="eastAsia"/>
        </w:rPr>
        <w:t>1.信息登记</w:t>
      </w:r>
    </w:p>
    <w:p w14:paraId="686F72A0">
      <w:pPr>
        <w:pStyle w:val="2"/>
        <w:bidi w:val="0"/>
        <w:rPr>
          <w:rFonts w:hint="eastAsia"/>
        </w:rPr>
      </w:pPr>
      <w:r>
        <w:rPr>
          <w:rFonts w:hint="eastAsia"/>
        </w:rPr>
        <w:t>项目发布后，投标人在“登录系统-&gt;我要购买-&gt;接受邀请”填写联系人信息，勾选需要购买的项目标段。</w:t>
      </w:r>
    </w:p>
    <w:p w14:paraId="634B967D">
      <w:pPr>
        <w:pStyle w:val="2"/>
        <w:bidi w:val="0"/>
        <w:rPr>
          <w:rFonts w:hint="eastAsia"/>
        </w:rPr>
      </w:pPr>
      <w:r>
        <w:rPr>
          <w:rFonts w:hint="eastAsia"/>
        </w:rPr>
        <w:t>请投标人在招标文件发售截止时间前，尽可能提前办理CA。</w:t>
      </w:r>
    </w:p>
    <w:p w14:paraId="1839A6CD">
      <w:pPr>
        <w:pStyle w:val="2"/>
        <w:bidi w:val="0"/>
        <w:rPr>
          <w:rFonts w:hint="eastAsia"/>
        </w:rPr>
      </w:pPr>
      <w:r>
        <w:rPr>
          <w:rFonts w:hint="eastAsia"/>
        </w:rPr>
        <w:t>2.标书费交纳（如需）</w:t>
      </w:r>
    </w:p>
    <w:p w14:paraId="5E4A6C39">
      <w:pPr>
        <w:pStyle w:val="2"/>
        <w:bidi w:val="0"/>
        <w:rPr>
          <w:rFonts w:hint="eastAsia"/>
        </w:rPr>
      </w:pPr>
      <w:r>
        <w:rPr>
          <w:rFonts w:hint="eastAsia"/>
        </w:rPr>
        <w:t>投标人报名后，点击“标书费交纳”，按照页面信息提示交纳标书费。</w:t>
      </w:r>
    </w:p>
    <w:p w14:paraId="4D1CA305">
      <w:pPr>
        <w:pStyle w:val="2"/>
        <w:bidi w:val="0"/>
        <w:rPr>
          <w:rFonts w:hint="eastAsia"/>
        </w:rPr>
      </w:pPr>
      <w:r>
        <w:rPr>
          <w:rFonts w:hint="eastAsia"/>
        </w:rPr>
        <w:t>3.文件下载</w:t>
      </w:r>
    </w:p>
    <w:p w14:paraId="5CE0FF23">
      <w:pPr>
        <w:pStyle w:val="2"/>
        <w:bidi w:val="0"/>
        <w:rPr>
          <w:rFonts w:hint="eastAsia"/>
        </w:rPr>
      </w:pPr>
      <w:r>
        <w:rPr>
          <w:rFonts w:hint="eastAsia"/>
        </w:rPr>
        <w:t>标书费交纳成功后，投标人在“文件下载”可下载电子版招标文件。</w:t>
      </w:r>
    </w:p>
    <w:p w14:paraId="234BA501">
      <w:pPr>
        <w:pStyle w:val="2"/>
        <w:bidi w:val="0"/>
        <w:rPr>
          <w:rFonts w:hint="eastAsia"/>
        </w:rPr>
      </w:pPr>
      <w:r>
        <w:rPr>
          <w:rFonts w:hint="eastAsia"/>
        </w:rPr>
        <w:t>4.文件制作</w:t>
      </w:r>
    </w:p>
    <w:p w14:paraId="3D386F89">
      <w:pPr>
        <w:pStyle w:val="2"/>
        <w:bidi w:val="0"/>
        <w:rPr>
          <w:rFonts w:hint="eastAsia"/>
        </w:rPr>
      </w:pPr>
      <w:r>
        <w:rPr>
          <w:rFonts w:hint="eastAsia"/>
        </w:rPr>
        <w:t>文件下载成功后，投标人使用“投标文件制作工具”制作电子版投标文件。</w:t>
      </w:r>
    </w:p>
    <w:p w14:paraId="04FE5875">
      <w:pPr>
        <w:pStyle w:val="2"/>
        <w:bidi w:val="0"/>
        <w:rPr>
          <w:rFonts w:hint="eastAsia"/>
        </w:rPr>
      </w:pPr>
      <w:r>
        <w:rPr>
          <w:rFonts w:hint="eastAsia"/>
        </w:rPr>
        <w:t>5.投标保证金交纳</w:t>
      </w:r>
    </w:p>
    <w:p w14:paraId="2616F83E">
      <w:pPr>
        <w:pStyle w:val="2"/>
        <w:bidi w:val="0"/>
        <w:rPr>
          <w:rFonts w:hint="eastAsia"/>
        </w:rPr>
      </w:pPr>
      <w:r>
        <w:rPr>
          <w:rFonts w:hint="eastAsia"/>
        </w:rPr>
        <w:t>在“保证金交纳”环节，按照页面提示交纳保证金。</w:t>
      </w:r>
    </w:p>
    <w:p w14:paraId="315895DE">
      <w:pPr>
        <w:pStyle w:val="2"/>
        <w:bidi w:val="0"/>
        <w:rPr>
          <w:rFonts w:hint="eastAsia"/>
        </w:rPr>
      </w:pPr>
      <w:r>
        <w:rPr>
          <w:rFonts w:hint="eastAsia"/>
        </w:rPr>
        <w:t>请投标人在开标时间前交纳保证金，尽可能提前办理。</w:t>
      </w:r>
    </w:p>
    <w:p w14:paraId="5E6E961A">
      <w:pPr>
        <w:pStyle w:val="2"/>
        <w:bidi w:val="0"/>
        <w:rPr>
          <w:rFonts w:hint="eastAsia"/>
        </w:rPr>
      </w:pPr>
      <w:r>
        <w:rPr>
          <w:rFonts w:hint="eastAsia"/>
        </w:rPr>
        <w:t>6.投标文件上传</w:t>
      </w:r>
    </w:p>
    <w:p w14:paraId="3307F585">
      <w:pPr>
        <w:pStyle w:val="2"/>
        <w:bidi w:val="0"/>
        <w:rPr>
          <w:rFonts w:hint="eastAsia"/>
        </w:rPr>
      </w:pPr>
      <w:r>
        <w:rPr>
          <w:rFonts w:hint="eastAsia"/>
        </w:rPr>
        <w:t>投标人交纳保证金后，在“投标”环节，将后缀名为.file格式的加密投标文件进行上传。</w:t>
      </w:r>
    </w:p>
    <w:p w14:paraId="06FC29D2">
      <w:pPr>
        <w:pStyle w:val="2"/>
        <w:bidi w:val="0"/>
        <w:rPr>
          <w:rFonts w:hint="eastAsia"/>
        </w:rPr>
      </w:pPr>
      <w:r>
        <w:rPr>
          <w:rFonts w:hint="eastAsia"/>
        </w:rPr>
        <w:t>7.开标解密</w:t>
      </w:r>
    </w:p>
    <w:p w14:paraId="7183AB9B">
      <w:pPr>
        <w:pStyle w:val="2"/>
        <w:bidi w:val="0"/>
        <w:rPr>
          <w:rFonts w:hint="eastAsia"/>
        </w:rPr>
      </w:pPr>
      <w:r>
        <w:rPr>
          <w:rFonts w:hint="eastAsia"/>
        </w:rPr>
        <w:t>开标时，投标人须在“解密”环节规定的解密时间内，使用CA数字证书对投标文件进行解密。</w:t>
      </w:r>
    </w:p>
    <w:p w14:paraId="49FC4979">
      <w:pPr>
        <w:pStyle w:val="2"/>
        <w:bidi w:val="0"/>
        <w:rPr>
          <w:rFonts w:hint="eastAsia"/>
        </w:rPr>
      </w:pPr>
      <w:r>
        <w:rPr>
          <w:rFonts w:hint="eastAsia"/>
        </w:rPr>
        <w:t>未在规定时间内完成以上步骤，视为投标文件递交失败。</w:t>
      </w:r>
    </w:p>
    <w:p w14:paraId="00FF6EC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D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2538</Words>
  <Characters>3006</Characters>
  <Lines>0</Lines>
  <Paragraphs>0</Paragraphs>
  <TotalTime>0</TotalTime>
  <ScaleCrop>false</ScaleCrop>
  <LinksUpToDate>false</LinksUpToDate>
  <CharactersWithSpaces>3078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2025-08-04T07:03:40Z</dcterms:created>
  <dc:creator>28039</dc:creator>
  <cp:lastModifiedBy>萱萱湜了aUUkH</cp:lastModifiedBy>
  <dcterms:modified xsi:type="dcterms:W3CDTF">2025-08-04T07:03:45Z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eyJoZGlkIjoiMGM2Y2JhNTI2ODZhZDhlNDdiZWJlOWMzN2NmM2E2N2QiLCJ1c2VySWQiOiIxNzEzMzI1MjU0In0=</vt:lpwstr>
  </property>
  <property fmtid="{D5CDD505-2E9C-101B-9397-08002B2CF9AE}" pid="4" name="ICV">
    <vt:lpwstr>AE42D62133514406835D2D0A3E665373_12</vt:lpwstr>
  </property>
</Properties>
</file>