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45885">
      <w:pPr>
        <w:pStyle w:val="2"/>
        <w:bidi w:val="0"/>
      </w:pPr>
      <w:bookmarkStart w:id="0" w:name="_GoBack"/>
      <w:r>
        <w:rPr>
          <w:rFonts w:hint="eastAsia"/>
        </w:rPr>
        <w:t>我院拟对以下项目进行遴选，请资质符合并有意参加的供应企业持有效证件和资料到我院药剂科报名登记。</w:t>
      </w:r>
    </w:p>
    <w:p w14:paraId="152674CF">
      <w:pPr>
        <w:pStyle w:val="2"/>
        <w:bidi w:val="0"/>
        <w:rPr>
          <w:rFonts w:hint="eastAsia"/>
        </w:rPr>
      </w:pPr>
      <w:r>
        <w:rPr>
          <w:rFonts w:hint="eastAsia"/>
        </w:rPr>
        <w:t>一、项目概述</w:t>
      </w:r>
    </w:p>
    <w:tbl>
      <w:tblPr>
        <w:tblW w:w="64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91"/>
        <w:gridCol w:w="5359"/>
      </w:tblGrid>
      <w:tr w14:paraId="0AC4F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1A7A1B">
            <w:pPr>
              <w:pStyle w:val="2"/>
              <w:bidi w:val="0"/>
            </w:pPr>
            <w:r>
              <w:rPr>
                <w:rFonts w:hint="eastAsia"/>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38F196">
            <w:pPr>
              <w:pStyle w:val="2"/>
              <w:bidi w:val="0"/>
            </w:pPr>
            <w:r>
              <w:rPr>
                <w:rFonts w:hint="eastAsia"/>
              </w:rPr>
              <w:t>项目名称</w:t>
            </w:r>
          </w:p>
        </w:tc>
      </w:tr>
      <w:tr w14:paraId="4CCA2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1F1440">
            <w:pPr>
              <w:pStyle w:val="2"/>
              <w:bidi w:val="0"/>
            </w:pPr>
            <w:r>
              <w:rPr>
                <w:rFonts w:hint="eastAsia"/>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4B8CF3">
            <w:pPr>
              <w:pStyle w:val="2"/>
              <w:bidi w:val="0"/>
            </w:pPr>
            <w:r>
              <w:rPr>
                <w:rFonts w:hint="eastAsia"/>
              </w:rPr>
              <w:t>锝[99mTC]焦磷酸盐注射液</w:t>
            </w:r>
          </w:p>
        </w:tc>
      </w:tr>
      <w:tr w14:paraId="121E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347D73">
            <w:pPr>
              <w:pStyle w:val="2"/>
              <w:bidi w:val="0"/>
            </w:pPr>
            <w:r>
              <w:rPr>
                <w:rFonts w:hint="eastAsia"/>
              </w:rPr>
              <w:t>2</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571844">
            <w:pPr>
              <w:pStyle w:val="2"/>
              <w:bidi w:val="0"/>
            </w:pPr>
            <w:r>
              <w:rPr>
                <w:rFonts w:hint="eastAsia"/>
              </w:rPr>
              <w:t>氟[18F]贝他苯注射液</w:t>
            </w:r>
          </w:p>
        </w:tc>
      </w:tr>
    </w:tbl>
    <w:p w14:paraId="40AB8492">
      <w:pPr>
        <w:pStyle w:val="2"/>
        <w:bidi w:val="0"/>
        <w:rPr>
          <w:rFonts w:hint="eastAsia"/>
        </w:rPr>
      </w:pPr>
      <w:r>
        <w:rPr>
          <w:rFonts w:hint="eastAsia"/>
        </w:rPr>
        <w:t>备注：如供应企业成功成交，需在规定时间内协助完成核素转让。</w:t>
      </w:r>
    </w:p>
    <w:p w14:paraId="3D6A892C">
      <w:pPr>
        <w:pStyle w:val="2"/>
        <w:bidi w:val="0"/>
        <w:rPr>
          <w:rFonts w:hint="eastAsia"/>
        </w:rPr>
      </w:pPr>
      <w:r>
        <w:rPr>
          <w:rFonts w:hint="eastAsia"/>
        </w:rPr>
        <w:t>二、供应企业资格条件</w:t>
      </w:r>
    </w:p>
    <w:p w14:paraId="26AE4A63">
      <w:pPr>
        <w:pStyle w:val="2"/>
        <w:bidi w:val="0"/>
      </w:pPr>
      <w:r>
        <w:rPr>
          <w:rFonts w:hint="eastAsia"/>
        </w:rPr>
        <w:t>供应企业应具备《政府采购法》第二十二条规定的条件。</w:t>
      </w:r>
    </w:p>
    <w:p w14:paraId="443818BE">
      <w:pPr>
        <w:pStyle w:val="2"/>
        <w:bidi w:val="0"/>
      </w:pPr>
      <w:r>
        <w:rPr>
          <w:rFonts w:hint="eastAsia"/>
        </w:rPr>
        <w:t>供应企业应为依法设立的独立法人机构，本项目不接受联合体参与遴选；不同的供应企业之间有下列情形之一的，不得同时参加本项目遴选：A、彼此存在投资与被投资关系的；B、彼此的经营者、董事会（或同类管理机构）成员属于直系亲属或配偶关系的；C、法定代表人或单位负责人为同一人或者存在控股、管理关系的不同单位。</w:t>
      </w:r>
    </w:p>
    <w:p w14:paraId="4323E9BA">
      <w:pPr>
        <w:pStyle w:val="2"/>
        <w:bidi w:val="0"/>
      </w:pPr>
      <w:r>
        <w:rPr>
          <w:rFonts w:hint="eastAsia"/>
        </w:rPr>
        <w:t>未被列入“信用中国”网站（www.creditchina.gov.cn）“失信被执行人”、“重大税收违法失信主体”、“政府采购严重违法失信名单”；不处于中国政府采购网（www.ccgp.gov.cn）“政府采购严重违法失信行为信息记录”中的禁止参加政府采购活动期间。</w:t>
      </w:r>
    </w:p>
    <w:p w14:paraId="549AE807">
      <w:pPr>
        <w:pStyle w:val="2"/>
        <w:bidi w:val="0"/>
      </w:pPr>
      <w:r>
        <w:rPr>
          <w:rFonts w:hint="eastAsia"/>
        </w:rPr>
        <w:t>若应选人是生产商，应依法取得有效期内的《放射性药品生产许可证》；若应选人是经营商，应依法取得有效期内的《放射性药品经营许可证》、生产厂家的营业执照、授权文件。</w:t>
      </w:r>
    </w:p>
    <w:p w14:paraId="5FF4987A">
      <w:pPr>
        <w:pStyle w:val="2"/>
        <w:bidi w:val="0"/>
      </w:pPr>
      <w:r>
        <w:rPr>
          <w:rFonts w:hint="eastAsia"/>
        </w:rPr>
        <w:t>具有有效的《辐射安全许可证》。</w:t>
      </w:r>
    </w:p>
    <w:p w14:paraId="2B0A2F1F">
      <w:pPr>
        <w:pStyle w:val="2"/>
        <w:bidi w:val="0"/>
      </w:pPr>
      <w:r>
        <w:rPr>
          <w:rFonts w:hint="eastAsia"/>
        </w:rPr>
        <w:t>应选人或应选人委托的运输单位具有《放射性药品道路运输许可证》。</w:t>
      </w:r>
    </w:p>
    <w:p w14:paraId="3D25B1B2">
      <w:pPr>
        <w:pStyle w:val="2"/>
        <w:bidi w:val="0"/>
        <w:rPr>
          <w:rFonts w:hint="eastAsia"/>
        </w:rPr>
      </w:pPr>
      <w:r>
        <w:rPr>
          <w:rFonts w:hint="eastAsia"/>
        </w:rPr>
        <w:t>三、供应企业报名需提交的材料</w:t>
      </w:r>
    </w:p>
    <w:p w14:paraId="1BBA8873">
      <w:pPr>
        <w:pStyle w:val="2"/>
        <w:bidi w:val="0"/>
      </w:pPr>
      <w:r>
        <w:rPr>
          <w:rFonts w:hint="eastAsia"/>
        </w:rPr>
        <w:t>放射性药品遴选及配送服务封面（见附件1）</w:t>
      </w:r>
    </w:p>
    <w:p w14:paraId="05A392BA">
      <w:pPr>
        <w:pStyle w:val="2"/>
        <w:bidi w:val="0"/>
      </w:pPr>
      <w:r>
        <w:rPr>
          <w:rFonts w:hint="eastAsia"/>
        </w:rPr>
        <w:t>放射性药品遴选及配送服务报名表（见附件2）</w:t>
      </w:r>
    </w:p>
    <w:p w14:paraId="39A31E2F">
      <w:pPr>
        <w:pStyle w:val="2"/>
        <w:bidi w:val="0"/>
      </w:pPr>
      <w:r>
        <w:rPr>
          <w:rFonts w:hint="eastAsia"/>
        </w:rPr>
        <w:t>以下资质文件证明材料：</w:t>
      </w:r>
    </w:p>
    <w:p w14:paraId="36561ED0">
      <w:pPr>
        <w:pStyle w:val="2"/>
        <w:bidi w:val="0"/>
      </w:pPr>
      <w:r>
        <w:rPr>
          <w:rFonts w:hint="eastAsia"/>
        </w:rPr>
        <w:t>《营业执照》</w:t>
      </w:r>
    </w:p>
    <w:p w14:paraId="14BEB366">
      <w:pPr>
        <w:pStyle w:val="2"/>
        <w:bidi w:val="0"/>
      </w:pPr>
      <w:r>
        <w:rPr>
          <w:rFonts w:hint="eastAsia"/>
        </w:rPr>
        <w:t>《税务登记证》</w:t>
      </w:r>
    </w:p>
    <w:p w14:paraId="62D1C232">
      <w:pPr>
        <w:pStyle w:val="2"/>
        <w:bidi w:val="0"/>
      </w:pPr>
      <w:r>
        <w:rPr>
          <w:rFonts w:hint="eastAsia"/>
        </w:rPr>
        <w:t>《组织机构代码证》（三证合一）</w:t>
      </w:r>
    </w:p>
    <w:p w14:paraId="08293FFB">
      <w:pPr>
        <w:pStyle w:val="2"/>
        <w:bidi w:val="0"/>
      </w:pPr>
      <w:r>
        <w:rPr>
          <w:rFonts w:hint="eastAsia"/>
        </w:rPr>
        <w:t>《放射性药品生产许可证》</w:t>
      </w:r>
    </w:p>
    <w:p w14:paraId="0557B780">
      <w:pPr>
        <w:pStyle w:val="2"/>
        <w:bidi w:val="0"/>
      </w:pPr>
      <w:r>
        <w:rPr>
          <w:rFonts w:hint="eastAsia"/>
        </w:rPr>
        <w:t>《放射性药品经营许可证》</w:t>
      </w:r>
    </w:p>
    <w:p w14:paraId="13EB27E5">
      <w:pPr>
        <w:pStyle w:val="2"/>
        <w:bidi w:val="0"/>
      </w:pPr>
      <w:r>
        <w:rPr>
          <w:rFonts w:hint="eastAsia"/>
        </w:rPr>
        <w:t>《辐射安全许可证》</w:t>
      </w:r>
    </w:p>
    <w:p w14:paraId="29D466D2">
      <w:pPr>
        <w:pStyle w:val="2"/>
        <w:bidi w:val="0"/>
      </w:pPr>
      <w:r>
        <w:rPr>
          <w:rFonts w:hint="eastAsia"/>
        </w:rPr>
        <w:t>应选人或委托单位《放射性药品道路运输许可证》</w:t>
      </w:r>
    </w:p>
    <w:p w14:paraId="72AA105B">
      <w:pPr>
        <w:pStyle w:val="2"/>
        <w:bidi w:val="0"/>
      </w:pPr>
      <w:r>
        <w:rPr>
          <w:rFonts w:hint="eastAsia"/>
        </w:rPr>
        <w:t>法定代表人证明书、法定代表人授权委托书、委托代理人身份证复印件</w:t>
      </w:r>
    </w:p>
    <w:p w14:paraId="707CF387">
      <w:pPr>
        <w:pStyle w:val="2"/>
        <w:bidi w:val="0"/>
      </w:pPr>
      <w:r>
        <w:rPr>
          <w:rFonts w:hint="eastAsia"/>
        </w:rPr>
        <w:t>药品生产企业对药品经营企业的授权委托书等资料</w:t>
      </w:r>
    </w:p>
    <w:p w14:paraId="26266027">
      <w:pPr>
        <w:pStyle w:val="2"/>
        <w:bidi w:val="0"/>
      </w:pPr>
      <w:r>
        <w:rPr>
          <w:rFonts w:hint="eastAsia"/>
        </w:rPr>
        <w:t>药品注册批件（如无，需提供免注册批文）</w:t>
      </w:r>
    </w:p>
    <w:p w14:paraId="4030BF05">
      <w:pPr>
        <w:pStyle w:val="2"/>
        <w:bidi w:val="0"/>
      </w:pPr>
      <w:r>
        <w:rPr>
          <w:rFonts w:hint="eastAsia"/>
        </w:rPr>
        <w:t>药品的发票复印件3份（优先提供广州三甲医院发票）、彩页、技术指标、配置清单等资料</w:t>
      </w:r>
    </w:p>
    <w:p w14:paraId="3C7026A8">
      <w:pPr>
        <w:pStyle w:val="2"/>
        <w:bidi w:val="0"/>
      </w:pPr>
      <w:r>
        <w:rPr>
          <w:rFonts w:hint="eastAsia"/>
        </w:rPr>
        <w:t>公司自愿提供的其他资料（企业实力与特点）</w:t>
      </w:r>
    </w:p>
    <w:p w14:paraId="6D98DAD9">
      <w:pPr>
        <w:pStyle w:val="2"/>
        <w:bidi w:val="0"/>
      </w:pPr>
      <w:r>
        <w:rPr>
          <w:rFonts w:hint="eastAsia"/>
        </w:rPr>
        <w:t>以上材料纸质版和电子版</w:t>
      </w:r>
    </w:p>
    <w:p w14:paraId="11CF7F7F">
      <w:pPr>
        <w:pStyle w:val="2"/>
        <w:bidi w:val="0"/>
        <w:rPr>
          <w:rFonts w:hint="eastAsia"/>
        </w:rPr>
      </w:pPr>
      <w:r>
        <w:rPr>
          <w:rFonts w:hint="eastAsia"/>
        </w:rPr>
        <w:t>请将以上有关纸质资料按顺序整齐装订，所有复印件需加盖单位公章。</w:t>
      </w:r>
    </w:p>
    <w:p w14:paraId="0DCF501A">
      <w:pPr>
        <w:pStyle w:val="2"/>
        <w:bidi w:val="0"/>
        <w:rPr>
          <w:rFonts w:hint="eastAsia"/>
        </w:rPr>
      </w:pPr>
      <w:r>
        <w:rPr>
          <w:rFonts w:hint="eastAsia"/>
        </w:rPr>
        <w:t>以上材料除法定代表人证明书、法定代表人授权书、企业提供的信用信息资料、自证材料承诺函需原件加盖公章外；其他材料需盖单位公章（鲜章）并整理成册，副本原件备查，全部报名材料PDF电子版（报名表需另附word版）发送至邮箱zssyyjkoffice@163.com，邮件标题命名格式为：项目名称+报名公司名称+报名材料。纸质版报名材料，请在报名时间内提交至药剂科。</w:t>
      </w:r>
    </w:p>
    <w:p w14:paraId="08639F34">
      <w:pPr>
        <w:pStyle w:val="2"/>
        <w:bidi w:val="0"/>
        <w:rPr>
          <w:rFonts w:hint="eastAsia"/>
        </w:rPr>
      </w:pPr>
      <w:r>
        <w:rPr>
          <w:rFonts w:hint="eastAsia"/>
        </w:rPr>
        <w:t>四、报名时间及地点</w:t>
      </w:r>
    </w:p>
    <w:p w14:paraId="33FF086E">
      <w:pPr>
        <w:pStyle w:val="2"/>
        <w:bidi w:val="0"/>
        <w:rPr>
          <w:rFonts w:hint="eastAsia"/>
        </w:rPr>
      </w:pPr>
      <w:r>
        <w:rPr>
          <w:rFonts w:hint="eastAsia"/>
        </w:rPr>
        <w:t>报名时间：2025年8月5日-8月12日，工作日 8：00-12：00，14：30-17：30</w:t>
      </w:r>
    </w:p>
    <w:p w14:paraId="3B39B8B0">
      <w:pPr>
        <w:pStyle w:val="2"/>
        <w:bidi w:val="0"/>
        <w:rPr>
          <w:rFonts w:hint="eastAsia"/>
        </w:rPr>
      </w:pPr>
      <w:r>
        <w:rPr>
          <w:rFonts w:hint="eastAsia"/>
        </w:rPr>
        <w:t>报名地点：广州市天河区天河路600号中山三院10号楼3楼药剂科办公室</w:t>
      </w:r>
    </w:p>
    <w:p w14:paraId="0AE880E4">
      <w:pPr>
        <w:pStyle w:val="2"/>
        <w:bidi w:val="0"/>
        <w:rPr>
          <w:rFonts w:hint="eastAsia"/>
        </w:rPr>
      </w:pPr>
      <w:r>
        <w:rPr>
          <w:rFonts w:hint="eastAsia"/>
        </w:rPr>
        <w:t>联系人：罗药师</w:t>
      </w:r>
    </w:p>
    <w:p w14:paraId="19F33175">
      <w:pPr>
        <w:pStyle w:val="2"/>
        <w:bidi w:val="0"/>
        <w:rPr>
          <w:rFonts w:hint="eastAsia"/>
        </w:rPr>
      </w:pPr>
      <w:r>
        <w:rPr>
          <w:rFonts w:hint="eastAsia"/>
        </w:rPr>
        <w:t>联系电话：020-85253112</w:t>
      </w:r>
    </w:p>
    <w:p w14:paraId="64EB7882">
      <w:pPr>
        <w:pStyle w:val="2"/>
        <w:bidi w:val="0"/>
        <w:rPr>
          <w:rFonts w:hint="eastAsia"/>
        </w:rPr>
      </w:pPr>
      <w:r>
        <w:rPr>
          <w:rFonts w:hint="eastAsia"/>
        </w:rPr>
        <w:t>五、获取遴选文件时间以及响应文件提交截止时间、开启时间及地点：资格审定后另行通知。</w:t>
      </w:r>
    </w:p>
    <w:p w14:paraId="17BC3F48">
      <w:pPr>
        <w:pStyle w:val="2"/>
        <w:bidi w:val="0"/>
        <w:rPr>
          <w:rFonts w:hint="eastAsia"/>
        </w:rPr>
      </w:pPr>
      <w:r>
        <w:rPr>
          <w:rFonts w:hint="eastAsia"/>
        </w:rPr>
        <w:t>附件1：放射性药品遴选及配送服务封面</w:t>
      </w:r>
    </w:p>
    <w:p w14:paraId="1D46032E">
      <w:pPr>
        <w:pStyle w:val="2"/>
        <w:bidi w:val="0"/>
        <w:rPr>
          <w:rFonts w:hint="eastAsia"/>
        </w:rPr>
      </w:pPr>
      <w:r>
        <w:rPr>
          <w:rFonts w:hint="eastAsia"/>
        </w:rPr>
        <w:t>附件2：放射性药品遴选及配送服务报名表</w:t>
      </w:r>
    </w:p>
    <w:p w14:paraId="461407FE">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31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2025-08-05T06:56:39Z</dcterms:created>
  <dc:creator>28039</dc:creator>
  <cp:lastModifiedBy>萱萱湜了aUUkH</cp:lastModifiedBy>
  <dcterms:modified xsi:type="dcterms:W3CDTF">2025-08-05T06:56:44Z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eyJoZGlkIjoiMGM2Y2JhNTI2ODZhZDhlNDdiZWJlOWMzN2NmM2E2N2QiLCJ1c2VySWQiOiIxNzEzMzI1MjU0In0=</vt:lpwstr>
  </property>
  <property fmtid="{D5CDD505-2E9C-101B-9397-08002B2CF9AE}" pid="4" name="ICV">
    <vt:lpwstr>0B62E72E5D1349E2A4E41A77D3EB86A6_12</vt:lpwstr>
  </property>
</Properties>
</file>