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7A94E">
      <w:pPr>
        <w:pStyle w:val="2"/>
        <w:bidi w:val="0"/>
      </w:pPr>
      <w:bookmarkStart w:id="0" w:name="_GoBack"/>
      <w:r>
        <w:rPr>
          <w:lang w:val="en-US" w:eastAsia="zh-CN"/>
        </w:rPr>
        <w:t>荆门市人民医院医疗设备配件</w:t>
      </w:r>
      <w:r>
        <w:rPr>
          <w:rFonts w:hint="eastAsia"/>
          <w:lang w:val="en-US" w:eastAsia="zh-CN"/>
        </w:rPr>
        <w:t>配送服务项目第二次（包二）招标公告一、项目基本情况</w:t>
      </w:r>
    </w:p>
    <w:p w14:paraId="4E2D151B">
      <w:pPr>
        <w:pStyle w:val="2"/>
        <w:bidi w:val="0"/>
        <w:rPr>
          <w:rFonts w:hint="eastAsia"/>
        </w:rPr>
      </w:pPr>
      <w:r>
        <w:rPr>
          <w:rFonts w:hint="eastAsia"/>
        </w:rPr>
        <w:t>1.采购计划备案号：420800-2025-00600</w:t>
      </w:r>
    </w:p>
    <w:p w14:paraId="070365D2">
      <w:pPr>
        <w:pStyle w:val="2"/>
        <w:bidi w:val="0"/>
        <w:rPr>
          <w:rFonts w:hint="eastAsia"/>
        </w:rPr>
      </w:pPr>
      <w:r>
        <w:rPr>
          <w:rFonts w:hint="eastAsia"/>
        </w:rPr>
        <w:t>2.项目编号： HBJF-2025-ZFCG019</w:t>
      </w:r>
    </w:p>
    <w:p w14:paraId="5BA8D813">
      <w:pPr>
        <w:pStyle w:val="2"/>
        <w:bidi w:val="0"/>
        <w:rPr>
          <w:rFonts w:hint="eastAsia"/>
        </w:rPr>
      </w:pPr>
      <w:r>
        <w:rPr>
          <w:rFonts w:hint="eastAsia"/>
        </w:rPr>
        <w:t>3.项目名称： 荆门市人民医院医疗设备配件配送服务项目第二次</w:t>
      </w:r>
    </w:p>
    <w:p w14:paraId="132A2ADA">
      <w:pPr>
        <w:pStyle w:val="2"/>
        <w:bidi w:val="0"/>
        <w:rPr>
          <w:rFonts w:hint="eastAsia"/>
        </w:rPr>
      </w:pPr>
      <w:r>
        <w:rPr>
          <w:rFonts w:hint="eastAsia"/>
        </w:rPr>
        <w:t>4.采购方式：公开招标</w:t>
      </w:r>
    </w:p>
    <w:p w14:paraId="4EFCC187">
      <w:pPr>
        <w:pStyle w:val="2"/>
        <w:bidi w:val="0"/>
        <w:rPr>
          <w:rFonts w:hint="eastAsia"/>
        </w:rPr>
      </w:pPr>
      <w:r>
        <w:rPr>
          <w:rFonts w:hint="eastAsia"/>
        </w:rPr>
        <w:t>5.预算金额： 140万元/年</w:t>
      </w:r>
    </w:p>
    <w:p w14:paraId="66E31B03">
      <w:pPr>
        <w:pStyle w:val="2"/>
        <w:bidi w:val="0"/>
        <w:rPr>
          <w:rFonts w:hint="eastAsia"/>
        </w:rPr>
      </w:pPr>
      <w:r>
        <w:rPr>
          <w:rFonts w:hint="eastAsia"/>
        </w:rPr>
        <w:t>6.最高限价： 140万元/年</w:t>
      </w:r>
    </w:p>
    <w:p w14:paraId="16B327E1">
      <w:pPr>
        <w:pStyle w:val="2"/>
        <w:bidi w:val="0"/>
        <w:rPr>
          <w:rFonts w:hint="eastAsia"/>
        </w:rPr>
      </w:pPr>
      <w:r>
        <w:rPr>
          <w:rFonts w:hint="eastAsia"/>
        </w:rPr>
        <w:t>7.采购需求：具体内容详见招标文件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9"/>
        <w:gridCol w:w="2813"/>
        <w:gridCol w:w="983"/>
        <w:gridCol w:w="4151"/>
      </w:tblGrid>
      <w:tr w14:paraId="6F76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5794FD">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FCA4BA">
            <w:pPr>
              <w:pStyle w:val="2"/>
              <w:bidi w:val="0"/>
            </w:pPr>
            <w:r>
              <w:t>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3C065">
            <w:pPr>
              <w:pStyle w:val="2"/>
              <w:bidi w:val="0"/>
            </w:pPr>
            <w:r>
              <w:t>预算金额</w:t>
            </w:r>
          </w:p>
          <w:p w14:paraId="7B9D9BD0">
            <w:pPr>
              <w:pStyle w:val="2"/>
              <w:bidi w:val="0"/>
            </w:pPr>
            <w:r>
              <w:t>（万元/年）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74748">
            <w:pPr>
              <w:pStyle w:val="2"/>
              <w:bidi w:val="0"/>
            </w:pPr>
            <w:r>
              <w:t>备注</w:t>
            </w:r>
          </w:p>
        </w:tc>
      </w:tr>
      <w:tr w14:paraId="07C9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E5646">
            <w:pPr>
              <w:pStyle w:val="2"/>
              <w:bidi w:val="0"/>
            </w:pPr>
            <w:r>
              <w:t>包二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9DFA9">
            <w:pPr>
              <w:pStyle w:val="2"/>
              <w:bidi w:val="0"/>
            </w:pPr>
            <w:r>
              <w:t>医疗设备配件配送服务2（水银血压计袖带等）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F0CBA">
            <w:pPr>
              <w:pStyle w:val="2"/>
              <w:bidi w:val="0"/>
            </w:pPr>
            <w:r>
              <w:t>140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D66AC">
            <w:pPr>
              <w:pStyle w:val="2"/>
              <w:bidi w:val="0"/>
            </w:pPr>
            <w:r>
              <w:t>本项目采用清单招标采购、只招单价，不招数量，按需配送，据实结算。</w:t>
            </w:r>
          </w:p>
        </w:tc>
      </w:tr>
    </w:tbl>
    <w:p w14:paraId="2DC3F3E1">
      <w:pPr>
        <w:pStyle w:val="2"/>
        <w:bidi w:val="0"/>
        <w:rPr>
          <w:rFonts w:hint="eastAsia"/>
        </w:rPr>
      </w:pPr>
      <w:r>
        <w:rPr>
          <w:rFonts w:hint="eastAsia"/>
        </w:rPr>
        <w:t>8.合同履行期限：合同签订之日起两年，合同一年一签（第一年的服务期结束后，经采购人综合考核评价合格方可续签下一年度合同）。</w:t>
      </w:r>
    </w:p>
    <w:p w14:paraId="6FC65931">
      <w:pPr>
        <w:pStyle w:val="2"/>
        <w:bidi w:val="0"/>
        <w:rPr>
          <w:rFonts w:hint="eastAsia"/>
        </w:rPr>
      </w:pPr>
      <w:r>
        <w:rPr>
          <w:rFonts w:hint="eastAsia"/>
        </w:rPr>
        <w:t>9.接受联合体投标：否</w:t>
      </w:r>
    </w:p>
    <w:p w14:paraId="2234DE9C">
      <w:pPr>
        <w:pStyle w:val="2"/>
        <w:bidi w:val="0"/>
        <w:rPr>
          <w:rFonts w:hint="eastAsia"/>
        </w:rPr>
      </w:pPr>
      <w:r>
        <w:rPr>
          <w:rFonts w:hint="eastAsia"/>
        </w:rPr>
        <w:t>10.是否可采购进口产品：否</w:t>
      </w:r>
    </w:p>
    <w:p w14:paraId="2214F3E3">
      <w:pPr>
        <w:pStyle w:val="2"/>
        <w:bidi w:val="0"/>
        <w:rPr>
          <w:rFonts w:hint="eastAsia"/>
        </w:rPr>
      </w:pPr>
      <w:r>
        <w:rPr>
          <w:rFonts w:hint="eastAsia"/>
        </w:rPr>
        <w:t>11.本项目（是/否）接受合同分包：否</w:t>
      </w:r>
    </w:p>
    <w:p w14:paraId="3E09DED5">
      <w:pPr>
        <w:pStyle w:val="2"/>
        <w:bidi w:val="0"/>
        <w:rPr>
          <w:rFonts w:hint="eastAsia"/>
        </w:rPr>
      </w:pPr>
      <w:r>
        <w:rPr>
          <w:rFonts w:hint="eastAsia"/>
        </w:rPr>
        <w:t>12.本项目（是/否）专门面向中小微企业：否</w:t>
      </w:r>
    </w:p>
    <w:p w14:paraId="64E7EBD9">
      <w:pPr>
        <w:pStyle w:val="2"/>
        <w:bidi w:val="0"/>
        <w:rPr>
          <w:rFonts w:hint="eastAsia"/>
        </w:rPr>
      </w:pPr>
      <w:r>
        <w:rPr>
          <w:rFonts w:hint="eastAsia"/>
        </w:rPr>
        <w:t>13.符合条件的小微企业价格扣除优惠为：10%</w:t>
      </w:r>
    </w:p>
    <w:p w14:paraId="553C4C8C">
      <w:pPr>
        <w:pStyle w:val="2"/>
        <w:bidi w:val="0"/>
      </w:pPr>
      <w:r>
        <w:rPr>
          <w:rFonts w:hint="eastAsia"/>
          <w:lang w:val="en-US" w:eastAsia="zh-CN"/>
        </w:rPr>
        <w:t>二、投标人资格要求</w:t>
      </w:r>
    </w:p>
    <w:p w14:paraId="6CB30439">
      <w:pPr>
        <w:pStyle w:val="2"/>
        <w:bidi w:val="0"/>
        <w:rPr>
          <w:rFonts w:hint="eastAsia"/>
        </w:rPr>
      </w:pPr>
      <w:r>
        <w:rPr>
          <w:rFonts w:hint="eastAsia"/>
        </w:rPr>
        <w:t>1.满足《中华人民共和国政府采购法》第二十二条规定，即：</w:t>
      </w:r>
    </w:p>
    <w:p w14:paraId="7BCF38FC">
      <w:pPr>
        <w:pStyle w:val="2"/>
        <w:bidi w:val="0"/>
        <w:rPr>
          <w:rFonts w:hint="eastAsia"/>
        </w:rPr>
      </w:pPr>
      <w:r>
        <w:rPr>
          <w:rFonts w:hint="eastAsia"/>
        </w:rPr>
        <w:t>（1）具有独立承担民事责任的能力；</w:t>
      </w:r>
    </w:p>
    <w:p w14:paraId="46AA6B32">
      <w:pPr>
        <w:pStyle w:val="2"/>
        <w:bidi w:val="0"/>
        <w:rPr>
          <w:rFonts w:hint="eastAsia"/>
        </w:rPr>
      </w:pPr>
      <w:r>
        <w:rPr>
          <w:rFonts w:hint="eastAsia"/>
        </w:rPr>
        <w:t>（2）具有良好的商业信誉和健全的财务会计制度；</w:t>
      </w:r>
    </w:p>
    <w:p w14:paraId="53855F4A">
      <w:pPr>
        <w:pStyle w:val="2"/>
        <w:bidi w:val="0"/>
        <w:rPr>
          <w:rFonts w:hint="eastAsia"/>
        </w:rPr>
      </w:pPr>
      <w:r>
        <w:rPr>
          <w:rFonts w:hint="eastAsia"/>
        </w:rPr>
        <w:t>（3）具有履行合同所必需的设备和专业技术能力；</w:t>
      </w:r>
    </w:p>
    <w:p w14:paraId="2FB93308">
      <w:pPr>
        <w:pStyle w:val="2"/>
        <w:bidi w:val="0"/>
        <w:rPr>
          <w:rFonts w:hint="eastAsia"/>
        </w:rPr>
      </w:pPr>
      <w:r>
        <w:rPr>
          <w:rFonts w:hint="eastAsia"/>
        </w:rPr>
        <w:t>（4）有依法缴纳税收和社会保障资金的良好记录；</w:t>
      </w:r>
    </w:p>
    <w:p w14:paraId="194CC46B">
      <w:pPr>
        <w:pStyle w:val="2"/>
        <w:bidi w:val="0"/>
        <w:rPr>
          <w:rFonts w:hint="eastAsia"/>
        </w:rPr>
      </w:pPr>
      <w:r>
        <w:rPr>
          <w:rFonts w:hint="eastAsia"/>
        </w:rPr>
        <w:t>（5）参加政府采购活动前三年内，在经营活动中没有重大违法记录；</w:t>
      </w:r>
    </w:p>
    <w:p w14:paraId="43227FB8">
      <w:pPr>
        <w:pStyle w:val="2"/>
        <w:bidi w:val="0"/>
        <w:rPr>
          <w:rFonts w:hint="eastAsia"/>
        </w:rPr>
      </w:pPr>
      <w:r>
        <w:rPr>
          <w:rFonts w:hint="eastAsia"/>
        </w:rPr>
        <w:t>（6）法律、行政法规规定的其他条件。</w:t>
      </w:r>
    </w:p>
    <w:p w14:paraId="49D544C4">
      <w:pPr>
        <w:pStyle w:val="2"/>
        <w:bidi w:val="0"/>
        <w:rPr>
          <w:rFonts w:hint="eastAsia"/>
        </w:rPr>
      </w:pPr>
      <w:r>
        <w:rPr>
          <w:rFonts w:hint="eastAsia"/>
        </w:rPr>
        <w:t>2.未被列入失信被执行人、“重大税收违法失信主体”，未被列入政府采购严重违法失信行为记录名单。</w:t>
      </w:r>
    </w:p>
    <w:p w14:paraId="46835DB6">
      <w:pPr>
        <w:pStyle w:val="2"/>
        <w:bidi w:val="0"/>
        <w:rPr>
          <w:rFonts w:hint="eastAsia"/>
        </w:rPr>
      </w:pPr>
      <w:r>
        <w:rPr>
          <w:rFonts w:hint="eastAsia"/>
        </w:rPr>
        <w:t>3.落实政府采购政策需满足的资格要求：/</w:t>
      </w:r>
    </w:p>
    <w:p w14:paraId="31290487">
      <w:pPr>
        <w:pStyle w:val="2"/>
        <w:bidi w:val="0"/>
        <w:rPr>
          <w:rFonts w:hint="eastAsia"/>
        </w:rPr>
      </w:pPr>
      <w:r>
        <w:rPr>
          <w:rFonts w:hint="eastAsia"/>
        </w:rPr>
        <w:t>4.投标人特定资格要求：</w:t>
      </w:r>
    </w:p>
    <w:p w14:paraId="1539AAD3">
      <w:pPr>
        <w:pStyle w:val="2"/>
        <w:bidi w:val="0"/>
        <w:rPr>
          <w:rFonts w:hint="eastAsia"/>
        </w:rPr>
      </w:pPr>
      <w:r>
        <w:rPr>
          <w:rFonts w:hint="eastAsia"/>
        </w:rPr>
        <w:t>（1）所投产品属国家医疗器械管理的，供应商为生产企业的， 应取得医疗器械生产许可证（ 或生产备案凭证--限一类医疗器械）, 供应商为产品代理商或经销商的，从事第三类医疗器械经营的， 应取得《医疗器械经营许可证》， 从事第二类医疗器械经营的， 应取得《医疗器械经营许可证》或《第二类医疗器械经营备案凭证》， 国家另有规定的从其规定；</w:t>
      </w:r>
    </w:p>
    <w:p w14:paraId="2172CF7D">
      <w:pPr>
        <w:pStyle w:val="2"/>
        <w:bidi w:val="0"/>
        <w:rPr>
          <w:rFonts w:hint="eastAsia"/>
        </w:rPr>
      </w:pPr>
      <w:r>
        <w:rPr>
          <w:rFonts w:hint="eastAsia"/>
        </w:rPr>
        <w:t>（ 2） 所投产品属国家医疗器械管理的， 一类医疗器械须提供医疗器械生产备案凭证， 二类及以上医疗器械须具备食品药品监督管理局颁发的《医疗器械产品注册证》、《医疗器械产品注册登记表》（ 如有）, 国家另有规定的从其规定；</w:t>
      </w:r>
    </w:p>
    <w:p w14:paraId="0D3723E4">
      <w:pPr>
        <w:pStyle w:val="2"/>
        <w:bidi w:val="0"/>
        <w:rPr>
          <w:rFonts w:hint="eastAsia"/>
        </w:rPr>
      </w:pPr>
      <w:r>
        <w:rPr>
          <w:rFonts w:hint="eastAsia"/>
        </w:rPr>
        <w:t>(3)供应商未被列入“信用中国”网站(www.creditchina.gov.cn)失信被执行人、重大税收违法失信主体、政府采购严重违法失信行为记录名单和“中国政府采购”网站（www.ccgp.gov.cn）政府采购严重违法失信行为记录名单，以发布公告之后查询结果为准。</w:t>
      </w:r>
    </w:p>
    <w:p w14:paraId="4F6C647C">
      <w:pPr>
        <w:pStyle w:val="2"/>
        <w:bidi w:val="0"/>
      </w:pPr>
      <w:r>
        <w:rPr>
          <w:rFonts w:hint="eastAsia"/>
          <w:lang w:val="en-US" w:eastAsia="zh-CN"/>
        </w:rPr>
        <w:t>三、获取招标文件</w:t>
      </w:r>
    </w:p>
    <w:p w14:paraId="20B7BEEB">
      <w:pPr>
        <w:pStyle w:val="2"/>
        <w:bidi w:val="0"/>
        <w:rPr>
          <w:rFonts w:hint="eastAsia"/>
        </w:rPr>
      </w:pPr>
      <w:r>
        <w:rPr>
          <w:rFonts w:hint="eastAsia"/>
        </w:rPr>
        <w:t>1.时间： 2025年08月07日08 时 30分至 2025年08月13日 18 时 00 分（北京时间）。</w:t>
      </w:r>
    </w:p>
    <w:p w14:paraId="10569E45">
      <w:pPr>
        <w:pStyle w:val="2"/>
        <w:bidi w:val="0"/>
        <w:rPr>
          <w:rFonts w:hint="eastAsia"/>
        </w:rPr>
      </w:pPr>
      <w:r>
        <w:rPr>
          <w:rFonts w:hint="eastAsia"/>
        </w:rPr>
        <w:t>2.地点：湖北省政府采购电子交易数据汇聚平台（网址：https://czt.hubei.gov.cn/zchj/user）或下载一毂清风等投标人客户端。供应商需提前在湖北省政府采购电子交易数据汇聚平台（网址：https://czt.hubei.gov.cn/zchj/user）用户服务中心完成机构注册并办理汇聚CA与绑定CA后，方可报名本项目并下载采购文件。</w:t>
      </w:r>
    </w:p>
    <w:p w14:paraId="3DAC7C8C">
      <w:pPr>
        <w:pStyle w:val="2"/>
        <w:bidi w:val="0"/>
        <w:rPr>
          <w:rFonts w:hint="eastAsia"/>
        </w:rPr>
      </w:pPr>
      <w:r>
        <w:rPr>
          <w:rFonts w:hint="eastAsia"/>
        </w:rPr>
        <w:t>3.方式：</w:t>
      </w:r>
    </w:p>
    <w:p w14:paraId="41701037">
      <w:pPr>
        <w:pStyle w:val="2"/>
        <w:bidi w:val="0"/>
        <w:rPr>
          <w:rFonts w:hint="eastAsia"/>
        </w:rPr>
      </w:pPr>
      <w:r>
        <w:rPr>
          <w:rFonts w:hint="eastAsia"/>
        </w:rPr>
        <w:t>（1）供应商在汇聚平台注册账户登陆后绑定汇聚CA，在首页供应商投标客户端板块，点击“前往下载”，选择一毂清风等投标人客户端进行下载安装；</w:t>
      </w:r>
    </w:p>
    <w:p w14:paraId="10F76E05">
      <w:pPr>
        <w:pStyle w:val="2"/>
        <w:bidi w:val="0"/>
        <w:rPr>
          <w:rFonts w:hint="eastAsia"/>
        </w:rPr>
      </w:pPr>
      <w:r>
        <w:rPr>
          <w:rFonts w:hint="eastAsia"/>
        </w:rPr>
        <w:t>（2）供应商登录一毂清风等投标人客户端选择项目包段进行报名，并在规定时间内下载采购文件；</w:t>
      </w:r>
    </w:p>
    <w:p w14:paraId="6A40A298">
      <w:pPr>
        <w:pStyle w:val="2"/>
        <w:bidi w:val="0"/>
        <w:rPr>
          <w:rFonts w:hint="eastAsia"/>
        </w:rPr>
      </w:pPr>
      <w:r>
        <w:rPr>
          <w:rFonts w:hint="eastAsia"/>
        </w:rPr>
        <w:t>（3）供应商办理汇聚 CA相关事宜可咨询:400-112-9919，13367130583，请供应商提前获取投标人客户端操作手册，熟悉客户端操作流程。相关事宜可咨询客服QQ：800182906；</w:t>
      </w:r>
    </w:p>
    <w:p w14:paraId="7DADB816">
      <w:pPr>
        <w:pStyle w:val="2"/>
        <w:bidi w:val="0"/>
      </w:pPr>
      <w:r>
        <w:rPr>
          <w:rFonts w:hint="eastAsia"/>
          <w:lang w:val="en-US" w:eastAsia="zh-CN"/>
        </w:rPr>
        <w:t>四、提交投标文件截止时间、方式、开标时间和地点</w:t>
      </w:r>
    </w:p>
    <w:p w14:paraId="61483053">
      <w:pPr>
        <w:pStyle w:val="2"/>
        <w:bidi w:val="0"/>
        <w:rPr>
          <w:rFonts w:hint="eastAsia"/>
        </w:rPr>
      </w:pPr>
      <w:r>
        <w:rPr>
          <w:rFonts w:hint="eastAsia"/>
        </w:rPr>
        <w:t>1.开始时间： 2025年08月14日 00时 00分（北京时间）。</w:t>
      </w:r>
    </w:p>
    <w:p w14:paraId="5055E6F4">
      <w:pPr>
        <w:pStyle w:val="2"/>
        <w:bidi w:val="0"/>
        <w:rPr>
          <w:rFonts w:hint="eastAsia"/>
        </w:rPr>
      </w:pPr>
      <w:r>
        <w:rPr>
          <w:rFonts w:hint="eastAsia"/>
        </w:rPr>
        <w:t>2.截止时间： 2025 年08月27日 09时 00分（北京时间）。</w:t>
      </w:r>
    </w:p>
    <w:p w14:paraId="2EA25FAB">
      <w:pPr>
        <w:pStyle w:val="2"/>
        <w:bidi w:val="0"/>
        <w:rPr>
          <w:rFonts w:hint="eastAsia"/>
        </w:rPr>
      </w:pPr>
      <w:r>
        <w:rPr>
          <w:rFonts w:hint="eastAsia"/>
        </w:rPr>
        <w:t>3.递交方式：供应商通过一毂清风等投标人客户端选择项目（分包）进入文件递交页面进行递交（上传）。</w:t>
      </w:r>
    </w:p>
    <w:p w14:paraId="1DA4891B">
      <w:pPr>
        <w:pStyle w:val="2"/>
        <w:bidi w:val="0"/>
        <w:rPr>
          <w:rFonts w:hint="eastAsia"/>
        </w:rPr>
      </w:pPr>
      <w:r>
        <w:rPr>
          <w:rFonts w:hint="eastAsia"/>
        </w:rPr>
        <w:t>4.开标时间： 2025 年08月27日 09时 00分（北京时间）。</w:t>
      </w:r>
    </w:p>
    <w:p w14:paraId="478F9830">
      <w:pPr>
        <w:pStyle w:val="2"/>
        <w:bidi w:val="0"/>
        <w:rPr>
          <w:rFonts w:hint="eastAsia"/>
        </w:rPr>
      </w:pPr>
      <w:r>
        <w:rPr>
          <w:rFonts w:hint="eastAsia"/>
        </w:rPr>
        <w:t>5.开标方式：供应商通过一毂清风等投标人客户端点击文件开启界面，进入开标大厅后使用电脑远程解密开启文件。</w:t>
      </w:r>
    </w:p>
    <w:p w14:paraId="699EE91C">
      <w:pPr>
        <w:pStyle w:val="2"/>
        <w:bidi w:val="0"/>
      </w:pPr>
      <w:r>
        <w:rPr>
          <w:rFonts w:hint="eastAsia"/>
          <w:lang w:val="en-US" w:eastAsia="zh-CN"/>
        </w:rPr>
        <w:t>五、公告期限</w:t>
      </w:r>
    </w:p>
    <w:p w14:paraId="34D95A59">
      <w:pPr>
        <w:pStyle w:val="2"/>
        <w:bidi w:val="0"/>
        <w:rPr>
          <w:rFonts w:hint="eastAsia"/>
        </w:rPr>
      </w:pPr>
      <w:r>
        <w:rPr>
          <w:rFonts w:hint="eastAsia"/>
        </w:rPr>
        <w:t>自招标公告发布之日起5个工作日。</w:t>
      </w:r>
    </w:p>
    <w:p w14:paraId="7BC418CB">
      <w:pPr>
        <w:pStyle w:val="2"/>
        <w:bidi w:val="0"/>
      </w:pPr>
      <w:r>
        <w:rPr>
          <w:rFonts w:hint="eastAsia"/>
          <w:lang w:val="en-US" w:eastAsia="zh-CN"/>
        </w:rPr>
        <w:t>六、其他补充事宜</w:t>
      </w:r>
    </w:p>
    <w:p w14:paraId="5C031D4D">
      <w:pPr>
        <w:pStyle w:val="2"/>
        <w:bidi w:val="0"/>
        <w:rPr>
          <w:rFonts w:hint="eastAsia"/>
        </w:rPr>
      </w:pPr>
      <w:r>
        <w:rPr>
          <w:rFonts w:hint="eastAsia"/>
        </w:rPr>
        <w:t>1.请供应商提前获取投标人客户端操作手册，熟悉客户端操作流程。相关事宜可咨询客服QQ：800182906。本项目将在“一毂清风等投标人客户端”平台上采用电子评标的方式进行评审，投标人无需提交纸质投标文件：各投标人应在递交投标文件前，持汇聚CA登录一毂清风等投标人客户端，按要求上传电子投标文件，投标过程中可咨询客服热线：400-112-9919, 027-88660911。</w:t>
      </w:r>
    </w:p>
    <w:p w14:paraId="3664844F">
      <w:pPr>
        <w:pStyle w:val="2"/>
        <w:bidi w:val="0"/>
        <w:rPr>
          <w:rFonts w:hint="eastAsia"/>
        </w:rPr>
      </w:pPr>
      <w:r>
        <w:rPr>
          <w:rFonts w:hint="eastAsia"/>
        </w:rPr>
        <w:t>2.以上所称供应商客户端是与湖北省政府采购电子交易数据汇聚平台完成对接的供应商客户端。</w:t>
      </w:r>
    </w:p>
    <w:p w14:paraId="4B2F5804">
      <w:pPr>
        <w:pStyle w:val="2"/>
        <w:bidi w:val="0"/>
      </w:pPr>
      <w:r>
        <w:rPr>
          <w:rFonts w:hint="eastAsia"/>
          <w:lang w:val="en-US" w:eastAsia="zh-CN"/>
        </w:rPr>
        <w:t>七、联系方式</w:t>
      </w:r>
    </w:p>
    <w:p w14:paraId="5D386E2F">
      <w:pPr>
        <w:pStyle w:val="2"/>
        <w:bidi w:val="0"/>
        <w:rPr>
          <w:rFonts w:hint="eastAsia"/>
        </w:rPr>
      </w:pPr>
      <w:r>
        <w:rPr>
          <w:rFonts w:hint="eastAsia"/>
        </w:rPr>
        <w:t>1.采购人信息</w:t>
      </w:r>
    </w:p>
    <w:p w14:paraId="440F3231">
      <w:pPr>
        <w:pStyle w:val="2"/>
        <w:bidi w:val="0"/>
        <w:rPr>
          <w:rFonts w:hint="eastAsia"/>
        </w:rPr>
      </w:pPr>
      <w:r>
        <w:rPr>
          <w:rFonts w:hint="eastAsia"/>
        </w:rPr>
        <w:t>名称： 荆门市人民医院</w:t>
      </w:r>
    </w:p>
    <w:p w14:paraId="43CAA47F">
      <w:pPr>
        <w:pStyle w:val="2"/>
        <w:bidi w:val="0"/>
        <w:rPr>
          <w:rFonts w:hint="eastAsia"/>
        </w:rPr>
      </w:pPr>
      <w:r>
        <w:rPr>
          <w:rFonts w:hint="eastAsia"/>
        </w:rPr>
        <w:t>地址：荆门市象山大道39号</w:t>
      </w:r>
    </w:p>
    <w:p w14:paraId="0F666D8C">
      <w:pPr>
        <w:pStyle w:val="2"/>
        <w:bidi w:val="0"/>
        <w:rPr>
          <w:rFonts w:hint="eastAsia"/>
        </w:rPr>
      </w:pPr>
      <w:r>
        <w:rPr>
          <w:rFonts w:hint="eastAsia"/>
        </w:rPr>
        <w:t>联系方式：0724-6909930</w:t>
      </w:r>
    </w:p>
    <w:p w14:paraId="12C794D8">
      <w:pPr>
        <w:pStyle w:val="2"/>
        <w:bidi w:val="0"/>
        <w:rPr>
          <w:rFonts w:hint="eastAsia"/>
        </w:rPr>
      </w:pPr>
      <w:r>
        <w:rPr>
          <w:rFonts w:hint="eastAsia"/>
        </w:rPr>
        <w:t>2.采购代理机构信息</w:t>
      </w:r>
    </w:p>
    <w:p w14:paraId="7EFBE846">
      <w:pPr>
        <w:pStyle w:val="2"/>
        <w:bidi w:val="0"/>
        <w:rPr>
          <w:rFonts w:hint="eastAsia"/>
        </w:rPr>
      </w:pPr>
      <w:r>
        <w:rPr>
          <w:rFonts w:hint="eastAsia"/>
        </w:rPr>
        <w:t>名称： 湖北金丰工程咨询有限公司</w:t>
      </w:r>
    </w:p>
    <w:p w14:paraId="4579E5F6">
      <w:pPr>
        <w:pStyle w:val="2"/>
        <w:bidi w:val="0"/>
        <w:rPr>
          <w:rFonts w:hint="eastAsia"/>
        </w:rPr>
      </w:pPr>
      <w:r>
        <w:rPr>
          <w:rFonts w:hint="eastAsia"/>
        </w:rPr>
        <w:t>地址： 荆门市象山大道53号</w:t>
      </w:r>
    </w:p>
    <w:p w14:paraId="0DEA11E4">
      <w:pPr>
        <w:pStyle w:val="2"/>
        <w:bidi w:val="0"/>
        <w:rPr>
          <w:rFonts w:hint="eastAsia"/>
        </w:rPr>
      </w:pPr>
      <w:r>
        <w:rPr>
          <w:rFonts w:hint="eastAsia"/>
        </w:rPr>
        <w:t>联系方式： 0724-8706286</w:t>
      </w:r>
    </w:p>
    <w:p w14:paraId="79BB8A26">
      <w:pPr>
        <w:pStyle w:val="2"/>
        <w:bidi w:val="0"/>
        <w:rPr>
          <w:rFonts w:hint="eastAsia"/>
        </w:rPr>
      </w:pPr>
      <w:r>
        <w:rPr>
          <w:rFonts w:hint="eastAsia"/>
        </w:rPr>
        <w:t>3.项目联系方式</w:t>
      </w:r>
    </w:p>
    <w:p w14:paraId="595BD563">
      <w:pPr>
        <w:pStyle w:val="2"/>
        <w:bidi w:val="0"/>
        <w:rPr>
          <w:rFonts w:hint="eastAsia"/>
        </w:rPr>
      </w:pPr>
      <w:r>
        <w:rPr>
          <w:rFonts w:hint="eastAsia"/>
        </w:rPr>
        <w:t>项目联系人： 白莉</w:t>
      </w:r>
    </w:p>
    <w:p w14:paraId="166A7D9C">
      <w:pPr>
        <w:pStyle w:val="2"/>
        <w:bidi w:val="0"/>
        <w:rPr>
          <w:rFonts w:hint="eastAsia"/>
        </w:rPr>
      </w:pPr>
      <w:r>
        <w:rPr>
          <w:rFonts w:hint="eastAsia"/>
        </w:rPr>
        <w:t>电话： 0724-8706286</w:t>
      </w:r>
    </w:p>
    <w:p w14:paraId="5D87BDA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11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2025-08-07T03:22:30Z</dcterms:created>
  <dc:creator>28039</dc:creator>
  <cp:lastModifiedBy>璇儿</cp:lastModifiedBy>
  <dcterms:modified xsi:type="dcterms:W3CDTF">2025-08-07T03:22:35Z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44CBF1294CDB47EEAC5CF9A26EE30D70_12</vt:lpwstr>
  </property>
</Properties>
</file>