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215E4">
      <w:pPr>
        <w:rPr>
          <w:rStyle w:val="3"/>
          <w:rFonts w:hint="eastAsia"/>
        </w:rPr>
      </w:pPr>
      <w:r>
        <w:rPr>
          <w:rStyle w:val="3"/>
        </w:rPr>
        <w:t>竞价公告</w:t>
      </w:r>
      <w:r>
        <w:rPr>
          <w:rStyle w:val="3"/>
          <w:rFonts w:hint="eastAsia"/>
        </w:rPr>
        <w:br w:type="textWrapping"/>
      </w:r>
      <w:r>
        <w:rPr>
          <w:rStyle w:val="3"/>
          <w:rFonts w:hint="eastAsia"/>
        </w:rPr>
        <w:t>唐山三友新材料股份有限公司（以下简称公司）面向社会公开竞价采购碳酸镁运输单位，现将有相关事项通告如下：</w:t>
      </w:r>
      <w:r>
        <w:rPr>
          <w:rStyle w:val="3"/>
          <w:rFonts w:hint="eastAsia"/>
        </w:rPr>
        <w:br w:type="textWrapping"/>
      </w:r>
      <w:r>
        <w:rPr>
          <w:rStyle w:val="3"/>
          <w:rFonts w:hint="eastAsia"/>
        </w:rPr>
        <w:t>一、合同履行期限：2025年8月12日至2025年12月31日，中标方按甲方的时间要求分批次送货。招标方需发运货物时通知中标方。</w:t>
      </w:r>
      <w:r>
        <w:rPr>
          <w:rStyle w:val="3"/>
          <w:rFonts w:hint="eastAsia"/>
        </w:rPr>
        <w:br w:type="textWrapping"/>
      </w:r>
      <w:r>
        <w:rPr>
          <w:rStyle w:val="3"/>
          <w:rFonts w:hint="eastAsia"/>
        </w:rPr>
        <w:t>二、竞价物、型号规格、单位、数量、质量要求、生产厂家要求、竞价保证金、标底</w:t>
      </w:r>
      <w:r>
        <w:rPr>
          <w:rStyle w:val="3"/>
          <w:rFonts w:hint="eastAsia"/>
        </w:rPr>
        <w:br w:type="textWrapping"/>
      </w:r>
      <w:r>
        <w:rPr>
          <w:rStyle w:val="3"/>
          <w:rFonts w:hint="eastAsia"/>
        </w:rPr>
        <w:t>1.竞价物：货运期内中标方承运招标方运输的碳酸镁，三个地址数量共约 100 吨（以招标方实际运输数量为准），每个地址分单项中标、发运。运输方式为汽车箱货或平板运输，运输路线为唐山三友新材料股份有限公司起至厦门厦钨新能源材料股份有限公司、厦门璟鹭新能源材料有限公司和三明厦钨新能源材料有限公司。</w:t>
      </w:r>
      <w:r>
        <w:rPr>
          <w:rStyle w:val="3"/>
          <w:rFonts w:hint="eastAsia"/>
        </w:rPr>
        <w:br w:type="textWrapping"/>
      </w:r>
      <w:r>
        <w:rPr>
          <w:rStyle w:val="3"/>
          <w:rFonts w:hint="eastAsia"/>
        </w:rPr>
        <w:t>2.竞价保证金：本次竞价不需要竞价单位缴纳保证金。</w:t>
      </w:r>
      <w:r>
        <w:rPr>
          <w:rStyle w:val="3"/>
          <w:rFonts w:hint="eastAsia"/>
        </w:rPr>
        <w:br w:type="textWrapping"/>
      </w:r>
      <w:r>
        <w:rPr>
          <w:rStyle w:val="3"/>
          <w:rFonts w:hint="eastAsia"/>
        </w:rPr>
        <w:t>3.标底价：详见附件。</w:t>
      </w:r>
      <w:r>
        <w:rPr>
          <w:rStyle w:val="3"/>
          <w:rFonts w:hint="eastAsia"/>
        </w:rPr>
        <w:br w:type="textWrapping"/>
      </w:r>
      <w:r>
        <w:rPr>
          <w:rStyle w:val="3"/>
          <w:rFonts w:hint="eastAsia"/>
        </w:rPr>
        <w:t>三、资质等相关要求：单位营业执照副本复印件（加盖公章）、道路货物运输许可证、法人身份证复印件（加盖公章）、授权委托书（采购方提供）、授权人身份证复印件（加盖公章）。</w:t>
      </w:r>
      <w:r>
        <w:rPr>
          <w:rStyle w:val="3"/>
          <w:rFonts w:hint="eastAsia"/>
        </w:rPr>
        <w:br w:type="textWrapping"/>
      </w:r>
      <w:r>
        <w:rPr>
          <w:rStyle w:val="3"/>
          <w:rFonts w:hint="eastAsia"/>
        </w:rPr>
        <w:t>四、运输车辆满足当地政府对环保要求的排放标准。详见附件</w:t>
      </w:r>
      <w:r>
        <w:rPr>
          <w:rStyle w:val="3"/>
          <w:rFonts w:hint="eastAsia"/>
        </w:rPr>
        <w:br w:type="textWrapping"/>
      </w:r>
      <w:r>
        <w:rPr>
          <w:rStyle w:val="3"/>
          <w:rFonts w:hint="eastAsia"/>
        </w:rPr>
        <w:t>五、运费价格说明、验收及付款方式：</w:t>
      </w:r>
      <w:r>
        <w:rPr>
          <w:rStyle w:val="3"/>
          <w:rFonts w:hint="eastAsia"/>
        </w:rPr>
        <w:br w:type="textWrapping"/>
      </w:r>
      <w:r>
        <w:rPr>
          <w:rStyle w:val="3"/>
          <w:rFonts w:hint="eastAsia"/>
        </w:rPr>
        <w:t>1.中标方负责送货到招标方客户公司，招标方验收合格后，中标方根据招标方客户签收凭证，作为完成运输业务的证明和结算依据。中标方于货物装车后开具6%增值税专用发票（依据国家税率调整而进行补充变更），招标方当月月底前以现汇方式一次结清。</w:t>
      </w:r>
      <w:r>
        <w:rPr>
          <w:rStyle w:val="3"/>
          <w:rFonts w:hint="eastAsia"/>
        </w:rPr>
        <w:br w:type="textWrapping"/>
      </w:r>
      <w:r>
        <w:rPr>
          <w:rStyle w:val="3"/>
          <w:rFonts w:hint="eastAsia"/>
        </w:rPr>
        <w:t>六、投标程序：凡有意投标者，必须仔细阅读《招标通告》、《报价单》及《碳酸镁运输合同样本》。投标具体程序为：投标方将填写好的报价单、营业执照 (三证合一）、道路货物运输许可证、法人签字盖章的授权委托证明、法人及被授权人身份证复印件（法人签字除外）。一同自行密封后通过邮政特快专递（EMS）或顺丰快递方式，邮寄至唐山三友新材料股份有限公司供销部（邮寄地址：河北省唐山市海港经济开发区大清河盐场，邮编：063605），招标方不接受其它方式的投标。投标截止时间为2025年8月11日12:00（以招标方收到邮件时间为准），投标方要自行评估邮件送达时间风险，提前邮寄，超出此截止时间到达邮件，一律为无效投标，招标方不予受理，相应责任由投标方自负。</w:t>
      </w:r>
      <w:r>
        <w:rPr>
          <w:rStyle w:val="3"/>
          <w:rFonts w:hint="eastAsia"/>
        </w:rPr>
        <w:br w:type="textWrapping"/>
      </w:r>
      <w:r>
        <w:rPr>
          <w:rStyle w:val="3"/>
          <w:rFonts w:hint="eastAsia"/>
        </w:rPr>
        <w:t>报价单格式为公司公布报价单样板格式，报价单未盖公章、法人或委托代理人未签字的、不符合填写规定或字迹勾抹不清无法辨认的，作为废标处理。</w:t>
      </w:r>
      <w:r>
        <w:rPr>
          <w:rStyle w:val="3"/>
          <w:rFonts w:hint="eastAsia"/>
        </w:rPr>
        <w:br w:type="textWrapping"/>
      </w:r>
      <w:r>
        <w:rPr>
          <w:rStyle w:val="3"/>
          <w:rFonts w:hint="eastAsia"/>
        </w:rPr>
        <w:t>七、本次竞价采购，要求参与竞价单位不少于3家，如不满足3家参与，按流标处理，重新竞价。</w:t>
      </w:r>
      <w:r>
        <w:rPr>
          <w:rStyle w:val="3"/>
          <w:rFonts w:hint="eastAsia"/>
        </w:rPr>
        <w:br w:type="textWrapping"/>
      </w:r>
      <w:r>
        <w:rPr>
          <w:rStyle w:val="3"/>
          <w:rFonts w:hint="eastAsia"/>
        </w:rPr>
        <w:t>有意投标者必须使用公司公布的报价单格式（用黑色碳素笔填写）。报价单未盖公章、法人或委托代理人未签字的、不符合填写规定或字迹勾抹不清无法辨认的，作为废标处理。</w:t>
      </w:r>
      <w:r>
        <w:rPr>
          <w:rStyle w:val="3"/>
          <w:rFonts w:hint="eastAsia"/>
        </w:rPr>
        <w:br w:type="textWrapping"/>
      </w:r>
      <w:r>
        <w:rPr>
          <w:rStyle w:val="3"/>
          <w:rFonts w:hint="eastAsia"/>
        </w:rPr>
        <w:t>投标方投标报价即视为作出以下承诺：投标前对《招标通告》、《碳酸镁运输合同》已仔细阅读，无任何异议。承诺完全遵守招标通告各项规定，不扰乱正常招投标秩序。若中标即按规定签订合同，完全履行合同的各项条款，否则愿意承担由此产生的一切法律责任。</w:t>
      </w:r>
      <w:r>
        <w:rPr>
          <w:rStyle w:val="3"/>
          <w:rFonts w:hint="eastAsia"/>
        </w:rPr>
        <w:br w:type="textWrapping"/>
      </w:r>
      <w:r>
        <w:rPr>
          <w:rStyle w:val="3"/>
          <w:rFonts w:hint="eastAsia"/>
        </w:rPr>
        <w:t>八、揭标程序：开标时间提前一天通知，在唐山三友新材料股份有限公司二楼会议室公开揭标（揭标前，投标方持有效身份证明到场查验邮政特快传递（EMS）信件或顺丰快递的密封情况，未能按时到场的投标单位，视为放弃此权利并对此无异议，公司将准时揭标）。招标方对投标方所投资料进行核实审查，在资质等证件全部合规的情况下，报价最低者中标。中标方须在揭标后三个工作日后与招标方签订合同，否则视为中标方自动放弃中标，招标方另行组织招标。                                        </w:t>
      </w:r>
      <w:r>
        <w:rPr>
          <w:rStyle w:val="3"/>
          <w:rFonts w:hint="eastAsia"/>
        </w:rPr>
        <w:br w:type="textWrapping"/>
      </w:r>
      <w:r>
        <w:rPr>
          <w:rStyle w:val="3"/>
          <w:rFonts w:hint="eastAsia"/>
        </w:rPr>
        <w:t>九、本通告最终解释权归唐山三友新材料股份有限公司供销部。</w:t>
      </w:r>
      <w:r>
        <w:rPr>
          <w:rStyle w:val="3"/>
          <w:rFonts w:hint="eastAsia"/>
        </w:rPr>
        <w:br w:type="textWrapping"/>
      </w:r>
      <w:r>
        <w:rPr>
          <w:rStyle w:val="3"/>
          <w:rFonts w:hint="eastAsia"/>
        </w:rPr>
        <w:t>联系电话：0315-4056522 或13315555132                            纪检监督电话：0315-4055290 </w:t>
      </w:r>
      <w:r>
        <w:rPr>
          <w:rStyle w:val="3"/>
          <w:rFonts w:hint="eastAsia"/>
        </w:rPr>
        <w:br w:type="textWrapping"/>
      </w:r>
      <w:r>
        <w:rPr>
          <w:rStyle w:val="3"/>
          <w:rFonts w:hint="eastAsia"/>
        </w:rPr>
        <w:t> </w:t>
      </w:r>
      <w:bookmarkStart w:id="0" w:name="_GoBack"/>
      <w:bookmarkEnd w:id="0"/>
      <w:r>
        <w:rPr>
          <w:rStyle w:val="3"/>
          <w:rFonts w:hint="eastAsia"/>
        </w:rPr>
        <w:br w:type="textWrapping"/>
      </w:r>
      <w:r>
        <w:rPr>
          <w:rStyle w:val="3"/>
          <w:rFonts w:hint="eastAsia"/>
        </w:rPr>
        <w:t>                                                                  </w:t>
      </w:r>
    </w:p>
    <w:p w14:paraId="7D5D6ADF">
      <w:pPr>
        <w:jc w:val="right"/>
        <w:rPr>
          <w:rStyle w:val="3"/>
        </w:rPr>
      </w:pPr>
      <w:r>
        <w:rPr>
          <w:rStyle w:val="3"/>
          <w:rFonts w:hint="eastAsia"/>
        </w:rPr>
        <w:t>唐山三友新材料股份有限公司</w:t>
      </w:r>
      <w:r>
        <w:rPr>
          <w:rStyle w:val="3"/>
          <w:rFonts w:hint="eastAsia"/>
        </w:rPr>
        <w:br w:type="textWrapping"/>
      </w:r>
      <w:r>
        <w:rPr>
          <w:rStyle w:val="3"/>
          <w:rFonts w:hint="eastAsia"/>
        </w:rPr>
        <w:t>                                                                       2025年8月6日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925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2025-08-07T01:35:04Z</dcterms:created>
  <dc:creator>28039</dc:creator>
  <cp:lastModifiedBy>璇儿</cp:lastModifiedBy>
  <dcterms:modified xsi:type="dcterms:W3CDTF">2025-08-07T01:35:41Z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858F0F71A0A14D4E99E12BCE38729888_12</vt:lpwstr>
  </property>
</Properties>
</file>