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FCAD3">
      <w:pPr>
        <w:pStyle w:val="2"/>
        <w:bidi w:val="0"/>
      </w:pPr>
      <w:bookmarkStart w:id="0" w:name="_GoBack"/>
      <w:r>
        <w:rPr>
          <w:rFonts w:hint="eastAsia"/>
        </w:rPr>
        <w:t>第一章 公开招标</w:t>
      </w:r>
    </w:p>
    <w:p w14:paraId="3CD30EAD">
      <w:pPr>
        <w:pStyle w:val="2"/>
        <w:bidi w:val="0"/>
        <w:rPr>
          <w:rFonts w:hint="eastAsia"/>
        </w:rPr>
      </w:pPr>
      <w:r>
        <w:rPr>
          <w:rFonts w:hint="eastAsia"/>
        </w:rPr>
        <w:t>1.招标条件</w:t>
      </w:r>
    </w:p>
    <w:p w14:paraId="508E3C09">
      <w:pPr>
        <w:pStyle w:val="2"/>
        <w:bidi w:val="0"/>
        <w:rPr>
          <w:rFonts w:hint="eastAsia"/>
        </w:rPr>
      </w:pPr>
      <w:r>
        <w:rPr>
          <w:rFonts w:hint="eastAsia"/>
        </w:rPr>
        <w:t>    本招标项目名称为：朔黄铁路2025-2028年联合运输服务公开招标，项目招标编号为：CEZB250107048，招标人为国能朔黄铁路发展有限责任公司，项目单位为：国能朔黄铁路发展有限责任公司，资金来源为自筹。招标代理机构为国家能源集团国际工程咨询有限公司。本项目已具备招标条件，现对该项目进行国内资格后审公开招标。</w:t>
      </w:r>
    </w:p>
    <w:p w14:paraId="0DE60E92">
      <w:pPr>
        <w:pStyle w:val="2"/>
        <w:bidi w:val="0"/>
        <w:rPr>
          <w:rFonts w:hint="eastAsia"/>
        </w:rPr>
      </w:pPr>
      <w:r>
        <w:rPr>
          <w:rFonts w:hint="eastAsia"/>
        </w:rPr>
        <w:t>2.项目概况与招标范围</w:t>
      </w:r>
    </w:p>
    <w:p w14:paraId="44756524">
      <w:pPr>
        <w:pStyle w:val="2"/>
        <w:bidi w:val="0"/>
        <w:rPr>
          <w:rFonts w:hint="eastAsia"/>
        </w:rPr>
      </w:pPr>
      <w:r>
        <w:rPr>
          <w:rFonts w:hint="eastAsia"/>
        </w:rPr>
        <w:t>    2.1 项目概况、招标范围及标段（包）划分：2.1 项目概况、招标范围及标段（包）划分：</w:t>
      </w:r>
    </w:p>
    <w:p w14:paraId="75124614">
      <w:pPr>
        <w:pStyle w:val="2"/>
        <w:bidi w:val="0"/>
        <w:rPr>
          <w:rFonts w:hint="eastAsia"/>
        </w:rPr>
      </w:pPr>
      <w:r>
        <w:rPr>
          <w:rFonts w:hint="eastAsia"/>
        </w:rPr>
        <w:t>2.1.1项目概况、招标范围及标段（包）划分：为满足国能朔黄铁路公司安全生产需求，进一步规范和提升联合运输安全管理水平，需对列车牵引、车站运营维护及部分生产主业工作进行委外招标。</w:t>
      </w:r>
    </w:p>
    <w:p w14:paraId="7A1DEFD5">
      <w:pPr>
        <w:pStyle w:val="2"/>
        <w:bidi w:val="0"/>
        <w:rPr>
          <w:rFonts w:hint="eastAsia"/>
        </w:rPr>
      </w:pPr>
      <w:r>
        <w:rPr>
          <w:rFonts w:hint="eastAsia"/>
        </w:rPr>
        <w:t>2.1.2主要工作内容包括：提供满足朔黄铁路运营条件的人员和设备，承担管内正线、专用线及专用铁路的正反向运输服务、调车（度）服务；负责部分车站及大型机车保障基地的运营管理服务；负责宁武西旭阳专用线、西柏坡敬业专用线运营维护服务；负责管内货运作业服务；负责黄大线两个运营维护应急中心各专业生产作业服务；负责朔黄线钢轨铣打磨服务；负责朔黄线工务设备维护及隧道打冰服务；负责部分自管机车的乘务、行修作业服务；负责神池南折返段、西柏坡折返段、肃宁北机务段、黄骅南整备所、东营西折返段、黄骅港折返段运营维护服务；负责黄万线进出港运量专项统计服务等。</w:t>
      </w:r>
    </w:p>
    <w:p w14:paraId="295A4214">
      <w:pPr>
        <w:pStyle w:val="2"/>
        <w:bidi w:val="0"/>
        <w:rPr>
          <w:rFonts w:hint="eastAsia"/>
        </w:rPr>
      </w:pPr>
      <w:r>
        <w:rPr>
          <w:rFonts w:hint="eastAsia"/>
        </w:rPr>
        <w:t>2.1.3服务地点：朔黄铁路公司管内以及接轨的各专用线、专用铁路。</w:t>
      </w:r>
    </w:p>
    <w:p w14:paraId="0F596B83">
      <w:pPr>
        <w:pStyle w:val="2"/>
        <w:bidi w:val="0"/>
        <w:rPr>
          <w:rFonts w:hint="eastAsia"/>
        </w:rPr>
      </w:pPr>
      <w:r>
        <w:rPr>
          <w:rFonts w:hint="eastAsia"/>
        </w:rPr>
        <w:t>2.1.4服务期限：总服务期3年，2025年11月1日开始至2028年10月31日结束。</w:t>
      </w:r>
      <w:r>
        <w:rPr>
          <w:rFonts w:hint="eastAsia"/>
        </w:rPr>
        <w:br w:type="textWrapping"/>
      </w:r>
      <w:r>
        <w:rPr>
          <w:rFonts w:hint="eastAsia"/>
        </w:rPr>
        <w:t> </w:t>
      </w:r>
    </w:p>
    <w:p w14:paraId="79251B14">
      <w:pPr>
        <w:pStyle w:val="2"/>
        <w:bidi w:val="0"/>
        <w:rPr>
          <w:rFonts w:hint="eastAsia"/>
        </w:rPr>
      </w:pPr>
      <w:r>
        <w:rPr>
          <w:rFonts w:hint="eastAsia"/>
        </w:rPr>
        <w:t> </w:t>
      </w:r>
    </w:p>
    <w:p w14:paraId="473E13B1">
      <w:pPr>
        <w:pStyle w:val="2"/>
        <w:bidi w:val="0"/>
        <w:rPr>
          <w:rFonts w:hint="eastAsia"/>
        </w:rPr>
      </w:pPr>
      <w:r>
        <w:rPr>
          <w:rFonts w:hint="eastAsia"/>
        </w:rPr>
        <w:t>    2.2 其他：/</w:t>
      </w:r>
    </w:p>
    <w:p w14:paraId="76DFC59E">
      <w:pPr>
        <w:pStyle w:val="2"/>
        <w:bidi w:val="0"/>
        <w:rPr>
          <w:rFonts w:hint="eastAsia"/>
        </w:rPr>
      </w:pPr>
      <w:r>
        <w:rPr>
          <w:rFonts w:hint="eastAsia"/>
        </w:rPr>
        <w:t>3.投标人资格要求</w:t>
      </w:r>
    </w:p>
    <w:p w14:paraId="686BF64A">
      <w:pPr>
        <w:pStyle w:val="2"/>
        <w:bidi w:val="0"/>
        <w:rPr>
          <w:rFonts w:hint="eastAsia"/>
        </w:rPr>
      </w:pPr>
      <w:r>
        <w:rPr>
          <w:rFonts w:hint="eastAsia"/>
        </w:rPr>
        <w:t>    3.1 资质条件和业绩要求：</w:t>
      </w:r>
    </w:p>
    <w:p w14:paraId="3EA1145D">
      <w:pPr>
        <w:pStyle w:val="2"/>
        <w:bidi w:val="0"/>
        <w:rPr>
          <w:rFonts w:hint="eastAsia"/>
        </w:rPr>
      </w:pPr>
      <w:r>
        <w:rPr>
          <w:rFonts w:hint="eastAsia"/>
        </w:rPr>
        <w:t>    【1】资质要求：投标人须为依法注册的独立法人或其他组织，须提供有效的证明文件。</w:t>
      </w:r>
    </w:p>
    <w:p w14:paraId="31A15D2C">
      <w:pPr>
        <w:pStyle w:val="2"/>
        <w:bidi w:val="0"/>
        <w:rPr>
          <w:rFonts w:hint="eastAsia"/>
        </w:rPr>
      </w:pPr>
      <w:r>
        <w:rPr>
          <w:rFonts w:hint="eastAsia"/>
        </w:rPr>
        <w:t>    【2】财务要求：/</w:t>
      </w:r>
    </w:p>
    <w:p w14:paraId="642E931C">
      <w:pPr>
        <w:pStyle w:val="2"/>
        <w:bidi w:val="0"/>
        <w:rPr>
          <w:rFonts w:hint="eastAsia"/>
        </w:rPr>
      </w:pPr>
      <w:r>
        <w:rPr>
          <w:rFonts w:hint="eastAsia"/>
        </w:rPr>
        <w:t>    【3】业绩要求：2022年6月至投标截止日（以合同签订日期为准），投标人至少具有铁路电力机车运输服务或机车牵引服务合同业绩1份。投标人须提供能证明本次招标业绩要求的合同，合同扫描件须至少包含：合同买卖双方盖章页、合同签订时间和业绩要求中的关键信息页。</w:t>
      </w:r>
    </w:p>
    <w:p w14:paraId="3791912C">
      <w:pPr>
        <w:pStyle w:val="2"/>
        <w:bidi w:val="0"/>
        <w:rPr>
          <w:rFonts w:hint="eastAsia"/>
        </w:rPr>
      </w:pPr>
      <w:r>
        <w:rPr>
          <w:rFonts w:hint="eastAsia"/>
        </w:rPr>
        <w:t>    【4】信誉要求：/</w:t>
      </w:r>
    </w:p>
    <w:p w14:paraId="4EEC097B">
      <w:pPr>
        <w:pStyle w:val="2"/>
        <w:bidi w:val="0"/>
        <w:rPr>
          <w:rFonts w:hint="eastAsia"/>
        </w:rPr>
      </w:pPr>
      <w:r>
        <w:rPr>
          <w:rFonts w:hint="eastAsia"/>
        </w:rPr>
        <w:t>    【5】项目负责人的资格要求：/</w:t>
      </w:r>
    </w:p>
    <w:p w14:paraId="5173FF54">
      <w:pPr>
        <w:pStyle w:val="2"/>
        <w:bidi w:val="0"/>
        <w:rPr>
          <w:rFonts w:hint="eastAsia"/>
        </w:rPr>
      </w:pPr>
      <w:r>
        <w:rPr>
          <w:rFonts w:hint="eastAsia"/>
        </w:rPr>
        <w:t>    【6】其他主要人员要求：/</w:t>
      </w:r>
    </w:p>
    <w:p w14:paraId="24AF97F5">
      <w:pPr>
        <w:pStyle w:val="2"/>
        <w:bidi w:val="0"/>
        <w:rPr>
          <w:rFonts w:hint="eastAsia"/>
        </w:rPr>
      </w:pPr>
      <w:r>
        <w:rPr>
          <w:rFonts w:hint="eastAsia"/>
        </w:rPr>
        <w:t>    【7】设备要求：投标人至少须具有45台电力直流机车（6400KW)、100台八轴交流电力机车(9600KW)和29台内燃机车的资产所有权或涵盖本项目服务期的机车使用权，并提供证明材料(可以是但不限于能证明投标人对机车使用权的租赁合同或购车合同等材料)。</w:t>
      </w:r>
    </w:p>
    <w:p w14:paraId="4979F8BF">
      <w:pPr>
        <w:pStyle w:val="2"/>
        <w:bidi w:val="0"/>
        <w:rPr>
          <w:rFonts w:hint="eastAsia"/>
        </w:rPr>
      </w:pPr>
      <w:r>
        <w:rPr>
          <w:rFonts w:hint="eastAsia"/>
        </w:rPr>
        <w:t>    【8】其他要求：/</w:t>
      </w:r>
    </w:p>
    <w:p w14:paraId="0EB26E93">
      <w:pPr>
        <w:pStyle w:val="2"/>
        <w:bidi w:val="0"/>
        <w:rPr>
          <w:rFonts w:hint="eastAsia"/>
        </w:rPr>
      </w:pPr>
      <w:r>
        <w:rPr>
          <w:rFonts w:hint="eastAsia"/>
        </w:rPr>
        <w:t>    3.2 本项目接受联合体投标。提供联合体协议且明确牵头单位，联合体不超过7家。</w:t>
      </w:r>
    </w:p>
    <w:p w14:paraId="4D067646">
      <w:pPr>
        <w:pStyle w:val="2"/>
        <w:bidi w:val="0"/>
        <w:rPr>
          <w:rFonts w:hint="eastAsia"/>
        </w:rPr>
      </w:pPr>
      <w:r>
        <w:rPr>
          <w:rFonts w:hint="eastAsia"/>
        </w:rPr>
        <w:t>4.招标文件的获取</w:t>
      </w:r>
    </w:p>
    <w:p w14:paraId="04FCCB81">
      <w:pPr>
        <w:pStyle w:val="2"/>
        <w:bidi w:val="0"/>
        <w:rPr>
          <w:rFonts w:hint="eastAsia"/>
        </w:rPr>
      </w:pPr>
      <w:r>
        <w:rPr>
          <w:rFonts w:hint="eastAsia"/>
        </w:rPr>
        <w:t>    4.1 凡有意参加投标者，购标前必须在国家能源集团（https://www.ceic.com）首页网页底部查找“生态协作平台”图标，点击图标跳转至国家能源集团生态协作平台，点击“物资采购”图标，完成国家能源集团供应商注册，已注册的投标人请勿重复注册。注册方法详见：国家能源集团生态协作平台→帮助中心→“生态协作平台操作手册”。</w:t>
      </w:r>
    </w:p>
    <w:p w14:paraId="756D8468">
      <w:pPr>
        <w:pStyle w:val="2"/>
        <w:bidi w:val="0"/>
        <w:rPr>
          <w:rFonts w:hint="eastAsia"/>
        </w:rPr>
      </w:pPr>
      <w:r>
        <w:rPr>
          <w:rFonts w:hint="eastAsia"/>
        </w:rPr>
        <w:t>    4.2 购标途径：已完成注册的投标人请登录“国能e招投标人业务系统”，在线完成招标文件的购买。</w:t>
      </w:r>
    </w:p>
    <w:p w14:paraId="576E5C0D">
      <w:pPr>
        <w:pStyle w:val="2"/>
        <w:bidi w:val="0"/>
        <w:rPr>
          <w:rFonts w:hint="eastAsia"/>
        </w:rPr>
      </w:pPr>
      <w:r>
        <w:rPr>
          <w:rFonts w:hint="eastAsia"/>
        </w:rPr>
        <w:t>    4.3 招标文件开始购买时间2025-08-07 11:00:00，招标文件购买截止时间2025-08-14 16:00:00。</w:t>
      </w:r>
    </w:p>
    <w:p w14:paraId="380EDF9F">
      <w:pPr>
        <w:pStyle w:val="2"/>
        <w:bidi w:val="0"/>
        <w:rPr>
          <w:rFonts w:hint="eastAsia"/>
        </w:rPr>
      </w:pPr>
      <w:r>
        <w:rPr>
          <w:rFonts w:hint="eastAsia"/>
        </w:rPr>
        <w:t>    4.4 招标文件每套售价每标段（包）人民币第1包200元，售后不退。技术资料押金第1包0元，在退还技术资料时退还（不计利息）。</w:t>
      </w:r>
    </w:p>
    <w:p w14:paraId="656065B4">
      <w:pPr>
        <w:pStyle w:val="2"/>
        <w:bidi w:val="0"/>
        <w:rPr>
          <w:rFonts w:hint="eastAsia"/>
        </w:rPr>
      </w:pPr>
      <w:r>
        <w:rPr>
          <w:rFonts w:hint="eastAsia"/>
        </w:rPr>
        <w:t>    4.5 未按本公告要求获取招标文件的潜在投标人不得参加投标。</w:t>
      </w:r>
    </w:p>
    <w:p w14:paraId="15BF94B8">
      <w:pPr>
        <w:pStyle w:val="2"/>
        <w:bidi w:val="0"/>
        <w:rPr>
          <w:rFonts w:hint="eastAsia"/>
        </w:rPr>
      </w:pPr>
      <w:r>
        <w:rPr>
          <w:rFonts w:hint="eastAsia"/>
        </w:rPr>
        <w:t>    4.6 其他：/</w:t>
      </w:r>
    </w:p>
    <w:p w14:paraId="5B2C743B">
      <w:pPr>
        <w:pStyle w:val="2"/>
        <w:bidi w:val="0"/>
        <w:rPr>
          <w:rFonts w:hint="eastAsia"/>
        </w:rPr>
      </w:pPr>
      <w:r>
        <w:rPr>
          <w:rFonts w:hint="eastAsia"/>
        </w:rPr>
        <w:t>5.招标文件的阅览及投标文件的编制</w:t>
      </w:r>
    </w:p>
    <w:p w14:paraId="7B15DFBE">
      <w:pPr>
        <w:pStyle w:val="2"/>
        <w:bidi w:val="0"/>
        <w:rPr>
          <w:rFonts w:hint="eastAsia"/>
        </w:rPr>
      </w:pPr>
      <w:r>
        <w:rPr>
          <w:rFonts w:hint="eastAsia"/>
        </w:rPr>
        <w:t>    本项目采用全电子的方式进行招标，投标人必须从“国能e招投标人业务系统”“组件下载”中下载《国能e招投标文件制作工具》及相关操作手册进行操作，具体操作流程如下：</w:t>
      </w:r>
    </w:p>
    <w:p w14:paraId="0438F085">
      <w:pPr>
        <w:pStyle w:val="2"/>
        <w:bidi w:val="0"/>
        <w:rPr>
          <w:rFonts w:hint="eastAsia"/>
        </w:rPr>
      </w:pPr>
      <w:r>
        <w:rPr>
          <w:rFonts w:hint="eastAsia"/>
        </w:rPr>
        <w:t>    1）投标人自行登录到“国能e招投标人业务系统”：www.chnenergybidding.com.cn。</w:t>
      </w:r>
    </w:p>
    <w:p w14:paraId="1BC772A4">
      <w:pPr>
        <w:pStyle w:val="2"/>
        <w:bidi w:val="0"/>
        <w:rPr>
          <w:rFonts w:hint="eastAsia"/>
        </w:rPr>
      </w:pPr>
      <w:r>
        <w:rPr>
          <w:rFonts w:hint="eastAsia"/>
        </w:rPr>
        <w:t>    2）点击右上方“帮助中心”按钮，下载《招投标系统用户手册-电子标（投标人手册）》。</w:t>
      </w:r>
    </w:p>
    <w:p w14:paraId="2ECD323C">
      <w:pPr>
        <w:pStyle w:val="2"/>
        <w:bidi w:val="0"/>
        <w:rPr>
          <w:rFonts w:hint="eastAsia"/>
        </w:rPr>
      </w:pPr>
      <w:r>
        <w:rPr>
          <w:rFonts w:hint="eastAsia"/>
        </w:rPr>
        <w:t>    3）点击右上方“组件下载”按钮，在弹出的页面中下载“国能e招驱动安装包”及“国能e招投标文件制作工具”并安装。</w:t>
      </w:r>
    </w:p>
    <w:p w14:paraId="245E83BF">
      <w:pPr>
        <w:pStyle w:val="2"/>
        <w:bidi w:val="0"/>
        <w:rPr>
          <w:rFonts w:hint="eastAsia"/>
        </w:rPr>
      </w:pPr>
      <w:r>
        <w:rPr>
          <w:rFonts w:hint="eastAsia"/>
        </w:rPr>
        <w:t>    注：本项目招标文件为专用格式，投标人须完成上述操作才可以浏览招标文件。</w:t>
      </w:r>
    </w:p>
    <w:p w14:paraId="0578EEEC">
      <w:pPr>
        <w:pStyle w:val="2"/>
        <w:bidi w:val="0"/>
        <w:rPr>
          <w:rFonts w:hint="eastAsia"/>
        </w:rPr>
      </w:pPr>
      <w:r>
        <w:rPr>
          <w:rFonts w:hint="eastAsia"/>
        </w:rPr>
        <w:t>    4）投标人必须办理CA数字证书方可完成投标文件的编制及本项目的投标，CA数字证书办理流程详见：国能e招首页→帮助中心→“国能e招电子招投标项目数字证书办理流程及须知”。</w:t>
      </w:r>
    </w:p>
    <w:p w14:paraId="5AD65CFB">
      <w:pPr>
        <w:pStyle w:val="2"/>
        <w:bidi w:val="0"/>
        <w:rPr>
          <w:rFonts w:hint="eastAsia"/>
        </w:rPr>
      </w:pPr>
      <w:r>
        <w:rPr>
          <w:rFonts w:hint="eastAsia"/>
        </w:rPr>
        <w:t>    注：投标人需尽快办理CA数字证书，未办理CA数字证书或CA数字证书认证过期的，将导致后续投标事项无法办理。</w:t>
      </w:r>
    </w:p>
    <w:p w14:paraId="43A1DB95">
      <w:pPr>
        <w:pStyle w:val="2"/>
        <w:bidi w:val="0"/>
        <w:rPr>
          <w:rFonts w:hint="eastAsia"/>
        </w:rPr>
      </w:pPr>
      <w:r>
        <w:rPr>
          <w:rFonts w:hint="eastAsia"/>
        </w:rPr>
        <w:t>    5）投标人须按照招标文件要求在“国能e招投标文件制作工具”中进行投标文件的编制。具体操作详见《招投标系统用户手册-电子标（投标人手册）》，其中以下章节为重点章节，请投标人务必详细阅读。</w:t>
      </w:r>
    </w:p>
    <w:p w14:paraId="0BDBC19F">
      <w:pPr>
        <w:pStyle w:val="2"/>
        <w:bidi w:val="0"/>
        <w:rPr>
          <w:rFonts w:hint="eastAsia"/>
        </w:rPr>
      </w:pPr>
      <w:r>
        <w:rPr>
          <w:rFonts w:hint="eastAsia"/>
        </w:rPr>
        <w:t>        1.1--1.7章节（系统前期准备）</w:t>
      </w:r>
    </w:p>
    <w:p w14:paraId="3128C8F6">
      <w:pPr>
        <w:pStyle w:val="2"/>
        <w:bidi w:val="0"/>
        <w:rPr>
          <w:rFonts w:hint="eastAsia"/>
        </w:rPr>
      </w:pPr>
      <w:r>
        <w:rPr>
          <w:rFonts w:hint="eastAsia"/>
        </w:rPr>
        <w:t>        1.9章节 （CA锁绑定）</w:t>
      </w:r>
    </w:p>
    <w:p w14:paraId="22BB5720">
      <w:pPr>
        <w:pStyle w:val="2"/>
        <w:bidi w:val="0"/>
        <w:rPr>
          <w:rFonts w:hint="eastAsia"/>
        </w:rPr>
      </w:pPr>
      <w:r>
        <w:rPr>
          <w:rFonts w:hint="eastAsia"/>
        </w:rPr>
        <w:t>        2.5章节 （文件领取）</w:t>
      </w:r>
    </w:p>
    <w:p w14:paraId="4CE1F7AE">
      <w:pPr>
        <w:pStyle w:val="2"/>
        <w:bidi w:val="0"/>
        <w:rPr>
          <w:rFonts w:hint="eastAsia"/>
        </w:rPr>
      </w:pPr>
      <w:r>
        <w:rPr>
          <w:rFonts w:hint="eastAsia"/>
        </w:rPr>
        <w:t>        2.9章节 （开标大厅）</w:t>
      </w:r>
    </w:p>
    <w:p w14:paraId="147AE0E5">
      <w:pPr>
        <w:pStyle w:val="2"/>
        <w:bidi w:val="0"/>
        <w:rPr>
          <w:rFonts w:hint="eastAsia"/>
        </w:rPr>
      </w:pPr>
      <w:r>
        <w:rPr>
          <w:rFonts w:hint="eastAsia"/>
        </w:rPr>
        <w:t>        3.1章节 （安装投标文件制作工具）</w:t>
      </w:r>
    </w:p>
    <w:p w14:paraId="4A0AE0DF">
      <w:pPr>
        <w:pStyle w:val="2"/>
        <w:bidi w:val="0"/>
        <w:rPr>
          <w:rFonts w:hint="eastAsia"/>
        </w:rPr>
      </w:pPr>
      <w:r>
        <w:rPr>
          <w:rFonts w:hint="eastAsia"/>
        </w:rPr>
        <w:t>        3.2章节 （电子投标文件制作）</w:t>
      </w:r>
    </w:p>
    <w:p w14:paraId="43257F1D">
      <w:pPr>
        <w:pStyle w:val="2"/>
        <w:bidi w:val="0"/>
        <w:rPr>
          <w:rFonts w:hint="eastAsia"/>
        </w:rPr>
      </w:pPr>
      <w:r>
        <w:rPr>
          <w:rFonts w:hint="eastAsia"/>
        </w:rPr>
        <w:t>6.投标文件的递交及开标</w:t>
      </w:r>
    </w:p>
    <w:p w14:paraId="0A6E5F89">
      <w:pPr>
        <w:pStyle w:val="2"/>
        <w:bidi w:val="0"/>
        <w:rPr>
          <w:rFonts w:hint="eastAsia"/>
        </w:rPr>
      </w:pPr>
      <w:r>
        <w:rPr>
          <w:rFonts w:hint="eastAsia"/>
        </w:rPr>
        <w:t>    6.1 投标文件递交的截止时间（投标截止时间，下同）及开标时间为2025-08-28 09:00:00（北京时间），投标人应在投标截止时间前通过“国能e招投标人业务系统”递交电子投标文件。开标成功后，国能e招投标人业务系统对开标记录表和投标人在投标文件制作工具“投标文件组成（报价部分）”上传的文件进行加密，同时将加密的开标记录表发投标人备查；商务（不含报价）和技术评标完成后，国能e招投标人业务系统显示开标记录表和投标报价文件，发送密钥供投标人验证开标信息。</w:t>
      </w:r>
    </w:p>
    <w:p w14:paraId="111A7588">
      <w:pPr>
        <w:pStyle w:val="2"/>
        <w:bidi w:val="0"/>
        <w:rPr>
          <w:rFonts w:hint="eastAsia"/>
        </w:rPr>
      </w:pPr>
      <w:r>
        <w:rPr>
          <w:rFonts w:hint="eastAsia"/>
        </w:rPr>
        <w:t>    6.2 逾期送达的投标文件，“国能e招投标人业务系统”将予以拒收。</w:t>
      </w:r>
    </w:p>
    <w:p w14:paraId="573AFC18">
      <w:pPr>
        <w:pStyle w:val="2"/>
        <w:bidi w:val="0"/>
        <w:rPr>
          <w:rFonts w:hint="eastAsia"/>
        </w:rPr>
      </w:pPr>
      <w:r>
        <w:rPr>
          <w:rFonts w:hint="eastAsia"/>
        </w:rPr>
        <w:t>    6.3 开标地点：通过“国能e招投标人业务系统”公开开标，不举行现场开标仪式。</w:t>
      </w:r>
    </w:p>
    <w:p w14:paraId="62B2FD8C">
      <w:pPr>
        <w:pStyle w:val="2"/>
        <w:bidi w:val="0"/>
        <w:rPr>
          <w:rFonts w:hint="eastAsia"/>
        </w:rPr>
      </w:pPr>
      <w:r>
        <w:rPr>
          <w:rFonts w:hint="eastAsia"/>
        </w:rPr>
        <w:t>7.其他</w:t>
      </w:r>
    </w:p>
    <w:p w14:paraId="28083953">
      <w:pPr>
        <w:pStyle w:val="2"/>
        <w:bidi w:val="0"/>
        <w:rPr>
          <w:rFonts w:hint="eastAsia"/>
        </w:rPr>
      </w:pPr>
      <w:r>
        <w:rPr>
          <w:rFonts w:hint="eastAsia"/>
        </w:rPr>
        <w:t>    7.1 信息公开说明：</w:t>
      </w:r>
    </w:p>
    <w:p w14:paraId="6AB9AE8E">
      <w:pPr>
        <w:pStyle w:val="2"/>
        <w:bidi w:val="0"/>
        <w:rPr>
          <w:rFonts w:hint="eastAsia"/>
        </w:rPr>
      </w:pPr>
      <w:r>
        <w:rPr>
          <w:rFonts w:hint="eastAsia"/>
        </w:rPr>
        <w:t>    （1）开标阶段，对招标公告中要求的投标人的资质、业绩、拟任项目经理/项目负责人/项目负责人（设总）/总监理工程师的相关证件(如有)等信息向所有参加投标的投标人进行公示。</w:t>
      </w:r>
    </w:p>
    <w:p w14:paraId="26621BC4">
      <w:pPr>
        <w:pStyle w:val="2"/>
        <w:bidi w:val="0"/>
        <w:rPr>
          <w:rFonts w:hint="eastAsia"/>
        </w:rPr>
      </w:pPr>
      <w:r>
        <w:rPr>
          <w:rFonts w:hint="eastAsia"/>
        </w:rPr>
        <w:t>    （2）中标候选人公示阶段，对中标候选人满足招标文件要求的资质、业绩、拟任项目经理/项目负责人/项目负责人（设总）/总监理工程师的相关证件(如有)向社会进行公示。</w:t>
      </w:r>
    </w:p>
    <w:p w14:paraId="38B4B834">
      <w:pPr>
        <w:pStyle w:val="2"/>
        <w:bidi w:val="0"/>
        <w:rPr>
          <w:rFonts w:hint="eastAsia"/>
        </w:rPr>
      </w:pPr>
      <w:r>
        <w:rPr>
          <w:rFonts w:hint="eastAsia"/>
        </w:rPr>
        <w:t>    （3）招标公告中要求的业绩未进行公示的（补充公示的业绩视为已公示业绩），评标阶段将不予认可。</w:t>
      </w:r>
    </w:p>
    <w:p w14:paraId="6DD51898">
      <w:pPr>
        <w:pStyle w:val="2"/>
        <w:bidi w:val="0"/>
        <w:rPr>
          <w:rFonts w:hint="eastAsia"/>
        </w:rPr>
      </w:pPr>
      <w:r>
        <w:rPr>
          <w:rFonts w:hint="eastAsia"/>
        </w:rPr>
        <w:t>     7.2 /</w:t>
      </w:r>
    </w:p>
    <w:p w14:paraId="4B910FD4">
      <w:pPr>
        <w:pStyle w:val="2"/>
        <w:bidi w:val="0"/>
        <w:rPr>
          <w:rFonts w:hint="eastAsia"/>
        </w:rPr>
      </w:pPr>
      <w:r>
        <w:rPr>
          <w:rFonts w:hint="eastAsia"/>
        </w:rPr>
        <w:t>8.发布公告的媒介</w:t>
      </w:r>
    </w:p>
    <w:p w14:paraId="06869AC1">
      <w:pPr>
        <w:pStyle w:val="2"/>
        <w:bidi w:val="0"/>
        <w:rPr>
          <w:rFonts w:hint="eastAsia"/>
        </w:rPr>
      </w:pPr>
      <w:r>
        <w:rPr>
          <w:rFonts w:hint="eastAsia"/>
        </w:rPr>
        <w:t>    本招标公告同时在国能e招（http://www.chnenergybidding.com.cn）和中国招标投标公共服务平台（http://www.cebpubservice.com）上发布。</w:t>
      </w:r>
    </w:p>
    <w:p w14:paraId="1E382FD4">
      <w:pPr>
        <w:pStyle w:val="2"/>
        <w:bidi w:val="0"/>
        <w:rPr>
          <w:rFonts w:hint="eastAsia"/>
        </w:rPr>
      </w:pPr>
      <w:r>
        <w:rPr>
          <w:rFonts w:hint="eastAsia"/>
        </w:rPr>
        <w:t>9.联系方式</w:t>
      </w:r>
    </w:p>
    <w:p w14:paraId="3EB2C0F6">
      <w:pPr>
        <w:pStyle w:val="2"/>
        <w:bidi w:val="0"/>
        <w:rPr>
          <w:rFonts w:hint="eastAsia"/>
        </w:rPr>
      </w:pPr>
      <w:r>
        <w:rPr>
          <w:rFonts w:hint="eastAsia"/>
        </w:rPr>
        <w:t>    招 标 人：国能朔黄铁路发展有限责任公司</w:t>
      </w:r>
    </w:p>
    <w:p w14:paraId="6738B6E4">
      <w:pPr>
        <w:pStyle w:val="2"/>
        <w:bidi w:val="0"/>
        <w:rPr>
          <w:rFonts w:hint="eastAsia"/>
        </w:rPr>
      </w:pPr>
      <w:r>
        <w:rPr>
          <w:rFonts w:hint="eastAsia"/>
        </w:rPr>
        <w:t>    地    址：河北省肃宁县</w:t>
      </w:r>
    </w:p>
    <w:p w14:paraId="7BF462C1">
      <w:pPr>
        <w:pStyle w:val="2"/>
        <w:bidi w:val="0"/>
        <w:rPr>
          <w:rFonts w:hint="eastAsia"/>
        </w:rPr>
      </w:pPr>
      <w:r>
        <w:rPr>
          <w:rFonts w:hint="eastAsia"/>
        </w:rPr>
        <w:t>    邮    编：062350</w:t>
      </w:r>
    </w:p>
    <w:p w14:paraId="2D960B31">
      <w:pPr>
        <w:pStyle w:val="2"/>
        <w:bidi w:val="0"/>
        <w:rPr>
          <w:rFonts w:hint="eastAsia"/>
        </w:rPr>
      </w:pPr>
      <w:r>
        <w:rPr>
          <w:rFonts w:hint="eastAsia"/>
        </w:rPr>
        <w:t>    联 系 人：霍伟珺</w:t>
      </w:r>
    </w:p>
    <w:p w14:paraId="00838579">
      <w:pPr>
        <w:pStyle w:val="2"/>
        <w:bidi w:val="0"/>
        <w:rPr>
          <w:rFonts w:hint="eastAsia"/>
        </w:rPr>
      </w:pPr>
      <w:r>
        <w:rPr>
          <w:rFonts w:hint="eastAsia"/>
        </w:rPr>
        <w:t>    电    话：0317-7966653</w:t>
      </w:r>
    </w:p>
    <w:p w14:paraId="03271E0A">
      <w:pPr>
        <w:pStyle w:val="2"/>
        <w:bidi w:val="0"/>
        <w:rPr>
          <w:rFonts w:hint="eastAsia"/>
        </w:rPr>
      </w:pPr>
      <w:r>
        <w:rPr>
          <w:rFonts w:hint="eastAsia"/>
        </w:rPr>
        <w:t>    电子邮箱：weijun.huo.a@ceic.com</w:t>
      </w:r>
    </w:p>
    <w:p w14:paraId="51063F73">
      <w:pPr>
        <w:pStyle w:val="2"/>
        <w:bidi w:val="0"/>
        <w:rPr>
          <w:rFonts w:hint="eastAsia"/>
        </w:rPr>
      </w:pPr>
      <w:r>
        <w:rPr>
          <w:rFonts w:hint="eastAsia"/>
        </w:rPr>
        <w:t> </w:t>
      </w:r>
    </w:p>
    <w:p w14:paraId="2A0CB033">
      <w:pPr>
        <w:pStyle w:val="2"/>
        <w:bidi w:val="0"/>
        <w:rPr>
          <w:rFonts w:hint="eastAsia"/>
        </w:rPr>
      </w:pPr>
      <w:r>
        <w:rPr>
          <w:rFonts w:hint="eastAsia"/>
        </w:rPr>
        <w:t>    招标代理机构：国家能源集团国际工程咨询有限公司</w:t>
      </w:r>
    </w:p>
    <w:p w14:paraId="27F605CF">
      <w:pPr>
        <w:pStyle w:val="2"/>
        <w:bidi w:val="0"/>
        <w:rPr>
          <w:rFonts w:hint="eastAsia"/>
        </w:rPr>
      </w:pPr>
      <w:r>
        <w:rPr>
          <w:rFonts w:hint="eastAsia"/>
        </w:rPr>
        <w:t>    地    址：北京市东城区东直门南大街3号国华投资大厦6层605室</w:t>
      </w:r>
    </w:p>
    <w:p w14:paraId="59EFBDE7">
      <w:pPr>
        <w:pStyle w:val="2"/>
        <w:bidi w:val="0"/>
        <w:rPr>
          <w:rFonts w:hint="eastAsia"/>
        </w:rPr>
      </w:pPr>
      <w:r>
        <w:rPr>
          <w:rFonts w:hint="eastAsia"/>
        </w:rPr>
        <w:t>    邮    编：100007</w:t>
      </w:r>
    </w:p>
    <w:p w14:paraId="026F66FD">
      <w:pPr>
        <w:pStyle w:val="2"/>
        <w:bidi w:val="0"/>
        <w:rPr>
          <w:rFonts w:hint="eastAsia"/>
        </w:rPr>
      </w:pPr>
      <w:r>
        <w:rPr>
          <w:rFonts w:hint="eastAsia"/>
        </w:rPr>
        <w:t>    联 系 人：马晋铭</w:t>
      </w:r>
    </w:p>
    <w:p w14:paraId="64818F5C">
      <w:pPr>
        <w:pStyle w:val="2"/>
        <w:bidi w:val="0"/>
        <w:rPr>
          <w:rFonts w:hint="eastAsia"/>
        </w:rPr>
      </w:pPr>
      <w:r>
        <w:rPr>
          <w:rFonts w:hint="eastAsia"/>
        </w:rPr>
        <w:t>    电    话：010-57339286</w:t>
      </w:r>
    </w:p>
    <w:p w14:paraId="0239513C">
      <w:pPr>
        <w:pStyle w:val="2"/>
        <w:bidi w:val="0"/>
        <w:rPr>
          <w:rFonts w:hint="eastAsia"/>
        </w:rPr>
      </w:pPr>
      <w:r>
        <w:rPr>
          <w:rFonts w:hint="eastAsia"/>
        </w:rPr>
        <w:t>    电子邮箱：11620284@ceic.com</w:t>
      </w:r>
    </w:p>
    <w:p w14:paraId="680BF0E7">
      <w:pPr>
        <w:pStyle w:val="2"/>
        <w:bidi w:val="0"/>
        <w:rPr>
          <w:rFonts w:hint="eastAsia"/>
        </w:rPr>
      </w:pPr>
      <w:r>
        <w:rPr>
          <w:rFonts w:hint="eastAsia"/>
        </w:rPr>
        <w:t> </w:t>
      </w:r>
    </w:p>
    <w:p w14:paraId="53DC9473">
      <w:pPr>
        <w:pStyle w:val="2"/>
        <w:bidi w:val="0"/>
        <w:rPr>
          <w:rFonts w:hint="eastAsia"/>
        </w:rPr>
      </w:pPr>
      <w:r>
        <w:rPr>
          <w:rFonts w:hint="eastAsia"/>
        </w:rPr>
        <w:t>    国能e招客服电话：010-58131370</w:t>
      </w:r>
    </w:p>
    <w:p w14:paraId="41822557">
      <w:pPr>
        <w:pStyle w:val="2"/>
        <w:bidi w:val="0"/>
        <w:rPr>
          <w:rFonts w:hint="eastAsia"/>
        </w:rPr>
      </w:pPr>
      <w:r>
        <w:rPr>
          <w:rFonts w:hint="eastAsia"/>
        </w:rPr>
        <w:t>    国能e招客服工作时间：8:30-12:00；13:30-17:00（法定工作日）</w:t>
      </w:r>
    </w:p>
    <w:p w14:paraId="79143B9C">
      <w:pPr>
        <w:pStyle w:val="2"/>
        <w:bidi w:val="0"/>
        <w:rPr>
          <w:rFonts w:hint="eastAsia"/>
        </w:rPr>
      </w:pPr>
      <w:r>
        <w:rPr>
          <w:rFonts w:hint="eastAsia"/>
        </w:rPr>
        <w:t>    国能e招登录网址：http://www.chnenergybidding.com.cn</w:t>
      </w:r>
    </w:p>
    <w:p w14:paraId="2618EF0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3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2025-08-07T05:20:28Z</dcterms:created>
  <dc:creator>28039</dc:creator>
  <cp:lastModifiedBy>璇儿</cp:lastModifiedBy>
  <dcterms:modified xsi:type="dcterms:W3CDTF">2025-08-07T05:20:33Z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622174DEE1894FFFA07AB0A8F9166670_12</vt:lpwstr>
  </property>
</Properties>
</file>