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26753">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center"/>
        <w:rPr>
          <w:rStyle w:val="3"/>
        </w:rPr>
      </w:pPr>
      <w:r>
        <w:rPr>
          <w:rStyle w:val="3"/>
          <w:rFonts w:hint="eastAsia"/>
          <w:lang w:val="en-US" w:eastAsia="zh-CN"/>
        </w:rPr>
        <w:t>气体燃料及运输采购项目项目询比公告</w:t>
      </w:r>
    </w:p>
    <w:p w14:paraId="2CADAAEF">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center"/>
        <w:rPr>
          <w:rStyle w:val="3"/>
          <w:rFonts w:hint="eastAsia"/>
        </w:rPr>
      </w:pPr>
    </w:p>
    <w:p w14:paraId="1084C09A">
      <w:pPr>
        <w:keepNext w:val="0"/>
        <w:keepLines w:val="0"/>
        <w:widowControl/>
        <w:suppressLineNumbers w:val="0"/>
        <w:jc w:val="left"/>
        <w:rPr>
          <w:rStyle w:val="3"/>
        </w:rPr>
      </w:pPr>
      <w:r>
        <w:rPr>
          <w:rStyle w:val="3"/>
          <w:rFonts w:hint="eastAsia"/>
          <w:lang w:val="en-US" w:eastAsia="zh-CN"/>
        </w:rPr>
        <w:t>一、采购项目基本信息:</w:t>
      </w:r>
    </w:p>
    <w:p w14:paraId="751F9ADA">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1120" w:right="720" w:firstLine="0"/>
        <w:jc w:val="left"/>
        <w:rPr>
          <w:rStyle w:val="3"/>
          <w:rFonts w:hint="eastAsia"/>
        </w:rPr>
      </w:pPr>
      <w:r>
        <w:rPr>
          <w:rStyle w:val="3"/>
          <w:rFonts w:hint="eastAsia"/>
          <w:lang w:val="en-US" w:eastAsia="zh-CN"/>
        </w:rPr>
        <w:t>公告开始时间：2025年08月07日13时21分 （北京时间）</w:t>
      </w:r>
      <w:r>
        <w:rPr>
          <w:rStyle w:val="3"/>
          <w:rFonts w:hint="eastAsia"/>
          <w:lang w:val="en-US" w:eastAsia="zh-CN"/>
        </w:rPr>
        <w:br w:type="textWrapping"/>
      </w:r>
      <w:r>
        <w:rPr>
          <w:rStyle w:val="3"/>
          <w:rFonts w:hint="eastAsia"/>
          <w:lang w:val="en-US" w:eastAsia="zh-CN"/>
        </w:rPr>
        <w:t>公告结束时间：2025年08月12日13时21分 （北京时间）</w:t>
      </w:r>
      <w:r>
        <w:rPr>
          <w:rStyle w:val="3"/>
          <w:rFonts w:hint="eastAsia"/>
          <w:lang w:val="en-US" w:eastAsia="zh-CN"/>
        </w:rPr>
        <w:br w:type="textWrapping"/>
      </w:r>
      <w:r>
        <w:rPr>
          <w:rStyle w:val="3"/>
          <w:rFonts w:hint="eastAsia"/>
          <w:lang w:val="en-US" w:eastAsia="zh-CN"/>
        </w:rPr>
        <w:t>项目编号：3302202500466</w:t>
      </w:r>
      <w:r>
        <w:rPr>
          <w:rStyle w:val="3"/>
          <w:rFonts w:hint="eastAsia"/>
          <w:lang w:val="en-US" w:eastAsia="zh-CN"/>
        </w:rPr>
        <w:br w:type="textWrapping"/>
      </w:r>
      <w:r>
        <w:rPr>
          <w:rStyle w:val="3"/>
          <w:rFonts w:hint="eastAsia"/>
          <w:lang w:val="en-US" w:eastAsia="zh-CN"/>
        </w:rPr>
        <w:t>项目名称：气体燃料及运输采购项目</w:t>
      </w:r>
      <w:r>
        <w:rPr>
          <w:rStyle w:val="3"/>
          <w:rFonts w:hint="eastAsia"/>
          <w:lang w:val="en-US" w:eastAsia="zh-CN"/>
        </w:rPr>
        <w:br w:type="textWrapping"/>
      </w:r>
      <w:r>
        <w:rPr>
          <w:rStyle w:val="3"/>
          <w:rFonts w:hint="eastAsia"/>
          <w:lang w:val="en-US" w:eastAsia="zh-CN"/>
        </w:rPr>
        <w:t>采购单位：苏州热工研究院有限公司</w:t>
      </w:r>
      <w:r>
        <w:rPr>
          <w:rStyle w:val="3"/>
          <w:rFonts w:hint="eastAsia"/>
          <w:lang w:val="en-US" w:eastAsia="zh-CN"/>
        </w:rPr>
        <w:br w:type="textWrapping"/>
      </w:r>
      <w:r>
        <w:rPr>
          <w:rStyle w:val="3"/>
          <w:rFonts w:hint="eastAsia"/>
          <w:lang w:val="en-US" w:eastAsia="zh-CN"/>
        </w:rPr>
        <w:t>项目类别：货物</w:t>
      </w:r>
      <w:r>
        <w:rPr>
          <w:rStyle w:val="3"/>
          <w:rFonts w:hint="eastAsia"/>
          <w:lang w:val="en-US" w:eastAsia="zh-CN"/>
        </w:rPr>
        <w:br w:type="textWrapping"/>
      </w:r>
      <w:r>
        <w:rPr>
          <w:rStyle w:val="3"/>
          <w:rFonts w:hint="eastAsia"/>
          <w:lang w:val="en-US" w:eastAsia="zh-CN"/>
        </w:rPr>
        <w:t>采购内容：气体燃料及运输采购</w:t>
      </w:r>
      <w:r>
        <w:rPr>
          <w:rStyle w:val="3"/>
          <w:rFonts w:hint="eastAsia"/>
          <w:lang w:val="en-US" w:eastAsia="zh-CN"/>
        </w:rPr>
        <w:br w:type="textWrapping"/>
      </w:r>
      <w:r>
        <w:rPr>
          <w:rStyle w:val="3"/>
          <w:rFonts w:hint="eastAsia"/>
          <w:lang w:val="en-US" w:eastAsia="zh-CN"/>
        </w:rPr>
        <w:t>计划交付时间：</w:t>
      </w:r>
      <w:r>
        <w:rPr>
          <w:rStyle w:val="3"/>
          <w:rFonts w:hint="eastAsia"/>
          <w:lang w:val="en-US" w:eastAsia="zh-CN"/>
        </w:rPr>
        <w:br w:type="textWrapping"/>
      </w:r>
      <w:r>
        <w:rPr>
          <w:rStyle w:val="3"/>
          <w:rFonts w:hint="eastAsia"/>
          <w:lang w:val="en-US" w:eastAsia="zh-CN"/>
        </w:rPr>
        <w:t>计划交付地点：</w:t>
      </w:r>
      <w:r>
        <w:rPr>
          <w:rStyle w:val="3"/>
          <w:rFonts w:hint="eastAsia"/>
          <w:lang w:val="en-US" w:eastAsia="zh-CN"/>
        </w:rPr>
        <w:br w:type="textWrapping"/>
      </w:r>
      <w:r>
        <w:rPr>
          <w:rStyle w:val="3"/>
          <w:rFonts w:hint="eastAsia"/>
          <w:lang w:val="en-US" w:eastAsia="zh-CN"/>
        </w:rPr>
        <w:t>采购方式：询比</w:t>
      </w:r>
      <w:r>
        <w:rPr>
          <w:rStyle w:val="3"/>
          <w:rFonts w:hint="eastAsia"/>
          <w:lang w:val="en-US" w:eastAsia="zh-CN"/>
        </w:rPr>
        <w:br w:type="textWrapping"/>
      </w:r>
      <w:r>
        <w:rPr>
          <w:rStyle w:val="3"/>
          <w:rFonts w:hint="eastAsia"/>
          <w:lang w:val="en-US" w:eastAsia="zh-CN"/>
        </w:rPr>
        <w:t>资格审查方式：资格后审</w:t>
      </w:r>
    </w:p>
    <w:p w14:paraId="1CEAD497">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1120" w:right="720" w:firstLine="0"/>
        <w:jc w:val="left"/>
        <w:rPr>
          <w:rStyle w:val="3"/>
          <w:rFonts w:hint="eastAsia"/>
        </w:rPr>
      </w:pPr>
    </w:p>
    <w:p w14:paraId="44372066">
      <w:pPr>
        <w:keepNext w:val="0"/>
        <w:keepLines w:val="0"/>
        <w:widowControl/>
        <w:suppressLineNumbers w:val="0"/>
        <w:jc w:val="left"/>
        <w:rPr>
          <w:rStyle w:val="3"/>
        </w:rPr>
      </w:pPr>
      <w:r>
        <w:rPr>
          <w:rStyle w:val="3"/>
          <w:rFonts w:hint="eastAsia"/>
          <w:lang w:val="en-US" w:eastAsia="zh-CN"/>
        </w:rPr>
        <w:t>二、供应商资格要求:</w:t>
      </w:r>
    </w:p>
    <w:p w14:paraId="61BE2565">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1、供应商范围：</w:t>
      </w:r>
    </w:p>
    <w:p w14:paraId="133D63D3">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所有注册供应商(请供应商报名前务必确认是否匹配本项目供应商范围要求，查询方法：登陆ecp账号—点击基本信息—资审信息查询)</w:t>
      </w:r>
    </w:p>
    <w:p w14:paraId="4CBA58B1">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2、资质条件：</w:t>
      </w:r>
    </w:p>
    <w:p w14:paraId="1688FA66">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详见采规</w:t>
      </w:r>
    </w:p>
    <w:p w14:paraId="32D3E7EA">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3、其他要求：</w:t>
      </w:r>
    </w:p>
    <w:p w14:paraId="78317E53">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（1）、本项目接受/不接受联合体响应。 （2）、本项目接受/不接受代理商响应。 （3）、在任何阶段，采购人均无向某一供应商透露其他供应商响应情况的义务。 （4）、本</w:t>
      </w:r>
      <w:r>
        <w:rPr>
          <w:rStyle w:val="3"/>
          <w:rFonts w:hint="eastAsia"/>
          <w:lang w:val="en-US" w:eastAsia="zh-CN"/>
        </w:rPr>
        <w:fldChar w:fldCharType="begin"/>
      </w:r>
      <w:r>
        <w:rPr>
          <w:rStyle w:val="3"/>
          <w:rFonts w:hint="eastAsia"/>
          <w:lang w:val="en-US" w:eastAsia="zh-CN"/>
        </w:rPr>
        <w:instrText xml:space="preserve"> HYPERLINK "javascript:setPayZixun()" \o "标书制作" </w:instrText>
      </w:r>
      <w:r>
        <w:rPr>
          <w:rStyle w:val="3"/>
          <w:rFonts w:hint="eastAsia"/>
          <w:lang w:val="en-US" w:eastAsia="zh-CN"/>
        </w:rPr>
        <w:fldChar w:fldCharType="separate"/>
      </w:r>
      <w:r>
        <w:rPr>
          <w:rStyle w:val="3"/>
          <w:rFonts w:hint="eastAsia"/>
        </w:rPr>
        <w:t>采购文件</w:t>
      </w:r>
      <w:r>
        <w:rPr>
          <w:rStyle w:val="3"/>
          <w:rFonts w:hint="eastAsia"/>
          <w:lang w:val="en-US" w:eastAsia="zh-CN"/>
        </w:rPr>
        <w:fldChar w:fldCharType="end"/>
      </w:r>
      <w:r>
        <w:rPr>
          <w:rStyle w:val="3"/>
          <w:rFonts w:hint="eastAsia"/>
          <w:lang w:val="en-US" w:eastAsia="zh-CN"/>
        </w:rPr>
        <w:t>中，采购人的权利义务，</w:t>
      </w:r>
      <w:bookmarkStart w:id="0" w:name="_GoBack"/>
      <w:bookmarkEnd w:id="0"/>
      <w:r>
        <w:rPr>
          <w:rStyle w:val="3"/>
          <w:rFonts w:hint="eastAsia"/>
          <w:lang w:val="en-US" w:eastAsia="zh-CN"/>
        </w:rPr>
        <w:t>同样适用于采购代理人。 （5）、供应商不得存在以下情形 ①与本采购项目的其他供应商为同一个单位负责人。 ②与本采购项目的其他供应商存在控股、管理关系。 ③近三年内（自递交</w:t>
      </w:r>
      <w:r>
        <w:rPr>
          <w:rStyle w:val="3"/>
          <w:rFonts w:hint="eastAsia"/>
          <w:lang w:val="en-US" w:eastAsia="zh-CN"/>
        </w:rPr>
        <w:fldChar w:fldCharType="begin"/>
      </w:r>
      <w:r>
        <w:rPr>
          <w:rStyle w:val="3"/>
          <w:rFonts w:hint="eastAsia"/>
          <w:lang w:val="en-US" w:eastAsia="zh-CN"/>
        </w:rPr>
        <w:instrText xml:space="preserve"> HYPERLINK "javascript:setPayZixun()" \o "标书制作" </w:instrText>
      </w:r>
      <w:r>
        <w:rPr>
          <w:rStyle w:val="3"/>
          <w:rFonts w:hint="eastAsia"/>
          <w:lang w:val="en-US" w:eastAsia="zh-CN"/>
        </w:rPr>
        <w:fldChar w:fldCharType="separate"/>
      </w:r>
      <w:r>
        <w:rPr>
          <w:rStyle w:val="3"/>
          <w:rFonts w:hint="eastAsia"/>
        </w:rPr>
        <w:t>响应文件</w:t>
      </w:r>
      <w:r>
        <w:rPr>
          <w:rStyle w:val="3"/>
          <w:rFonts w:hint="eastAsia"/>
          <w:lang w:val="en-US" w:eastAsia="zh-CN"/>
        </w:rPr>
        <w:fldChar w:fldCharType="end"/>
      </w:r>
      <w:r>
        <w:rPr>
          <w:rStyle w:val="3"/>
          <w:rFonts w:hint="eastAsia"/>
          <w:lang w:val="en-US" w:eastAsia="zh-CN"/>
        </w:rPr>
        <w:t>截止日期倒算，下同）发生过重大产品质量问题（以相关行业主管部门的行政处罚决定或司法机关出具的有关法律文书为准）。 ④被列入严重违法</w:t>
      </w:r>
      <w:r>
        <w:rPr>
          <w:rStyle w:val="3"/>
          <w:rFonts w:hint="eastAsia"/>
          <w:lang w:val="en-US" w:eastAsia="zh-CN"/>
        </w:rPr>
        <w:fldChar w:fldCharType="begin"/>
      </w:r>
      <w:r>
        <w:rPr>
          <w:rStyle w:val="3"/>
          <w:rFonts w:hint="eastAsia"/>
          <w:lang w:val="en-US" w:eastAsia="zh-CN"/>
        </w:rPr>
        <w:instrText xml:space="preserve"> HYPERLINK "javascript:setPayZixun()" </w:instrText>
      </w:r>
      <w:r>
        <w:rPr>
          <w:rStyle w:val="3"/>
          <w:rFonts w:hint="eastAsia"/>
          <w:lang w:val="en-US" w:eastAsia="zh-CN"/>
        </w:rPr>
        <w:fldChar w:fldCharType="separate"/>
      </w:r>
      <w:r>
        <w:rPr>
          <w:rStyle w:val="3"/>
          <w:rFonts w:hint="eastAsia"/>
        </w:rPr>
        <w:t>失信</w:t>
      </w:r>
      <w:r>
        <w:rPr>
          <w:rStyle w:val="3"/>
          <w:rFonts w:hint="eastAsia"/>
          <w:lang w:val="en-US" w:eastAsia="zh-CN"/>
        </w:rPr>
        <w:fldChar w:fldCharType="end"/>
      </w:r>
      <w:r>
        <w:rPr>
          <w:rStyle w:val="3"/>
          <w:rFonts w:hint="eastAsia"/>
          <w:lang w:val="en-US" w:eastAsia="zh-CN"/>
        </w:rPr>
        <w:t>企业名单（国家企业</w:t>
      </w:r>
      <w:r>
        <w:rPr>
          <w:rStyle w:val="3"/>
          <w:rFonts w:hint="eastAsia"/>
          <w:lang w:val="en-US" w:eastAsia="zh-CN"/>
        </w:rPr>
        <w:fldChar w:fldCharType="begin"/>
      </w:r>
      <w:r>
        <w:rPr>
          <w:rStyle w:val="3"/>
          <w:rFonts w:hint="eastAsia"/>
          <w:lang w:val="en-US" w:eastAsia="zh-CN"/>
        </w:rPr>
        <w:instrText xml:space="preserve"> HYPERLINK "javascript:setPayZixun()" </w:instrText>
      </w:r>
      <w:r>
        <w:rPr>
          <w:rStyle w:val="3"/>
          <w:rFonts w:hint="eastAsia"/>
          <w:lang w:val="en-US" w:eastAsia="zh-CN"/>
        </w:rPr>
        <w:fldChar w:fldCharType="separate"/>
      </w:r>
      <w:r>
        <w:rPr>
          <w:rStyle w:val="3"/>
          <w:rFonts w:hint="eastAsia"/>
        </w:rPr>
        <w:t>信用</w:t>
      </w:r>
      <w:r>
        <w:rPr>
          <w:rStyle w:val="3"/>
          <w:rFonts w:hint="eastAsia"/>
          <w:lang w:val="en-US" w:eastAsia="zh-CN"/>
        </w:rPr>
        <w:fldChar w:fldCharType="end"/>
      </w:r>
      <w:r>
        <w:rPr>
          <w:rStyle w:val="3"/>
          <w:rFonts w:hint="eastAsia"/>
          <w:lang w:val="en-US" w:eastAsia="zh-CN"/>
        </w:rPr>
        <w:t>信息公示系统www.gsxt.gov.cn）被列入失信被执行人名单（“信用中国”网站 http://www.creditchina.gov.cn/）。近三年内供应商或其法定代表人、拟委任的项目经理有行贿犯罪行为的（中国裁判文书网http://wenshu.court.gov.cn/）。</w:t>
      </w:r>
    </w:p>
    <w:p w14:paraId="75ACF61D">
      <w:pPr>
        <w:keepNext w:val="0"/>
        <w:keepLines w:val="0"/>
        <w:widowControl/>
        <w:suppressLineNumbers w:val="0"/>
        <w:jc w:val="left"/>
        <w:rPr>
          <w:rStyle w:val="3"/>
        </w:rPr>
      </w:pPr>
      <w:r>
        <w:rPr>
          <w:rStyle w:val="3"/>
          <w:rFonts w:hint="eastAsia"/>
          <w:lang w:val="en-US" w:eastAsia="zh-CN"/>
        </w:rPr>
        <w:t>三、采购文件的获取方式：</w:t>
      </w:r>
    </w:p>
    <w:p w14:paraId="4B9D362F">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1、报名方式：本项目采取公开方式选择供应商，有意参与本项目并符合报名条件的供应商，请登陆中广核电子商务平台ECP系统搜索本项目名称或编号，在采购文件获取时间截止前报名参加本项目。报名前请供应商务必详细阅读“参与采购公告项目ecp业务操作指南”（https://ecp.cgnpc.com.cn/Details.html?dataId=85762cb9d37d4d67950398eeb05dc0c6&amp;detailId=1ece22aa809040e2abb42b129d5c03a6）。</w:t>
      </w:r>
    </w:p>
    <w:p w14:paraId="0D94D451">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2、采购文件获取时间：同公告开始-结束时间，需在采购文件获取结束时间前报名参加本项目。</w:t>
      </w:r>
    </w:p>
    <w:p w14:paraId="46628AC7">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3、采购文件获取方法：</w:t>
      </w:r>
    </w:p>
    <w:p w14:paraId="6EE4E001">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1）供应商已注册为中广核电子商务平台(https://ecp.cgnpc.com.cn)会员并符合报名供应商范围的，可直接登录报名并下载采购文件，否则需先注册为该平台会员，并根据项目需要完成后续操作。注册会员的步骤请详见中广核电子商务平台。如果供应商报名时《营业执照》信息与会员注册时发生变化，请及时登录中广核电子商务平台更新会员注册信息。因供应商未能及时更新注册信息的，供应商应自行承担响应文件被拒绝等风险。 （2）供应商须在采购文件规定的获取期内完成报名、下载采购文件的相关工作，逾期系统将自动关闭。未按上述要求进行报名、下载采购文件的供应商不得参与响应，采购人有权拒收其响应文件，已收取的，按无效文件处理。 （3）本项目不提供纸质采购文件。</w:t>
      </w:r>
    </w:p>
    <w:p w14:paraId="3B3BD2BD">
      <w:pPr>
        <w:keepNext w:val="0"/>
        <w:keepLines w:val="0"/>
        <w:widowControl/>
        <w:suppressLineNumbers w:val="0"/>
        <w:jc w:val="left"/>
        <w:rPr>
          <w:rStyle w:val="3"/>
        </w:rPr>
      </w:pPr>
      <w:r>
        <w:rPr>
          <w:rStyle w:val="3"/>
          <w:rFonts w:hint="eastAsia"/>
          <w:lang w:val="en-US" w:eastAsia="zh-CN"/>
        </w:rPr>
        <w:t>四、响应文件递交:</w:t>
      </w:r>
    </w:p>
    <w:p w14:paraId="1151B09C">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1120" w:right="720" w:firstLine="0"/>
        <w:jc w:val="left"/>
        <w:rPr>
          <w:rStyle w:val="3"/>
          <w:rFonts w:hint="eastAsia"/>
        </w:rPr>
      </w:pPr>
      <w:r>
        <w:rPr>
          <w:rStyle w:val="3"/>
          <w:rFonts w:hint="eastAsia"/>
          <w:lang w:val="en-US" w:eastAsia="zh-CN"/>
        </w:rPr>
        <w:t>1、文件递交截止时间：2025年08月13日21时00分 （北京时间）</w:t>
      </w:r>
      <w:r>
        <w:rPr>
          <w:rStyle w:val="3"/>
          <w:rFonts w:hint="eastAsia"/>
          <w:lang w:val="en-US" w:eastAsia="zh-CN"/>
        </w:rPr>
        <w:br w:type="textWrapping"/>
      </w:r>
      <w:r>
        <w:rPr>
          <w:rStyle w:val="3"/>
          <w:rFonts w:hint="eastAsia"/>
          <w:lang w:val="en-US" w:eastAsia="zh-CN"/>
        </w:rPr>
        <w:t>2、响应文件提交方式：</w:t>
      </w:r>
      <w:r>
        <w:rPr>
          <w:rStyle w:val="3"/>
          <w:rFonts w:hint="eastAsia"/>
          <w:lang w:val="en-US" w:eastAsia="zh-CN"/>
        </w:rPr>
        <w:br w:type="textWrapping"/>
      </w:r>
      <w:r>
        <w:rPr>
          <w:rStyle w:val="3"/>
          <w:rFonts w:hint="eastAsia"/>
          <w:lang w:val="en-US" w:eastAsia="zh-CN"/>
        </w:rPr>
        <w:t>（1）本项目采用在线上传方式递交响应文件（若采购方另有要求递交纸质或其他方式响应材料的，请按采购文件要求递交）。 （2）请在ECP系统所述的截止日期前在线递交响应文件，递交方式详见采购文件，供应商因未按要求进行、提交的响应文件不符合要求或缴费错误的，供应商应自行承担责任。</w:t>
      </w:r>
    </w:p>
    <w:p w14:paraId="1053EFA5">
      <w:pPr>
        <w:keepNext w:val="0"/>
        <w:keepLines w:val="0"/>
        <w:widowControl/>
        <w:suppressLineNumbers w:val="0"/>
        <w:jc w:val="left"/>
        <w:rPr>
          <w:rStyle w:val="3"/>
        </w:rPr>
      </w:pPr>
      <w:r>
        <w:rPr>
          <w:rStyle w:val="3"/>
          <w:rFonts w:hint="eastAsia"/>
          <w:lang w:val="en-US" w:eastAsia="zh-CN"/>
        </w:rPr>
        <w:t>五、公告媒体:</w:t>
      </w:r>
    </w:p>
    <w:p w14:paraId="05BBB653">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1120" w:right="720" w:firstLine="0"/>
        <w:jc w:val="left"/>
        <w:rPr>
          <w:rStyle w:val="3"/>
          <w:rFonts w:hint="eastAsia"/>
        </w:rPr>
      </w:pPr>
      <w:r>
        <w:rPr>
          <w:rStyle w:val="3"/>
          <w:rFonts w:hint="eastAsia"/>
          <w:lang w:val="en-US" w:eastAsia="zh-CN"/>
        </w:rPr>
        <w:t>本公告在中广核电子商务平台(https://ecp.cgnpc.com.cn)发布。对于其他媒介发布的本项目公告，采购人对其准确性不承担任何责任。本次采购活动的最终解释权在采购人。</w:t>
      </w:r>
    </w:p>
    <w:p w14:paraId="438DA001">
      <w:pPr>
        <w:keepNext w:val="0"/>
        <w:keepLines w:val="0"/>
        <w:widowControl/>
        <w:suppressLineNumbers w:val="0"/>
        <w:jc w:val="left"/>
        <w:rPr>
          <w:rStyle w:val="3"/>
        </w:rPr>
      </w:pPr>
      <w:r>
        <w:rPr>
          <w:rStyle w:val="3"/>
          <w:rFonts w:hint="eastAsia"/>
          <w:lang w:val="en-US" w:eastAsia="zh-CN"/>
        </w:rPr>
        <w:t>六、联系方式:</w:t>
      </w:r>
    </w:p>
    <w:p w14:paraId="0EF2282C">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采购联系人：李智锋</w:t>
      </w:r>
    </w:p>
    <w:p w14:paraId="22A96BEB">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采购联系人电话：0512-83552092</w:t>
      </w:r>
    </w:p>
    <w:p w14:paraId="3F590C94">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720" w:right="720" w:firstLine="0"/>
        <w:jc w:val="left"/>
        <w:rPr>
          <w:rStyle w:val="3"/>
          <w:rFonts w:hint="eastAsia"/>
        </w:rPr>
      </w:pPr>
      <w:r>
        <w:rPr>
          <w:rStyle w:val="3"/>
          <w:rFonts w:hint="eastAsia"/>
          <w:lang w:val="en-US" w:eastAsia="zh-CN"/>
        </w:rPr>
        <w:t>采购联系人电子邮件：/</w:t>
      </w:r>
    </w:p>
    <w:p w14:paraId="5FF2675E">
      <w:pPr>
        <w:keepNext w:val="0"/>
        <w:keepLines w:val="0"/>
        <w:widowControl/>
        <w:suppressLineNumbers w:val="0"/>
        <w:jc w:val="left"/>
        <w:rPr>
          <w:rStyle w:val="3"/>
        </w:rPr>
      </w:pPr>
    </w:p>
    <w:p w14:paraId="1C70C06F">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right"/>
        <w:rPr>
          <w:rStyle w:val="3"/>
          <w:rFonts w:hint="eastAsia"/>
        </w:rPr>
      </w:pPr>
    </w:p>
    <w:p w14:paraId="6758B4A1">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right"/>
        <w:rPr>
          <w:rStyle w:val="3"/>
          <w:rFonts w:hint="eastAsia"/>
        </w:rPr>
      </w:pPr>
      <w:r>
        <w:rPr>
          <w:rStyle w:val="3"/>
          <w:rFonts w:hint="eastAsia"/>
          <w:lang w:val="en-US" w:eastAsia="zh-CN"/>
        </w:rPr>
        <w:t>苏州热工研究院有限公司</w:t>
      </w:r>
    </w:p>
    <w:p w14:paraId="252CAEE1">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right"/>
        <w:rPr>
          <w:rStyle w:val="3"/>
          <w:rFonts w:hint="eastAsia"/>
        </w:rPr>
      </w:pPr>
      <w:r>
        <w:rPr>
          <w:rStyle w:val="3"/>
          <w:rFonts w:hint="eastAsia"/>
          <w:lang w:val="en-US" w:eastAsia="zh-CN"/>
        </w:rPr>
        <w:t>2025年08月07日</w:t>
      </w:r>
    </w:p>
    <w:p w14:paraId="0AFC900C">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0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2025-08-07T06:07:23Z</dcterms:created>
  <dc:creator>28039</dc:creator>
  <cp:lastModifiedBy>璇儿</cp:lastModifiedBy>
  <dcterms:modified xsi:type="dcterms:W3CDTF">2025-08-07T06:07:35Z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DA8FEDCB86054097A7989C45E4990798_12</vt:lpwstr>
  </property>
</Properties>
</file>