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812E7">
      <w:pPr>
        <w:pStyle w:val="2"/>
        <w:bidi w:val="0"/>
        <w:rPr>
          <w:color w:val="auto"/>
        </w:rPr>
      </w:pPr>
      <w:bookmarkStart w:id="0" w:name="_GoBack"/>
      <w:r>
        <w:rPr>
          <w:rFonts w:hint="eastAsia"/>
          <w:color w:val="auto"/>
        </w:rPr>
        <w:t>一、项目信息</w:t>
      </w:r>
    </w:p>
    <w:p w14:paraId="669E6A16">
      <w:pPr>
        <w:pStyle w:val="2"/>
        <w:bidi w:val="0"/>
        <w:rPr>
          <w:rFonts w:hint="eastAsia"/>
          <w:color w:val="auto"/>
        </w:rPr>
      </w:pPr>
      <w:r>
        <w:rPr>
          <w:rFonts w:hint="eastAsia"/>
          <w:color w:val="auto"/>
        </w:rPr>
        <w:t>项目名称：2025年快件运输服务</w:t>
      </w:r>
    </w:p>
    <w:p w14:paraId="2C19996B">
      <w:pPr>
        <w:pStyle w:val="2"/>
        <w:bidi w:val="0"/>
        <w:rPr>
          <w:rFonts w:hint="eastAsia"/>
          <w:color w:val="auto"/>
        </w:rPr>
      </w:pPr>
      <w:r>
        <w:rPr>
          <w:rFonts w:hint="eastAsia"/>
          <w:color w:val="auto"/>
        </w:rPr>
        <w:t>采购人：国能联合动力技术（连云港）有限公司</w:t>
      </w:r>
    </w:p>
    <w:p w14:paraId="6A9C61DE">
      <w:pPr>
        <w:pStyle w:val="2"/>
        <w:bidi w:val="0"/>
        <w:rPr>
          <w:rFonts w:hint="eastAsia"/>
          <w:color w:val="auto"/>
        </w:rPr>
      </w:pPr>
      <w:r>
        <w:rPr>
          <w:rFonts w:hint="eastAsia"/>
          <w:color w:val="auto"/>
        </w:rPr>
        <w:t>采购代理机构：国能节能技术有限公司</w:t>
      </w:r>
    </w:p>
    <w:p w14:paraId="071110CA">
      <w:pPr>
        <w:pStyle w:val="2"/>
        <w:bidi w:val="0"/>
        <w:rPr>
          <w:rFonts w:hint="eastAsia"/>
          <w:color w:val="auto"/>
        </w:rPr>
      </w:pPr>
      <w:r>
        <w:rPr>
          <w:rFonts w:hint="eastAsia"/>
          <w:color w:val="auto"/>
        </w:rPr>
        <w:t>项目地点：涉及31个省市自治区，起点连云港市或指定地点，到货地点采购人指定</w:t>
      </w:r>
    </w:p>
    <w:p w14:paraId="0373D0DA">
      <w:pPr>
        <w:pStyle w:val="2"/>
        <w:bidi w:val="0"/>
        <w:rPr>
          <w:rFonts w:hint="eastAsia"/>
          <w:color w:val="auto"/>
        </w:rPr>
      </w:pPr>
      <w:r>
        <w:rPr>
          <w:rFonts w:hint="eastAsia"/>
          <w:color w:val="auto"/>
        </w:rPr>
        <w:t>二、项目概况及范围</w:t>
      </w:r>
    </w:p>
    <w:p w14:paraId="06B44BD7">
      <w:pPr>
        <w:pStyle w:val="2"/>
        <w:bidi w:val="0"/>
        <w:rPr>
          <w:rFonts w:hint="eastAsia"/>
          <w:color w:val="auto"/>
        </w:rPr>
      </w:pPr>
      <w:r>
        <w:rPr>
          <w:rFonts w:hint="eastAsia"/>
          <w:color w:val="auto"/>
        </w:rPr>
        <w:t>1、采购范围：预估总计约41550KG的零星小件及3100件文件的快递服务</w:t>
      </w:r>
    </w:p>
    <w:p w14:paraId="406E9DC9">
      <w:pPr>
        <w:pStyle w:val="2"/>
        <w:bidi w:val="0"/>
        <w:rPr>
          <w:rFonts w:hint="eastAsia"/>
          <w:color w:val="auto"/>
        </w:rPr>
      </w:pPr>
      <w:r>
        <w:rPr>
          <w:rFonts w:hint="eastAsia"/>
          <w:color w:val="auto"/>
        </w:rPr>
        <w:t>2、服务期/交货期/工期：合同生效之日起1年。</w:t>
      </w:r>
    </w:p>
    <w:p w14:paraId="681E00F0">
      <w:pPr>
        <w:pStyle w:val="2"/>
        <w:bidi w:val="0"/>
        <w:rPr>
          <w:rFonts w:hint="eastAsia"/>
          <w:color w:val="auto"/>
        </w:rPr>
      </w:pPr>
      <w:r>
        <w:rPr>
          <w:rFonts w:hint="eastAsia"/>
          <w:color w:val="auto"/>
        </w:rPr>
        <w:t>三、报价人资格要求</w:t>
      </w:r>
    </w:p>
    <w:p w14:paraId="26C65199">
      <w:pPr>
        <w:pStyle w:val="2"/>
        <w:bidi w:val="0"/>
        <w:rPr>
          <w:rFonts w:hint="eastAsia"/>
          <w:color w:val="auto"/>
        </w:rPr>
      </w:pPr>
      <w:r>
        <w:rPr>
          <w:rFonts w:hint="eastAsia"/>
          <w:color w:val="auto"/>
        </w:rPr>
        <w:t>1、资质：具有道路运输经营许可证</w:t>
      </w:r>
    </w:p>
    <w:p w14:paraId="3244EF47">
      <w:pPr>
        <w:pStyle w:val="2"/>
        <w:bidi w:val="0"/>
        <w:rPr>
          <w:rFonts w:hint="eastAsia"/>
          <w:color w:val="auto"/>
        </w:rPr>
      </w:pPr>
      <w:r>
        <w:rPr>
          <w:rFonts w:hint="eastAsia"/>
          <w:color w:val="auto"/>
        </w:rPr>
        <w:t>2、业绩：无</w:t>
      </w:r>
    </w:p>
    <w:p w14:paraId="3923AB98">
      <w:pPr>
        <w:pStyle w:val="2"/>
        <w:bidi w:val="0"/>
        <w:rPr>
          <w:rFonts w:hint="eastAsia"/>
          <w:color w:val="auto"/>
        </w:rPr>
      </w:pPr>
      <w:r>
        <w:rPr>
          <w:rFonts w:hint="eastAsia"/>
          <w:color w:val="auto"/>
        </w:rPr>
        <w:t>四、</w:t>
      </w:r>
      <w:r>
        <w:rPr>
          <w:rFonts w:hint="eastAsia"/>
          <w:color w:val="auto"/>
        </w:rPr>
        <w:fldChar w:fldCharType="begin"/>
      </w:r>
      <w:r>
        <w:rPr>
          <w:rFonts w:hint="eastAsia"/>
          <w:color w:val="auto"/>
        </w:rPr>
        <w:instrText xml:space="preserve"> HYPERLINK "javascript:setPayZixun()" \o "标书制作" </w:instrText>
      </w:r>
      <w:r>
        <w:rPr>
          <w:rFonts w:hint="eastAsia"/>
          <w:color w:val="auto"/>
        </w:rPr>
        <w:fldChar w:fldCharType="separate"/>
      </w:r>
      <w:r>
        <w:rPr>
          <w:rStyle w:val="6"/>
          <w:rFonts w:hint="eastAsia" w:ascii="宋体" w:hAnsi="宋体" w:eastAsia="宋体" w:cs="宋体"/>
          <w:i w:val="0"/>
          <w:iCs w:val="0"/>
          <w:caps w:val="0"/>
          <w:color w:val="auto"/>
          <w:spacing w:val="0"/>
          <w:szCs w:val="14"/>
          <w:u w:val="none"/>
          <w:bdr w:val="none" w:color="auto" w:sz="0" w:space="0"/>
          <w:shd w:val="clear" w:fill="FAFAFA"/>
        </w:rPr>
        <w:t>采购文件</w:t>
      </w:r>
      <w:r>
        <w:rPr>
          <w:rFonts w:hint="eastAsia"/>
          <w:color w:val="auto"/>
        </w:rPr>
        <w:fldChar w:fldCharType="end"/>
      </w:r>
      <w:r>
        <w:rPr>
          <w:rFonts w:hint="eastAsia"/>
          <w:color w:val="auto"/>
        </w:rPr>
        <w:t>的获取及递交</w:t>
      </w:r>
    </w:p>
    <w:p w14:paraId="1387C1D9">
      <w:pPr>
        <w:pStyle w:val="2"/>
        <w:bidi w:val="0"/>
        <w:rPr>
          <w:rFonts w:hint="eastAsia"/>
          <w:color w:val="auto"/>
        </w:rPr>
      </w:pPr>
      <w:r>
        <w:rPr>
          <w:rFonts w:hint="eastAsia"/>
          <w:color w:val="auto"/>
        </w:rPr>
        <w:t>1、科环集团采购交易平台，网址：https://khjtcgpt.chnenergy.com.cn/（以下简称“交易平台”）是采购文件的专业发布平台，报价人必须在国家能源集团（https://www.ceic.com）首页网页底部查找“生态协作平台”图标，点击图标跳转至国家能源集团生态协作平台，或直接点击科环集团采购交易平台首页用户注册跳转至国家能源集团生态协作平台，点击“物资采购”图标，完成国家能源集团供应商注册并经审核通过后才能参与具体项目的报价，</w:t>
      </w:r>
      <w:r>
        <w:rPr>
          <w:rFonts w:hint="eastAsia"/>
          <w:color w:val="auto"/>
        </w:rPr>
        <w:fldChar w:fldCharType="begin"/>
      </w:r>
      <w:r>
        <w:rPr>
          <w:rFonts w:hint="eastAsia"/>
          <w:color w:val="auto"/>
        </w:rPr>
        <w:instrText xml:space="preserve"> HYPERLINK "javascript:setPayZixun()" \o "标书制作" </w:instrText>
      </w:r>
      <w:r>
        <w:rPr>
          <w:rFonts w:hint="eastAsia"/>
          <w:color w:val="auto"/>
        </w:rPr>
        <w:fldChar w:fldCharType="separate"/>
      </w:r>
      <w:r>
        <w:rPr>
          <w:rStyle w:val="6"/>
          <w:rFonts w:hint="eastAsia" w:ascii="宋体" w:hAnsi="宋体" w:eastAsia="宋体" w:cs="宋体"/>
          <w:i w:val="0"/>
          <w:iCs w:val="0"/>
          <w:caps w:val="0"/>
          <w:color w:val="auto"/>
          <w:spacing w:val="0"/>
          <w:szCs w:val="14"/>
          <w:u w:val="none"/>
          <w:bdr w:val="none" w:color="auto" w:sz="0" w:space="0"/>
          <w:shd w:val="clear" w:fill="FAFAFA"/>
        </w:rPr>
        <w:t>报价文件</w:t>
      </w:r>
      <w:r>
        <w:rPr>
          <w:rFonts w:hint="eastAsia"/>
          <w:color w:val="auto"/>
        </w:rPr>
        <w:fldChar w:fldCharType="end"/>
      </w:r>
      <w:r>
        <w:rPr>
          <w:rFonts w:hint="eastAsia"/>
          <w:color w:val="auto"/>
        </w:rPr>
        <w:t>须通过交易平台递交。</w:t>
      </w:r>
    </w:p>
    <w:p w14:paraId="639C406D">
      <w:pPr>
        <w:pStyle w:val="2"/>
        <w:bidi w:val="0"/>
        <w:rPr>
          <w:rFonts w:hint="eastAsia"/>
          <w:color w:val="auto"/>
        </w:rPr>
      </w:pPr>
      <w:r>
        <w:rPr>
          <w:rFonts w:hint="eastAsia"/>
          <w:color w:val="auto"/>
        </w:rPr>
        <w:t>2、请符合要求的报价人在报价截止时间前，在本交易平台下载采购文件，并按照采购文件要求编制报价文件后上传，并填写相应报价信息。</w:t>
      </w:r>
    </w:p>
    <w:p w14:paraId="2434C0B5">
      <w:pPr>
        <w:pStyle w:val="2"/>
        <w:bidi w:val="0"/>
        <w:rPr>
          <w:rFonts w:hint="eastAsia"/>
          <w:color w:val="auto"/>
        </w:rPr>
      </w:pPr>
      <w:r>
        <w:rPr>
          <w:rFonts w:hint="eastAsia"/>
          <w:color w:val="auto"/>
        </w:rPr>
        <w:t>3、报价文件递交的截止时间为2025年8月11日14时整，逾期将不能提交报价文件。</w:t>
      </w:r>
    </w:p>
    <w:p w14:paraId="4B956662">
      <w:pPr>
        <w:pStyle w:val="2"/>
        <w:bidi w:val="0"/>
        <w:rPr>
          <w:rFonts w:hint="eastAsia"/>
          <w:color w:val="auto"/>
        </w:rPr>
      </w:pPr>
      <w:r>
        <w:rPr>
          <w:rFonts w:hint="eastAsia"/>
          <w:color w:val="auto"/>
        </w:rPr>
        <w:t>五、报价开启时间</w:t>
      </w:r>
    </w:p>
    <w:p w14:paraId="2C4D805F">
      <w:pPr>
        <w:pStyle w:val="2"/>
        <w:bidi w:val="0"/>
        <w:rPr>
          <w:rFonts w:hint="eastAsia"/>
          <w:color w:val="auto"/>
        </w:rPr>
      </w:pPr>
      <w:r>
        <w:rPr>
          <w:rFonts w:hint="eastAsia"/>
          <w:color w:val="auto"/>
        </w:rPr>
        <w:t>1、报价开启时间：2025年8月11日14时整</w:t>
      </w:r>
    </w:p>
    <w:p w14:paraId="36B5A1CE">
      <w:pPr>
        <w:pStyle w:val="2"/>
        <w:bidi w:val="0"/>
        <w:rPr>
          <w:rFonts w:hint="eastAsia"/>
          <w:color w:val="auto"/>
        </w:rPr>
      </w:pPr>
      <w:r>
        <w:rPr>
          <w:rFonts w:hint="eastAsia"/>
          <w:color w:val="auto"/>
        </w:rPr>
        <w:t>六、联系方式</w:t>
      </w:r>
    </w:p>
    <w:p w14:paraId="245426CD">
      <w:pPr>
        <w:pStyle w:val="2"/>
        <w:bidi w:val="0"/>
        <w:rPr>
          <w:rFonts w:hint="eastAsia"/>
          <w:color w:val="auto"/>
        </w:rPr>
      </w:pPr>
      <w:r>
        <w:rPr>
          <w:rFonts w:hint="eastAsia"/>
          <w:color w:val="auto"/>
        </w:rPr>
        <w:t>1、采购人联系方式</w:t>
      </w:r>
    </w:p>
    <w:p w14:paraId="2161EDD3">
      <w:pPr>
        <w:pStyle w:val="2"/>
        <w:bidi w:val="0"/>
        <w:rPr>
          <w:rFonts w:hint="eastAsia"/>
          <w:color w:val="auto"/>
        </w:rPr>
      </w:pPr>
      <w:r>
        <w:rPr>
          <w:rFonts w:hint="eastAsia"/>
          <w:color w:val="auto"/>
        </w:rPr>
        <w:t>名称：国能联合动力技术（连云港）有限公司</w:t>
      </w:r>
    </w:p>
    <w:p w14:paraId="39E8934A">
      <w:pPr>
        <w:pStyle w:val="2"/>
        <w:bidi w:val="0"/>
        <w:rPr>
          <w:rFonts w:hint="eastAsia"/>
          <w:color w:val="auto"/>
        </w:rPr>
      </w:pPr>
      <w:r>
        <w:rPr>
          <w:rFonts w:hint="eastAsia"/>
          <w:color w:val="auto"/>
        </w:rPr>
        <w:t>地址：江苏省连云港市大浦经济技术开发区大浦路88号</w:t>
      </w:r>
    </w:p>
    <w:p w14:paraId="0EBE675A">
      <w:pPr>
        <w:pStyle w:val="2"/>
        <w:bidi w:val="0"/>
        <w:rPr>
          <w:rFonts w:hint="eastAsia"/>
          <w:color w:val="auto"/>
        </w:rPr>
      </w:pPr>
      <w:r>
        <w:rPr>
          <w:rFonts w:hint="eastAsia"/>
          <w:color w:val="auto"/>
        </w:rPr>
        <w:t>姓名：徐静</w:t>
      </w:r>
    </w:p>
    <w:p w14:paraId="5525F05C">
      <w:pPr>
        <w:pStyle w:val="2"/>
        <w:bidi w:val="0"/>
        <w:rPr>
          <w:rFonts w:hint="eastAsia"/>
          <w:color w:val="auto"/>
        </w:rPr>
      </w:pPr>
      <w:r>
        <w:rPr>
          <w:rFonts w:hint="eastAsia"/>
          <w:color w:val="auto"/>
        </w:rPr>
        <w:t>电话：16651869190</w:t>
      </w:r>
    </w:p>
    <w:p w14:paraId="06AE8CD8">
      <w:pPr>
        <w:pStyle w:val="2"/>
        <w:bidi w:val="0"/>
        <w:rPr>
          <w:rFonts w:hint="eastAsia"/>
          <w:color w:val="auto"/>
        </w:rPr>
      </w:pPr>
      <w:r>
        <w:rPr>
          <w:rFonts w:hint="eastAsia"/>
          <w:color w:val="auto"/>
        </w:rPr>
        <w:t>邮箱：e0029145@chnenergy.com.cn</w:t>
      </w:r>
    </w:p>
    <w:p w14:paraId="7AF0D1B5">
      <w:pPr>
        <w:pStyle w:val="2"/>
        <w:bidi w:val="0"/>
        <w:rPr>
          <w:rFonts w:hint="eastAsia"/>
          <w:color w:val="auto"/>
        </w:rPr>
      </w:pPr>
      <w:r>
        <w:rPr>
          <w:rFonts w:hint="eastAsia"/>
          <w:color w:val="auto"/>
        </w:rPr>
        <w:t>2、采购机构联系方式</w:t>
      </w:r>
    </w:p>
    <w:p w14:paraId="4CFDB564">
      <w:pPr>
        <w:pStyle w:val="2"/>
        <w:bidi w:val="0"/>
        <w:rPr>
          <w:rFonts w:hint="eastAsia"/>
          <w:color w:val="auto"/>
        </w:rPr>
      </w:pPr>
      <w:r>
        <w:rPr>
          <w:rFonts w:hint="eastAsia"/>
          <w:color w:val="auto"/>
        </w:rPr>
        <w:t>名称：国能节能技术有限公司</w:t>
      </w:r>
    </w:p>
    <w:p w14:paraId="711F9172">
      <w:pPr>
        <w:pStyle w:val="2"/>
        <w:bidi w:val="0"/>
        <w:rPr>
          <w:rFonts w:hint="eastAsia"/>
          <w:color w:val="auto"/>
        </w:rPr>
      </w:pPr>
      <w:r>
        <w:rPr>
          <w:rFonts w:hint="eastAsia"/>
          <w:color w:val="auto"/>
        </w:rPr>
        <w:t>地址：北京市海淀区西四环中路十六号院1号楼2层</w:t>
      </w:r>
    </w:p>
    <w:p w14:paraId="655B49E1">
      <w:pPr>
        <w:pStyle w:val="2"/>
        <w:bidi w:val="0"/>
        <w:rPr>
          <w:rFonts w:hint="eastAsia"/>
          <w:color w:val="auto"/>
        </w:rPr>
      </w:pPr>
      <w:r>
        <w:rPr>
          <w:rFonts w:hint="eastAsia"/>
          <w:color w:val="auto"/>
        </w:rPr>
        <w:t>姓名：刘扬</w:t>
      </w:r>
    </w:p>
    <w:p w14:paraId="3D41AEC7">
      <w:pPr>
        <w:pStyle w:val="2"/>
        <w:bidi w:val="0"/>
        <w:rPr>
          <w:rFonts w:hint="eastAsia"/>
          <w:color w:val="auto"/>
        </w:rPr>
      </w:pPr>
      <w:r>
        <w:rPr>
          <w:rFonts w:hint="eastAsia"/>
          <w:color w:val="auto"/>
        </w:rPr>
        <w:t>电话：010-57657724</w:t>
      </w:r>
    </w:p>
    <w:p w14:paraId="008E84FF">
      <w:pPr>
        <w:pStyle w:val="2"/>
        <w:bidi w:val="0"/>
        <w:rPr>
          <w:rFonts w:hint="eastAsia"/>
          <w:color w:val="auto"/>
        </w:rPr>
      </w:pPr>
      <w:r>
        <w:rPr>
          <w:rFonts w:hint="eastAsia"/>
          <w:color w:val="auto"/>
        </w:rPr>
        <w:t>邮箱：12039961@ceic.com</w:t>
      </w:r>
    </w:p>
    <w:p w14:paraId="1656CE34">
      <w:pPr>
        <w:pStyle w:val="2"/>
        <w:bidi w:val="0"/>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E91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641</Words>
  <Characters>778</Characters>
  <Lines>0</Lines>
  <Paragraphs>0</Paragraphs>
  <TotalTime>0</TotalTime>
  <ScaleCrop>false</ScaleCrop>
  <LinksUpToDate>false</LinksUpToDate>
  <CharactersWithSpaces>778</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2025-08-07T07:00:37Z</dcterms:created>
  <dc:creator>28039</dc:creator>
  <cp:lastModifiedBy>璇儿</cp:lastModifiedBy>
  <dcterms:modified xsi:type="dcterms:W3CDTF">2025-08-07T07:00:44Z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765FD57B0BF345AA97D1236E7AF4E0E2_12</vt:lpwstr>
  </property>
</Properties>
</file>