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0F96">
      <w:pPr>
        <w:pStyle w:val="2"/>
        <w:bidi w:val="0"/>
      </w:pPr>
      <w:r>
        <w:rPr>
          <w:rFonts w:hint="eastAsia"/>
        </w:rPr>
        <w:t>2025年雷沃重工口岸报关项目招标公告</w:t>
      </w:r>
    </w:p>
    <w:p w14:paraId="439F02AF">
      <w:pPr>
        <w:pStyle w:val="2"/>
        <w:bidi w:val="0"/>
      </w:pPr>
      <w:r>
        <w:rPr>
          <w:rFonts w:hint="eastAsia"/>
        </w:rPr>
        <w:t>2025年雷沃重工口岸报关项目</w:t>
      </w:r>
    </w:p>
    <w:p w14:paraId="521662B3">
      <w:pPr>
        <w:pStyle w:val="2"/>
        <w:bidi w:val="0"/>
      </w:pPr>
      <w:r>
        <w:rPr>
          <w:rFonts w:hint="eastAsia"/>
        </w:rPr>
        <w:t>招标公告</w:t>
      </w:r>
    </w:p>
    <w:p w14:paraId="29FB5ACC">
      <w:pPr>
        <w:pStyle w:val="2"/>
        <w:bidi w:val="0"/>
      </w:pPr>
      <w:r>
        <w:rPr>
          <w:rFonts w:hint="eastAsia"/>
        </w:rPr>
        <w:t>公告日期：2025.8.8-2025.8.15</w:t>
      </w:r>
    </w:p>
    <w:p w14:paraId="148903ED">
      <w:pPr>
        <w:pStyle w:val="2"/>
        <w:bidi w:val="0"/>
      </w:pPr>
      <w:r>
        <w:rPr>
          <w:rFonts w:hint="eastAsia"/>
        </w:rPr>
        <w:t>项目名称：2025年雷沃重工口岸报关项目</w:t>
      </w:r>
    </w:p>
    <w:p w14:paraId="06ABD8F5">
      <w:pPr>
        <w:pStyle w:val="2"/>
        <w:bidi w:val="0"/>
      </w:pPr>
      <w:r>
        <w:rPr>
          <w:rFonts w:hint="eastAsia"/>
        </w:rPr>
        <w:t>项目编号：LWZGHWYXGS25-003</w:t>
      </w:r>
    </w:p>
    <w:p w14:paraId="56ACBC9A">
      <w:pPr>
        <w:pStyle w:val="2"/>
        <w:bidi w:val="0"/>
      </w:pPr>
      <w:r>
        <w:rPr>
          <w:rFonts w:hint="eastAsia"/>
        </w:rPr>
        <w:t>我公司以下项目进行国内公开招标，现邀请合格投标人提交密封投标。</w:t>
      </w:r>
    </w:p>
    <w:p w14:paraId="3E786D3E">
      <w:pPr>
        <w:pStyle w:val="2"/>
        <w:bidi w:val="0"/>
      </w:pPr>
      <w:r>
        <w:rPr>
          <w:rFonts w:hint="eastAsia"/>
        </w:rPr>
        <w:t>　　一、招标内容</w:t>
      </w:r>
    </w:p>
    <w:p w14:paraId="7820DD4A">
      <w:pPr>
        <w:pStyle w:val="2"/>
        <w:bidi w:val="0"/>
      </w:pPr>
      <w:r>
        <w:rPr>
          <w:rFonts w:hint="eastAsia"/>
        </w:rPr>
        <w:t>1、招标内容：霍尔果斯口岸、卡拉苏-阔勒买口岸、友谊关口岸报关业务。</w:t>
      </w:r>
    </w:p>
    <w:p w14:paraId="1D5BE82B">
      <w:pPr>
        <w:pStyle w:val="2"/>
        <w:bidi w:val="0"/>
      </w:pPr>
      <w:r>
        <w:rPr>
          <w:rFonts w:hint="eastAsia"/>
        </w:rPr>
        <w:t>招标范围、报价范围、采购范围及所应达到的具体要求，以招标文件相应规定为准，且须符合或满足本次招标采购实质目的的完全实现所应有的全部要求。投标人若存在任何理解上无法正确确定之处，均应当按照招标文件所规定的投标前的澄清等相应程序提出，否则，任何可能导致的不利后果均应由投标人自行承担。</w:t>
      </w:r>
    </w:p>
    <w:p w14:paraId="6051491C">
      <w:pPr>
        <w:pStyle w:val="2"/>
        <w:bidi w:val="0"/>
      </w:pPr>
      <w:r>
        <w:rPr>
          <w:rFonts w:hint="eastAsia"/>
        </w:rPr>
        <w:t>2、报名截止时间：2025年8月15日17时00分</w:t>
      </w:r>
    </w:p>
    <w:p w14:paraId="68C726F3">
      <w:pPr>
        <w:pStyle w:val="2"/>
        <w:bidi w:val="0"/>
      </w:pPr>
      <w:r>
        <w:rPr>
          <w:rFonts w:hint="eastAsia"/>
        </w:rPr>
        <w:t>3、报名方式：投标人需按照第 1 种方式进行报名</w:t>
      </w:r>
    </w:p>
    <w:p w14:paraId="47284A50">
      <w:pPr>
        <w:pStyle w:val="2"/>
        <w:bidi w:val="0"/>
      </w:pPr>
      <w:r>
        <w:rPr>
          <w:rFonts w:hint="eastAsia"/>
        </w:rPr>
        <w:t>（1）通过邮件的方式将报名信息发送到本公告的联系信箱。</w:t>
      </w:r>
    </w:p>
    <w:p w14:paraId="732C409A">
      <w:pPr>
        <w:pStyle w:val="2"/>
        <w:bidi w:val="0"/>
      </w:pPr>
      <w:r>
        <w:rPr>
          <w:rFonts w:hint="eastAsia"/>
        </w:rPr>
        <w:t>（邮件标题名称要求：项目编号+项目名称+报名单位的全称）</w:t>
      </w:r>
    </w:p>
    <w:p w14:paraId="3C70F862">
      <w:pPr>
        <w:pStyle w:val="2"/>
        <w:bidi w:val="0"/>
      </w:pPr>
      <w:r>
        <w:rPr>
          <w:rFonts w:hint="eastAsia"/>
        </w:rPr>
        <w:t>请在邮件正文中明确投标的项目名称、项目编号、报名单位的全称、企业注册地址、注册资本、注册时间、联系人、联系电话及常用信箱。同时，应在邮件附件中添加企业简介、企业资质及投标人符合条件的相关证明资料。</w:t>
      </w:r>
    </w:p>
    <w:p w14:paraId="08A27ECF">
      <w:pPr>
        <w:pStyle w:val="2"/>
        <w:bidi w:val="0"/>
      </w:pPr>
      <w:r>
        <w:rPr>
          <w:rFonts w:hint="eastAsia"/>
        </w:rPr>
        <w:t>（2）投标人在阳光采购服务平台进行注册，注册后搜索该项目并进行报名。</w:t>
      </w:r>
    </w:p>
    <w:p w14:paraId="4D58E7D5">
      <w:pPr>
        <w:pStyle w:val="2"/>
        <w:bidi w:val="0"/>
      </w:pPr>
      <w:r>
        <w:rPr>
          <w:rFonts w:hint="eastAsia"/>
        </w:rPr>
        <w:t> </w:t>
      </w:r>
    </w:p>
    <w:p w14:paraId="6C95F31B">
      <w:pPr>
        <w:pStyle w:val="2"/>
        <w:bidi w:val="0"/>
      </w:pPr>
      <w:r>
        <w:rPr>
          <w:rFonts w:hint="eastAsia"/>
        </w:rPr>
        <w:t>　　二、合格投标人必须符合下列条件</w:t>
      </w:r>
    </w:p>
    <w:p w14:paraId="608A6E0C">
      <w:pPr>
        <w:pStyle w:val="2"/>
        <w:bidi w:val="0"/>
      </w:pPr>
      <w:r>
        <w:rPr>
          <w:rFonts w:hint="eastAsia"/>
        </w:rPr>
        <w:t>（1)投标人应当具备承揽招标项目的能力，注册资金300万元以上；</w:t>
      </w:r>
    </w:p>
    <w:p w14:paraId="5542BD0C">
      <w:pPr>
        <w:pStyle w:val="2"/>
        <w:bidi w:val="0"/>
      </w:pPr>
      <w:r>
        <w:rPr>
          <w:rFonts w:hint="eastAsia"/>
        </w:rPr>
        <w:t>（2）有工程机械产品及配件口岸报关经验3年以上；</w:t>
      </w:r>
    </w:p>
    <w:p w14:paraId="1F47ECB6">
      <w:pPr>
        <w:pStyle w:val="2"/>
        <w:bidi w:val="0"/>
      </w:pPr>
      <w:r>
        <w:rPr>
          <w:rFonts w:hint="eastAsia"/>
        </w:rPr>
        <w:t>（3）库存场地不低于500平米；</w:t>
      </w:r>
    </w:p>
    <w:p w14:paraId="646BD73A">
      <w:pPr>
        <w:pStyle w:val="2"/>
        <w:bidi w:val="0"/>
      </w:pPr>
      <w:r>
        <w:rPr>
          <w:rFonts w:hint="eastAsia"/>
        </w:rPr>
        <w:t>（4）能够完成报关产品装卸转运，有属地公共协调能力；</w:t>
      </w:r>
    </w:p>
    <w:p w14:paraId="4AC3338C">
      <w:pPr>
        <w:pStyle w:val="2"/>
        <w:bidi w:val="0"/>
      </w:pPr>
      <w:r>
        <w:rPr>
          <w:rFonts w:hint="eastAsia"/>
        </w:rPr>
        <w:t>（5)国家相关规定对投标人资质条件或者招标文件对投标人资质条件有规定的，投标人应当具备规定的资质条件。</w:t>
      </w:r>
    </w:p>
    <w:p w14:paraId="106B3A52">
      <w:pPr>
        <w:pStyle w:val="2"/>
        <w:bidi w:val="0"/>
      </w:pPr>
      <w:r>
        <w:rPr>
          <w:rFonts w:hint="eastAsia"/>
        </w:rPr>
        <w:t>2、投标人在报名时需提供的资质文件</w:t>
      </w:r>
    </w:p>
    <w:p w14:paraId="15037FA8">
      <w:pPr>
        <w:pStyle w:val="2"/>
        <w:bidi w:val="0"/>
      </w:pPr>
      <w:r>
        <w:rPr>
          <w:rFonts w:hint="eastAsia"/>
        </w:rPr>
        <w:t>（1）企业营业执照复印件一份；</w:t>
      </w:r>
    </w:p>
    <w:p w14:paraId="5604CA6A">
      <w:pPr>
        <w:pStyle w:val="2"/>
        <w:bidi w:val="0"/>
      </w:pPr>
      <w:r>
        <w:rPr>
          <w:rFonts w:hint="eastAsia"/>
        </w:rPr>
        <w:t>（2）开户许可证或基本户证明复印件一份；</w:t>
      </w:r>
    </w:p>
    <w:p w14:paraId="76D4D453">
      <w:pPr>
        <w:pStyle w:val="2"/>
        <w:bidi w:val="0"/>
      </w:pPr>
      <w:r>
        <w:rPr>
          <w:rFonts w:hint="eastAsia"/>
        </w:rPr>
        <w:t>（3）法人身份证复印件，若法人不参加投标，需提交法人授权委托书（公章+法人手写签名或盖法人章+被授权人手写签名）及被授权人的身份证复印件和在本公司的社保缴纳证明；</w:t>
      </w:r>
    </w:p>
    <w:p w14:paraId="68973EF2">
      <w:pPr>
        <w:pStyle w:val="2"/>
        <w:bidi w:val="0"/>
      </w:pPr>
      <w:r>
        <w:rPr>
          <w:rFonts w:hint="eastAsia"/>
        </w:rPr>
        <w:t>（4）投标人应在“全国企业信用信息公示系统网站”、“中国执行信息公开网”、“裁判文书网”等网站提供投标人工商登记、营业状态、行政处罚以及是否存在失信记录等信息；</w:t>
      </w:r>
    </w:p>
    <w:p w14:paraId="13C551AF">
      <w:pPr>
        <w:pStyle w:val="2"/>
        <w:bidi w:val="0"/>
      </w:pPr>
      <w:r>
        <w:rPr>
          <w:rFonts w:hint="eastAsia"/>
        </w:rPr>
        <w:t>（5）近三年（2022-2024年）财务报告（第三方审计报告），若没有财务审计报告，需提供资产负债表、利润表、现金流量表（盖公章）；</w:t>
      </w:r>
    </w:p>
    <w:p w14:paraId="09D82E87">
      <w:pPr>
        <w:pStyle w:val="2"/>
        <w:bidi w:val="0"/>
      </w:pPr>
      <w:r>
        <w:rPr>
          <w:rFonts w:hint="eastAsia"/>
        </w:rPr>
        <w:t>（6）企业简介、企业客户群明细（客户群体必须为该项目类似项目的客户群体，须真实有效，并提供近三年业绩合同）；</w:t>
      </w:r>
    </w:p>
    <w:p w14:paraId="3AFB08C3">
      <w:pPr>
        <w:pStyle w:val="2"/>
        <w:bidi w:val="0"/>
      </w:pPr>
      <w:r>
        <w:rPr>
          <w:rFonts w:hint="eastAsia"/>
        </w:rPr>
        <w:t>（7）请按上述顺序编制报名材料目录，并按目录做成电子版报名材料发至报名邮箱，报名材料需合成到一个文件中（word、PDF格式不限）大小不超过50M。</w:t>
      </w:r>
    </w:p>
    <w:p w14:paraId="5332578B">
      <w:pPr>
        <w:pStyle w:val="2"/>
        <w:bidi w:val="0"/>
      </w:pPr>
      <w:r>
        <w:rPr>
          <w:rFonts w:hint="eastAsia"/>
        </w:rPr>
        <w:t>（8）所有资质证明文件均需盖有法人单位公章，不得使用电子印章。</w:t>
      </w:r>
    </w:p>
    <w:p w14:paraId="75C568A6">
      <w:pPr>
        <w:pStyle w:val="2"/>
        <w:bidi w:val="0"/>
      </w:pPr>
      <w:r>
        <w:rPr>
          <w:rFonts w:hint="eastAsia"/>
        </w:rPr>
        <w:t>　　三、获取招标文件的办法和时间</w:t>
      </w:r>
    </w:p>
    <w:p w14:paraId="00797569">
      <w:pPr>
        <w:pStyle w:val="2"/>
        <w:bidi w:val="0"/>
      </w:pPr>
      <w:r>
        <w:rPr>
          <w:rFonts w:hint="eastAsia"/>
        </w:rPr>
        <w:t>　　报名截止后，由招标小组审核所有报名单位资质，确定最终具备参加投标的单位后，发放招标文件。</w:t>
      </w:r>
    </w:p>
    <w:p w14:paraId="5900D882">
      <w:pPr>
        <w:pStyle w:val="2"/>
        <w:bidi w:val="0"/>
      </w:pPr>
      <w:r>
        <w:rPr>
          <w:rFonts w:hint="eastAsia"/>
        </w:rPr>
        <w:t>四、开标地点与时间 </w:t>
      </w:r>
    </w:p>
    <w:p w14:paraId="4A554076">
      <w:pPr>
        <w:pStyle w:val="2"/>
        <w:bidi w:val="0"/>
      </w:pPr>
      <w:r>
        <w:rPr>
          <w:rFonts w:hint="eastAsia"/>
        </w:rPr>
        <w:t>开标地点：青岛市黄岛区千山北路352号         </w:t>
      </w:r>
    </w:p>
    <w:p w14:paraId="1A2185A1">
      <w:pPr>
        <w:pStyle w:val="2"/>
        <w:bidi w:val="0"/>
      </w:pPr>
      <w:r>
        <w:rPr>
          <w:rFonts w:hint="eastAsia"/>
        </w:rPr>
        <w:t>开标时间：2025年8月28日</w:t>
      </w:r>
    </w:p>
    <w:p w14:paraId="3A5C82B3">
      <w:pPr>
        <w:pStyle w:val="2"/>
        <w:bidi w:val="0"/>
      </w:pPr>
      <w:r>
        <w:rPr>
          <w:rFonts w:hint="eastAsia"/>
        </w:rPr>
        <w:t>　　投标截止时间后送达的投标文件将被拒收，在规定时间内所提交的文件不符合相关规定要求的也将被拒收；开标时，请投标人的法定代表人或其授权的投标人代表出席开标仪式。 </w:t>
      </w:r>
    </w:p>
    <w:p w14:paraId="5052EDC5">
      <w:pPr>
        <w:pStyle w:val="2"/>
        <w:bidi w:val="0"/>
      </w:pPr>
      <w:r>
        <w:rPr>
          <w:rFonts w:hint="eastAsia"/>
        </w:rPr>
        <w:t>　  五、联系方式</w:t>
      </w:r>
    </w:p>
    <w:p w14:paraId="3351331F">
      <w:pPr>
        <w:pStyle w:val="2"/>
        <w:bidi w:val="0"/>
      </w:pPr>
      <w:r>
        <w:rPr>
          <w:rFonts w:hint="eastAsia"/>
        </w:rPr>
        <w:t>项目联系电话：周先生  17664041992</w:t>
      </w:r>
    </w:p>
    <w:p w14:paraId="5C6EB30E">
      <w:pPr>
        <w:pStyle w:val="2"/>
        <w:bidi w:val="0"/>
      </w:pPr>
      <w:r>
        <w:rPr>
          <w:rFonts w:hint="eastAsia"/>
        </w:rPr>
        <w:t>姜先生  17263181631</w:t>
      </w:r>
    </w:p>
    <w:p w14:paraId="2DAE4F97">
      <w:pPr>
        <w:pStyle w:val="2"/>
        <w:bidi w:val="0"/>
      </w:pPr>
      <w:r>
        <w:rPr>
          <w:rFonts w:hint="eastAsia"/>
        </w:rPr>
        <w:t>收件邮箱：gcjxzb@lovol.com</w:t>
      </w:r>
    </w:p>
    <w:p w14:paraId="7E1EF9A8">
      <w:pPr>
        <w:pStyle w:val="2"/>
        <w:bidi w:val="0"/>
      </w:pPr>
      <w:r>
        <w:rPr>
          <w:rFonts w:hint="eastAsia"/>
        </w:rPr>
        <w:t>六、举报方式：</w:t>
      </w:r>
    </w:p>
    <w:p w14:paraId="54DD7047">
      <w:pPr>
        <w:pStyle w:val="2"/>
        <w:bidi w:val="0"/>
      </w:pPr>
      <w:r>
        <w:rPr>
          <w:rFonts w:hint="eastAsia"/>
        </w:rPr>
        <w:t>（1）举报邮箱：jubao@lovol.com</w:t>
      </w:r>
    </w:p>
    <w:p w14:paraId="1B921812">
      <w:pPr>
        <w:pStyle w:val="2"/>
        <w:bidi w:val="0"/>
      </w:pPr>
      <w:r>
        <w:rPr>
          <w:rFonts w:hint="eastAsia"/>
        </w:rPr>
        <w:t>（2）举报电话：0532-86907205</w:t>
      </w:r>
    </w:p>
    <w:p w14:paraId="0CF32A27">
      <w:pPr>
        <w:pStyle w:val="2"/>
        <w:bidi w:val="0"/>
      </w:pPr>
      <w:r>
        <w:rPr>
          <w:rFonts w:hint="eastAsia"/>
        </w:rPr>
        <w:t>（3）举报二维码：</w:t>
      </w:r>
    </w:p>
    <w:p w14:paraId="14B656E2">
      <w:pPr>
        <w:pStyle w:val="2"/>
        <w:bidi w:val="0"/>
        <w:rPr>
          <w:rFonts w:hint="eastAsia"/>
          <w:lang w:eastAsia="zh-CN"/>
        </w:rPr>
      </w:pPr>
      <w:r>
        <w:rPr>
          <w:rFonts w:hint="eastAsia"/>
          <w:lang w:eastAsia="zh-CN"/>
        </w:rPr>
        <w:drawing>
          <wp:inline distT="0" distB="0" distL="114300" distR="114300">
            <wp:extent cx="3023870" cy="3023870"/>
            <wp:effectExtent l="0" t="0" r="11430" b="11430"/>
            <wp:docPr id="1" name="图片 1" descr="76239136-effe-479d-9b7d-bd42a79c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239136-effe-479d-9b7d-bd42a79cb990"/>
                    <pic:cNvPicPr>
                      <a:picLocks noChangeAspect="1"/>
                    </pic:cNvPicPr>
                  </pic:nvPicPr>
                  <pic:blipFill>
                    <a:blip r:embed="rId4"/>
                    <a:stretch>
                      <a:fillRect/>
                    </a:stretch>
                  </pic:blipFill>
                  <pic:spPr>
                    <a:xfrm>
                      <a:off x="0" y="0"/>
                      <a:ext cx="3023870" cy="3023870"/>
                    </a:xfrm>
                    <a:prstGeom prst="rect">
                      <a:avLst/>
                    </a:prstGeom>
                  </pic:spPr>
                </pic:pic>
              </a:graphicData>
            </a:graphic>
          </wp:inline>
        </w:drawing>
      </w:r>
      <w:bookmarkStart w:id="0" w:name="_GoBack"/>
      <w:bookmarkEnd w:id="0"/>
    </w:p>
    <w:p w14:paraId="41EA2FC1">
      <w:pPr>
        <w:pStyle w:val="2"/>
        <w:bidi w:val="0"/>
      </w:pPr>
      <w:r>
        <w:t>（4）信件举报（通信地址）：山东省青岛市黄岛区黄河东路75号监察部收。电话0532-86907205</w:t>
      </w:r>
    </w:p>
    <w:p w14:paraId="1F44EC33">
      <w:pPr>
        <w:pStyle w:val="2"/>
        <w:bidi w:val="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9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2025-08-11T06:01:15Z</dcterms:created>
  <dc:creator>28039</dc:creator>
  <cp:lastModifiedBy>璇儿</cp:lastModifiedBy>
  <dcterms:modified xsi:type="dcterms:W3CDTF">2025-08-11T06:01:52Z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A2C7C4501B2F40AF828CDD4CA74E57C7_12</vt:lpwstr>
  </property>
</Properties>
</file>