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33525">
      <w:pPr>
        <w:pStyle w:val="2"/>
        <w:bidi w:val="0"/>
      </w:pPr>
      <w:bookmarkStart w:id="0" w:name="_GoBack"/>
      <w:r>
        <w:t>代理机构： 上栗同泉工程咨询有限公司</w:t>
      </w:r>
    </w:p>
    <w:p w14:paraId="7FA4733E">
      <w:pPr>
        <w:pStyle w:val="2"/>
        <w:bidi w:val="0"/>
      </w:pPr>
      <w:r>
        <w:rPr>
          <w:rFonts w:hint="eastAsia"/>
        </w:rPr>
        <w:t>采购单位： 江西省领航食品供应链有限责任公司</w:t>
      </w:r>
    </w:p>
    <w:p w14:paraId="37087B7C">
      <w:pPr>
        <w:pStyle w:val="2"/>
        <w:bidi w:val="0"/>
      </w:pPr>
      <w:r>
        <w:rPr>
          <w:rFonts w:hint="eastAsia"/>
        </w:rPr>
        <w:t>获取文件时间： 2025-08-08 08:30 - 2025-08-15 17:30</w:t>
      </w:r>
    </w:p>
    <w:p w14:paraId="4B16648F">
      <w:pPr>
        <w:pStyle w:val="2"/>
        <w:bidi w:val="0"/>
      </w:pPr>
      <w:r>
        <w:rPr>
          <w:rFonts w:hint="eastAsia"/>
        </w:rPr>
        <w:t>开标时间： 2025-08-19 09:30</w:t>
      </w:r>
    </w:p>
    <w:p w14:paraId="383E625E">
      <w:pPr>
        <w:pStyle w:val="2"/>
        <w:bidi w:val="0"/>
      </w:pPr>
      <w:r>
        <w:rPr>
          <w:rFonts w:hint="eastAsia"/>
        </w:rPr>
        <w:t>招标地点： 江西省/萍乡市/上栗县</w:t>
      </w:r>
    </w:p>
    <w:p w14:paraId="1B5B376B">
      <w:pPr>
        <w:pStyle w:val="2"/>
        <w:bidi w:val="0"/>
      </w:pPr>
      <w:r>
        <w:rPr>
          <w:rFonts w:hint="eastAsia"/>
        </w:rPr>
        <w:t>详细地址： 采购人指定地点</w:t>
      </w:r>
    </w:p>
    <w:p w14:paraId="2348EAF5">
      <w:pPr>
        <w:pStyle w:val="2"/>
        <w:bidi w:val="0"/>
      </w:pPr>
      <w:r>
        <w:rPr>
          <w:rFonts w:hint="eastAsia"/>
        </w:rPr>
        <w:t>收费标准</w:t>
      </w:r>
    </w:p>
    <w:p w14:paraId="394F8C81">
      <w:pPr>
        <w:pStyle w:val="2"/>
        <w:bidi w:val="0"/>
        <w:rPr>
          <w:rFonts w:hint="eastAsia"/>
        </w:rPr>
      </w:pPr>
      <w:r>
        <w:rPr>
          <w:rFonts w:hint="eastAsia"/>
          <w:lang w:val="en-US" w:eastAsia="zh-CN"/>
        </w:rPr>
        <w:t>平台使用费：</w:t>
      </w:r>
    </w:p>
    <w:p w14:paraId="18BAB12D">
      <w:pPr>
        <w:pStyle w:val="2"/>
        <w:bidi w:val="0"/>
        <w:rPr>
          <w:rFonts w:hint="eastAsia"/>
        </w:rPr>
      </w:pPr>
      <w:r>
        <w:rPr>
          <w:rFonts w:hint="eastAsia"/>
          <w:lang w:val="en-US" w:eastAsia="zh-CN"/>
        </w:rPr>
        <w:t>0 元</w:t>
      </w:r>
    </w:p>
    <w:p w14:paraId="0B448373">
      <w:pPr>
        <w:pStyle w:val="2"/>
        <w:bidi w:val="0"/>
        <w:rPr>
          <w:rFonts w:hint="eastAsia"/>
        </w:rPr>
      </w:pPr>
      <w:r>
        <w:rPr>
          <w:rFonts w:hint="eastAsia"/>
          <w:lang w:val="en-US" w:eastAsia="zh-CN"/>
        </w:rPr>
        <w:t>大写：零元整</w:t>
      </w:r>
    </w:p>
    <w:p w14:paraId="3AC10F9E">
      <w:pPr>
        <w:pStyle w:val="2"/>
        <w:bidi w:val="0"/>
        <w:rPr>
          <w:rFonts w:hint="eastAsia"/>
        </w:rPr>
      </w:pPr>
      <w:r>
        <w:rPr>
          <w:rFonts w:hint="eastAsia"/>
          <w:lang w:val="en-US" w:eastAsia="zh-CN"/>
        </w:rPr>
        <w:t>平台服务费：</w:t>
      </w:r>
    </w:p>
    <w:p w14:paraId="6CDAA223">
      <w:pPr>
        <w:pStyle w:val="2"/>
        <w:bidi w:val="0"/>
        <w:rPr>
          <w:rFonts w:hint="eastAsia"/>
        </w:rPr>
      </w:pPr>
      <w:r>
        <w:rPr>
          <w:rFonts w:hint="eastAsia"/>
          <w:lang w:val="en-US" w:eastAsia="zh-CN"/>
        </w:rPr>
        <w:t>0 元 （平台服务费只向成交供应商收取）</w:t>
      </w:r>
    </w:p>
    <w:p w14:paraId="23758FD5">
      <w:pPr>
        <w:pStyle w:val="2"/>
        <w:bidi w:val="0"/>
        <w:rPr>
          <w:rFonts w:hint="eastAsia"/>
        </w:rPr>
      </w:pPr>
      <w:r>
        <w:rPr>
          <w:rFonts w:hint="eastAsia"/>
          <w:lang w:val="en-US" w:eastAsia="zh-CN"/>
        </w:rPr>
        <w:t>大写：零元整</w:t>
      </w:r>
    </w:p>
    <w:p w14:paraId="10B84032">
      <w:pPr>
        <w:pStyle w:val="2"/>
        <w:bidi w:val="0"/>
        <w:rPr>
          <w:rFonts w:hint="eastAsia"/>
        </w:rPr>
      </w:pPr>
      <w:r>
        <w:rPr>
          <w:rFonts w:hint="eastAsia"/>
          <w:lang w:val="en-US" w:eastAsia="zh-CN"/>
        </w:rPr>
        <w:t>计算公式</w:t>
      </w:r>
    </w:p>
    <w:p w14:paraId="5A58A32B">
      <w:pPr>
        <w:pStyle w:val="2"/>
        <w:bidi w:val="0"/>
      </w:pPr>
      <w:r>
        <w:rPr>
          <w:rFonts w:hint="eastAsia"/>
          <w:lang w:val="en-US" w:eastAsia="zh-CN"/>
        </w:rPr>
        <w:t>江西省领航食品供应链有限责任公司食品配送车辆采购项目竞争性磋商公告</w:t>
      </w:r>
    </w:p>
    <w:p w14:paraId="6BB09B3A">
      <w:pPr>
        <w:pStyle w:val="2"/>
        <w:bidi w:val="0"/>
      </w:pPr>
    </w:p>
    <w:tbl>
      <w:tblPr>
        <w:tblW w:w="6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00"/>
      </w:tblGrid>
      <w:tr w14:paraId="014B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65C41">
            <w:pPr>
              <w:pStyle w:val="2"/>
              <w:bidi w:val="0"/>
            </w:pPr>
            <w:r>
              <w:t>项目概况</w:t>
            </w:r>
          </w:p>
          <w:p w14:paraId="1ACE85B2">
            <w:pPr>
              <w:pStyle w:val="2"/>
              <w:bidi w:val="0"/>
            </w:pPr>
            <w:r>
              <w:t>江西省领航食品供应链有限责任公司食品配送车辆采购项目的潜在投标人应在精彩纵横云采购平台（https://www.yingcaicheng.com）获取招标文件，并于2025年8月19日09点30分(北京时间)前递交投标文件。</w:t>
            </w:r>
          </w:p>
        </w:tc>
      </w:tr>
    </w:tbl>
    <w:p w14:paraId="267B3968">
      <w:pPr>
        <w:pStyle w:val="2"/>
        <w:bidi w:val="0"/>
      </w:pPr>
      <w:r>
        <w:rPr>
          <w:rFonts w:hint="eastAsia"/>
        </w:rPr>
        <w:t>一、采购项目基本情况</w:t>
      </w:r>
    </w:p>
    <w:p w14:paraId="3EF159A2">
      <w:pPr>
        <w:pStyle w:val="2"/>
        <w:bidi w:val="0"/>
      </w:pPr>
      <w:r>
        <w:rPr>
          <w:rFonts w:hint="eastAsia"/>
        </w:rPr>
        <w:t>项目编号：TQGC2025-SL-C036</w:t>
      </w:r>
    </w:p>
    <w:p w14:paraId="6993DE57">
      <w:pPr>
        <w:pStyle w:val="2"/>
        <w:bidi w:val="0"/>
      </w:pPr>
      <w:r>
        <w:rPr>
          <w:rFonts w:hint="eastAsia"/>
        </w:rPr>
        <w:t>项目名称：江西省领航食品供应链有限责任公司食品配送车辆采购项目</w:t>
      </w:r>
    </w:p>
    <w:p w14:paraId="3CAA62F7">
      <w:pPr>
        <w:pStyle w:val="2"/>
        <w:bidi w:val="0"/>
      </w:pPr>
      <w:r>
        <w:rPr>
          <w:rFonts w:hint="eastAsia"/>
        </w:rPr>
        <w:t>采购预算：950000.00 元</w:t>
      </w:r>
    </w:p>
    <w:p w14:paraId="1B798AF8">
      <w:pPr>
        <w:pStyle w:val="2"/>
        <w:bidi w:val="0"/>
      </w:pPr>
      <w:r>
        <w:rPr>
          <w:rFonts w:hint="eastAsia"/>
        </w:rPr>
        <w:t>最高限价：950000.00 元</w:t>
      </w:r>
    </w:p>
    <w:p w14:paraId="729642F2">
      <w:pPr>
        <w:pStyle w:val="2"/>
        <w:bidi w:val="0"/>
      </w:pPr>
      <w:r>
        <w:rPr>
          <w:rFonts w:hint="eastAsia"/>
        </w:rPr>
        <w:t>采购需求</w:t>
      </w:r>
    </w:p>
    <w:tbl>
      <w:tblPr>
        <w:tblW w:w="6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2206"/>
        <w:gridCol w:w="1128"/>
        <w:gridCol w:w="1119"/>
        <w:gridCol w:w="2007"/>
      </w:tblGrid>
      <w:tr w14:paraId="5C14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F4897">
            <w:pPr>
              <w:pStyle w:val="2"/>
              <w:bidi w:val="0"/>
            </w:pPr>
            <w:r>
              <w:t>序号</w:t>
            </w:r>
          </w:p>
        </w:tc>
        <w:tc>
          <w:tcPr>
            <w:tcW w:w="22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C0BD5E">
            <w:pPr>
              <w:pStyle w:val="2"/>
              <w:bidi w:val="0"/>
            </w:pPr>
            <w:r>
              <w:t>项目名称</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7BE83">
            <w:pPr>
              <w:pStyle w:val="2"/>
              <w:bidi w:val="0"/>
            </w:pPr>
            <w:r>
              <w:t>货物名称</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9D029">
            <w:pPr>
              <w:pStyle w:val="2"/>
              <w:bidi w:val="0"/>
            </w:pPr>
            <w:r>
              <w:t>数量</w:t>
            </w:r>
          </w:p>
          <w:p w14:paraId="01CECD56">
            <w:pPr>
              <w:pStyle w:val="2"/>
              <w:bidi w:val="0"/>
            </w:pPr>
            <w:r>
              <w:t>（单位）</w:t>
            </w:r>
          </w:p>
        </w:tc>
        <w:tc>
          <w:tcPr>
            <w:tcW w:w="2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896C7">
            <w:pPr>
              <w:pStyle w:val="2"/>
              <w:bidi w:val="0"/>
            </w:pPr>
            <w:r>
              <w:t>采购内容及要求</w:t>
            </w:r>
          </w:p>
        </w:tc>
      </w:tr>
      <w:tr w14:paraId="5D96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D2F3CB">
            <w:pPr>
              <w:pStyle w:val="2"/>
              <w:bidi w:val="0"/>
            </w:pPr>
            <w:r>
              <w:t>1</w:t>
            </w:r>
          </w:p>
        </w:tc>
        <w:tc>
          <w:tcPr>
            <w:tcW w:w="22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A95C3">
            <w:pPr>
              <w:pStyle w:val="2"/>
              <w:bidi w:val="0"/>
            </w:pPr>
            <w:r>
              <w:t>江西省领航食品供应链有限责任公司食品配送车辆采购项目</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2AC7D">
            <w:pPr>
              <w:pStyle w:val="2"/>
              <w:bidi w:val="0"/>
            </w:pPr>
            <w:r>
              <w:t>冷链车</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F4488">
            <w:pPr>
              <w:pStyle w:val="2"/>
              <w:bidi w:val="0"/>
            </w:pPr>
            <w:r>
              <w:t>6辆</w:t>
            </w:r>
          </w:p>
        </w:tc>
        <w:tc>
          <w:tcPr>
            <w:tcW w:w="20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97F81">
            <w:pPr>
              <w:pStyle w:val="2"/>
              <w:bidi w:val="0"/>
            </w:pPr>
            <w:r>
              <w:t>（详见第四章采购项目需求）</w:t>
            </w:r>
          </w:p>
        </w:tc>
      </w:tr>
      <w:tr w14:paraId="7E04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61C81">
            <w:pPr>
              <w:pStyle w:val="2"/>
              <w:bidi w:val="0"/>
              <w:rPr>
                <w:rFonts w:hint="eastAsia"/>
              </w:rPr>
            </w:pPr>
          </w:p>
        </w:tc>
        <w:tc>
          <w:tcPr>
            <w:tcW w:w="22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19FFD">
            <w:pPr>
              <w:pStyle w:val="2"/>
              <w:bidi w:val="0"/>
              <w:rPr>
                <w:rFonts w:hint="eastAsia"/>
              </w:rPr>
            </w:pP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8D951">
            <w:pPr>
              <w:pStyle w:val="2"/>
              <w:bidi w:val="0"/>
            </w:pPr>
            <w:r>
              <w:t>仓栅式载货车</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E51AF">
            <w:pPr>
              <w:pStyle w:val="2"/>
              <w:bidi w:val="0"/>
            </w:pPr>
            <w:r>
              <w:t>1辆</w:t>
            </w:r>
          </w:p>
        </w:tc>
        <w:tc>
          <w:tcPr>
            <w:tcW w:w="20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6DEAC">
            <w:pPr>
              <w:pStyle w:val="2"/>
              <w:bidi w:val="0"/>
              <w:rPr>
                <w:rFonts w:hint="eastAsia"/>
              </w:rPr>
            </w:pPr>
          </w:p>
        </w:tc>
      </w:tr>
    </w:tbl>
    <w:p w14:paraId="08DE704E">
      <w:pPr>
        <w:pStyle w:val="2"/>
        <w:bidi w:val="0"/>
      </w:pPr>
      <w:r>
        <w:rPr>
          <w:rFonts w:hint="eastAsia"/>
        </w:rPr>
        <w:t>合同履行期限：</w:t>
      </w:r>
    </w:p>
    <w:p w14:paraId="11AD8BDF">
      <w:pPr>
        <w:pStyle w:val="2"/>
        <w:bidi w:val="0"/>
      </w:pPr>
      <w:r>
        <w:rPr>
          <w:rFonts w:hint="eastAsia"/>
        </w:rPr>
        <w:t>（1）冷链车：2025年9月10日前完成交付，并保证所有相关手续完备，确保顺利投入使用。若相关手续未及时办理或逾期交付，需支付2025年9月11日起所产生的租车费用。</w:t>
      </w:r>
    </w:p>
    <w:p w14:paraId="58783C35">
      <w:pPr>
        <w:pStyle w:val="2"/>
        <w:bidi w:val="0"/>
      </w:pPr>
      <w:r>
        <w:rPr>
          <w:rFonts w:hint="eastAsia"/>
        </w:rPr>
        <w:t>（2）仓栅式载货车：2025年9月30日前完成交付，并保证所有相关手续完备，确保顺利投入使用。若相关手续未及时办理或逾期交付，需支付2025年10月1日起所产生的租车费用。</w:t>
      </w:r>
    </w:p>
    <w:p w14:paraId="1A6EE51D">
      <w:pPr>
        <w:pStyle w:val="2"/>
        <w:bidi w:val="0"/>
      </w:pPr>
      <w:r>
        <w:rPr>
          <w:rFonts w:hint="eastAsia"/>
        </w:rPr>
        <w:t>本项目(是/否)接受联合体投标：不接受。</w:t>
      </w:r>
    </w:p>
    <w:p w14:paraId="2D2B7327">
      <w:pPr>
        <w:pStyle w:val="2"/>
        <w:bidi w:val="0"/>
      </w:pPr>
      <w:r>
        <w:rPr>
          <w:rFonts w:hint="eastAsia"/>
        </w:rPr>
        <w:t>二、供应商必须具备以下资格标准：</w:t>
      </w:r>
    </w:p>
    <w:p w14:paraId="4C2B1F03">
      <w:pPr>
        <w:pStyle w:val="2"/>
        <w:bidi w:val="0"/>
      </w:pPr>
      <w:r>
        <w:rPr>
          <w:rFonts w:hint="eastAsia"/>
        </w:rPr>
        <w:t>    1、投标人需要满足如下资格条件：</w:t>
      </w:r>
    </w:p>
    <w:p w14:paraId="79716A92">
      <w:pPr>
        <w:pStyle w:val="2"/>
        <w:bidi w:val="0"/>
      </w:pPr>
      <w:r>
        <w:rPr>
          <w:rFonts w:hint="eastAsia"/>
        </w:rPr>
        <w:t>（1）具有独立承担民事责任的能力；</w:t>
      </w:r>
    </w:p>
    <w:p w14:paraId="46706DA3">
      <w:pPr>
        <w:pStyle w:val="2"/>
        <w:bidi w:val="0"/>
      </w:pPr>
      <w:r>
        <w:rPr>
          <w:rFonts w:hint="eastAsia"/>
        </w:rPr>
        <w:t>（2）具有良好的商业信誉和健全的财务会计制度；</w:t>
      </w:r>
    </w:p>
    <w:p w14:paraId="0CF55A64">
      <w:pPr>
        <w:pStyle w:val="2"/>
        <w:bidi w:val="0"/>
      </w:pPr>
      <w:r>
        <w:rPr>
          <w:rFonts w:hint="eastAsia"/>
        </w:rPr>
        <w:t>（3）具有履行合同所必需的设备和专业技术能力；</w:t>
      </w:r>
    </w:p>
    <w:p w14:paraId="32E20444">
      <w:pPr>
        <w:pStyle w:val="2"/>
        <w:bidi w:val="0"/>
      </w:pPr>
      <w:r>
        <w:rPr>
          <w:rFonts w:hint="eastAsia"/>
        </w:rPr>
        <w:t>（4）有依法缴纳税收和社会保障资金的良好记录；</w:t>
      </w:r>
    </w:p>
    <w:p w14:paraId="7D0EA13C">
      <w:pPr>
        <w:pStyle w:val="2"/>
        <w:bidi w:val="0"/>
      </w:pPr>
      <w:r>
        <w:rPr>
          <w:rFonts w:hint="eastAsia"/>
        </w:rPr>
        <w:t>（5）参加政府采购活动前三年内，在经营活动中没有重大违法记录；</w:t>
      </w:r>
    </w:p>
    <w:p w14:paraId="14F8D6F0">
      <w:pPr>
        <w:pStyle w:val="2"/>
        <w:bidi w:val="0"/>
      </w:pPr>
      <w:r>
        <w:rPr>
          <w:rFonts w:hint="eastAsia"/>
        </w:rPr>
        <w:t>（6）法律、行政法规规定的其他条件。</w:t>
      </w:r>
    </w:p>
    <w:p w14:paraId="4052FBA6">
      <w:pPr>
        <w:pStyle w:val="2"/>
        <w:bidi w:val="0"/>
      </w:pPr>
      <w:r>
        <w:rPr>
          <w:rFonts w:hint="eastAsia"/>
        </w:rPr>
        <w:t>2、供应商被“信用中国”列入失信被执行人和重大税收违法案件当事人名单的、被“中国政府采购网”网站列入政府采购严重违法失信行为记录名单（处罚期限尚未届满的),不得参与本项目的采购活动。</w:t>
      </w:r>
    </w:p>
    <w:p w14:paraId="615AA0F3">
      <w:pPr>
        <w:pStyle w:val="2"/>
        <w:bidi w:val="0"/>
      </w:pPr>
      <w:r>
        <w:rPr>
          <w:rFonts w:hint="eastAsia"/>
        </w:rPr>
        <w:t>3、单位负责人为同一人或者存在直接控股、管理关系的不同供应商，不得参加同一合同项下的采购活动。</w:t>
      </w:r>
    </w:p>
    <w:p w14:paraId="4FB60A30">
      <w:pPr>
        <w:pStyle w:val="2"/>
        <w:bidi w:val="0"/>
      </w:pPr>
      <w:r>
        <w:rPr>
          <w:rFonts w:hint="eastAsia"/>
        </w:rPr>
        <w:t>4、为采购项目提供整体设计、规范编制或者项目管理、监理、检测等服务的供应商不得参加该采购项目的采购活动。</w:t>
      </w:r>
    </w:p>
    <w:p w14:paraId="3C2C23DC">
      <w:pPr>
        <w:pStyle w:val="2"/>
        <w:bidi w:val="0"/>
      </w:pPr>
      <w:r>
        <w:rPr>
          <w:rFonts w:hint="eastAsia"/>
        </w:rPr>
        <w:t>5、本项目的特定资格要求：无</w:t>
      </w:r>
    </w:p>
    <w:p w14:paraId="6194C405">
      <w:pPr>
        <w:pStyle w:val="2"/>
        <w:bidi w:val="0"/>
      </w:pPr>
      <w:r>
        <w:rPr>
          <w:rFonts w:hint="eastAsia"/>
        </w:rPr>
        <w:t>三、获取磋商文件</w:t>
      </w:r>
    </w:p>
    <w:p w14:paraId="5E7FC515">
      <w:pPr>
        <w:pStyle w:val="2"/>
        <w:bidi w:val="0"/>
      </w:pPr>
      <w:r>
        <w:rPr>
          <w:rFonts w:hint="eastAsia"/>
        </w:rPr>
        <w:t>1、获取时间：2025年8月08日至2025年8月15日（自本公告发布之日起不得少于5个工作日）</w:t>
      </w:r>
    </w:p>
    <w:p w14:paraId="4298887D">
      <w:pPr>
        <w:pStyle w:val="2"/>
        <w:bidi w:val="0"/>
      </w:pPr>
      <w:r>
        <w:rPr>
          <w:rFonts w:hint="eastAsia"/>
        </w:rPr>
        <w:t>2、获取地址：本项目招标文件在”精彩纵横云采购平台（https://www.yingcaicheng.com）”上发布。</w:t>
      </w:r>
    </w:p>
    <w:p w14:paraId="0D611394">
      <w:pPr>
        <w:pStyle w:val="2"/>
        <w:bidi w:val="0"/>
      </w:pPr>
      <w:r>
        <w:rPr>
          <w:rFonts w:hint="eastAsia"/>
        </w:rPr>
        <w:t>3、方式：本项目不提供纸质文件。</w:t>
      </w:r>
    </w:p>
    <w:p w14:paraId="04C1C400">
      <w:pPr>
        <w:pStyle w:val="2"/>
        <w:bidi w:val="0"/>
      </w:pPr>
      <w:r>
        <w:rPr>
          <w:rFonts w:hint="eastAsia"/>
        </w:rPr>
        <w:t>（1）登录“精彩纵横云采购平台（https://www.yingcaicheng.com）”公告查看页面点击“立即参与”。请未注册的供应商及时办理注册审核，注册咨询电话：400-8566-100；咨询QQ：81708657、3062197437。因未及时办理注册审核手续影响参与项目的，责任自负。</w:t>
      </w:r>
    </w:p>
    <w:p w14:paraId="65DE7A08">
      <w:pPr>
        <w:pStyle w:val="2"/>
        <w:bidi w:val="0"/>
      </w:pPr>
      <w:r>
        <w:rPr>
          <w:rFonts w:hint="eastAsia"/>
        </w:rPr>
        <w:t>（2）供应商需完整填写参与，并按文件要求提供资料，项目采取线上参与，线下评定的方式。</w:t>
      </w:r>
    </w:p>
    <w:p w14:paraId="1828CB68">
      <w:pPr>
        <w:pStyle w:val="2"/>
        <w:bidi w:val="0"/>
      </w:pPr>
      <w:r>
        <w:rPr>
          <w:rFonts w:hint="eastAsia"/>
        </w:rPr>
        <w:t>（3）报名费：0元（网上缴纳，参与后不退）</w:t>
      </w:r>
    </w:p>
    <w:p w14:paraId="3D5A6870">
      <w:pPr>
        <w:pStyle w:val="2"/>
        <w:bidi w:val="0"/>
      </w:pPr>
      <w:r>
        <w:rPr>
          <w:rFonts w:hint="eastAsia"/>
        </w:rPr>
        <w:t>（4）注意事项：</w:t>
      </w:r>
    </w:p>
    <w:p w14:paraId="3333357F">
      <w:pPr>
        <w:pStyle w:val="2"/>
        <w:bidi w:val="0"/>
      </w:pPr>
      <w:r>
        <w:rPr>
          <w:rFonts w:hint="eastAsia"/>
        </w:rPr>
        <w:t>a.供应商可在线查看后续所有招标文件的修改、澄清、答疑；</w:t>
      </w:r>
    </w:p>
    <w:p w14:paraId="0ECC0F9E">
      <w:pPr>
        <w:pStyle w:val="2"/>
        <w:bidi w:val="0"/>
      </w:pPr>
      <w:r>
        <w:rPr>
          <w:rFonts w:hint="eastAsia"/>
        </w:rPr>
        <w:t>b.参与项目过程中如有任何平台操作问题，请联系平台客服，咨询电话：400-8566-100；</w:t>
      </w:r>
    </w:p>
    <w:p w14:paraId="6786187E">
      <w:pPr>
        <w:pStyle w:val="2"/>
        <w:bidi w:val="0"/>
      </w:pPr>
      <w:r>
        <w:rPr>
          <w:rFonts w:hint="eastAsia"/>
        </w:rPr>
        <w:t>注意事项：</w:t>
      </w:r>
    </w:p>
    <w:p w14:paraId="054CCF0D">
      <w:pPr>
        <w:pStyle w:val="2"/>
        <w:bidi w:val="0"/>
      </w:pPr>
      <w:r>
        <w:rPr>
          <w:rFonts w:hint="eastAsia"/>
        </w:rPr>
        <w:t>（1）供应商可在线查看变更公告；</w:t>
      </w:r>
    </w:p>
    <w:p w14:paraId="75EEFCED">
      <w:pPr>
        <w:pStyle w:val="2"/>
        <w:bidi w:val="0"/>
      </w:pPr>
      <w:r>
        <w:rPr>
          <w:rFonts w:hint="eastAsia"/>
        </w:rPr>
        <w:t>（2) 参与项目过程中如有任何平台操作问题，请联系平台客服，咨询电话：400-8566-100；</w:t>
      </w:r>
    </w:p>
    <w:p w14:paraId="6EEDBA10">
      <w:pPr>
        <w:pStyle w:val="2"/>
        <w:bidi w:val="0"/>
      </w:pPr>
      <w:r>
        <w:rPr>
          <w:rFonts w:hint="eastAsia"/>
        </w:rPr>
        <w:t>（3）建议使用微软的ie8及以上版本浏览器，不要使用第三方浏览器；如果遇到无法网上支付问题，请注意浏览器提示，注意启用银行控件。</w:t>
      </w:r>
    </w:p>
    <w:p w14:paraId="6DCA7CD5">
      <w:pPr>
        <w:pStyle w:val="2"/>
        <w:bidi w:val="0"/>
      </w:pPr>
      <w:r>
        <w:rPr>
          <w:rFonts w:hint="eastAsia"/>
        </w:rPr>
        <w:t>四、磋商方式：</w:t>
      </w:r>
    </w:p>
    <w:p w14:paraId="0A8E48F0">
      <w:pPr>
        <w:pStyle w:val="2"/>
        <w:bidi w:val="0"/>
      </w:pPr>
      <w:r>
        <w:rPr>
          <w:rFonts w:hint="eastAsia"/>
        </w:rPr>
        <w:t>本项目不接受联合体响应。开启结束后，磋商小组所有成员集中，与各响应供应商就采购项目中技术参数、售后服务以及合同草案条款等分别进行磋商，磋商小组在磋商结束后，要求</w:t>
      </w:r>
    </w:p>
    <w:p w14:paraId="5DFBE3A6">
      <w:pPr>
        <w:pStyle w:val="2"/>
        <w:bidi w:val="0"/>
      </w:pPr>
      <w:r>
        <w:rPr>
          <w:rFonts w:hint="eastAsia"/>
        </w:rPr>
        <w:t>符合条件的所有参加磋商的响应供应商在规定的时间内提出最终报价（二次报价）。最终报价（二次报价）在没有修正参数的前提下，最终报价（二次报价）不得高于一次报价；在修正参数(修正后的参数要求高于修正前的参数)的前提下，最终报价（二次报价）可高于一次报价。</w:t>
      </w:r>
    </w:p>
    <w:p w14:paraId="6CF6249C">
      <w:pPr>
        <w:pStyle w:val="2"/>
        <w:bidi w:val="0"/>
      </w:pPr>
      <w:r>
        <w:rPr>
          <w:rFonts w:hint="eastAsia"/>
        </w:rPr>
        <w:t>五、提交投标文件截止时间、开标时间和地点</w:t>
      </w:r>
    </w:p>
    <w:p w14:paraId="495BCEF1">
      <w:pPr>
        <w:pStyle w:val="2"/>
        <w:bidi w:val="0"/>
      </w:pPr>
      <w:r>
        <w:rPr>
          <w:rFonts w:hint="eastAsia"/>
        </w:rPr>
        <w:t>时间： 2025年8月19日9点30分 (北京时间)</w:t>
      </w:r>
    </w:p>
    <w:p w14:paraId="070BF891">
      <w:pPr>
        <w:pStyle w:val="2"/>
        <w:bidi w:val="0"/>
      </w:pPr>
      <w:r>
        <w:rPr>
          <w:rFonts w:hint="eastAsia"/>
        </w:rPr>
        <w:t>地点：上栗同泉工程咨询有限公司开标室</w:t>
      </w:r>
    </w:p>
    <w:p w14:paraId="75A5593F">
      <w:pPr>
        <w:pStyle w:val="2"/>
        <w:bidi w:val="0"/>
      </w:pPr>
      <w:r>
        <w:rPr>
          <w:rFonts w:hint="eastAsia"/>
        </w:rPr>
        <w:t>六、公告期限</w:t>
      </w:r>
    </w:p>
    <w:p w14:paraId="41805948">
      <w:pPr>
        <w:pStyle w:val="2"/>
        <w:bidi w:val="0"/>
      </w:pPr>
      <w:r>
        <w:rPr>
          <w:rFonts w:hint="eastAsia"/>
        </w:rPr>
        <w:t>自本公告发布之日起 3 个工作日。</w:t>
      </w:r>
    </w:p>
    <w:p w14:paraId="0874A04E">
      <w:pPr>
        <w:pStyle w:val="2"/>
        <w:bidi w:val="0"/>
      </w:pPr>
      <w:r>
        <w:rPr>
          <w:rFonts w:hint="eastAsia"/>
        </w:rPr>
        <w:t>七、对本次招标提出询问，请按以下方式联系。</w:t>
      </w:r>
    </w:p>
    <w:p w14:paraId="3B47DC2C">
      <w:pPr>
        <w:pStyle w:val="2"/>
        <w:bidi w:val="0"/>
      </w:pPr>
      <w:r>
        <w:rPr>
          <w:rFonts w:hint="eastAsia"/>
        </w:rPr>
        <w:t>1.采购人信息</w:t>
      </w:r>
    </w:p>
    <w:p w14:paraId="7CAE74DA">
      <w:pPr>
        <w:pStyle w:val="2"/>
        <w:bidi w:val="0"/>
      </w:pPr>
      <w:r>
        <w:rPr>
          <w:rFonts w:hint="eastAsia"/>
        </w:rPr>
        <w:t>名称：江西省领航食品供应链有限责任公司</w:t>
      </w:r>
    </w:p>
    <w:p w14:paraId="0273D564">
      <w:pPr>
        <w:pStyle w:val="2"/>
        <w:bidi w:val="0"/>
      </w:pPr>
      <w:r>
        <w:rPr>
          <w:rFonts w:hint="eastAsia"/>
        </w:rPr>
        <w:t>地址：江西省萍乡市上栗县金山镇赣湘合作产业园嘉利时代风华对面（上栗工业园）</w:t>
      </w:r>
    </w:p>
    <w:p w14:paraId="1DA34CE9">
      <w:pPr>
        <w:pStyle w:val="2"/>
        <w:bidi w:val="0"/>
      </w:pPr>
      <w:r>
        <w:rPr>
          <w:rFonts w:hint="eastAsia"/>
        </w:rPr>
        <w:t>联系方式： 18679988456</w:t>
      </w:r>
    </w:p>
    <w:p w14:paraId="2071C404">
      <w:pPr>
        <w:pStyle w:val="2"/>
        <w:bidi w:val="0"/>
      </w:pPr>
      <w:r>
        <w:rPr>
          <w:rFonts w:hint="eastAsia"/>
        </w:rPr>
        <w:t>2.招标代理机构信息</w:t>
      </w:r>
    </w:p>
    <w:p w14:paraId="68130BD1">
      <w:pPr>
        <w:pStyle w:val="2"/>
        <w:bidi w:val="0"/>
      </w:pPr>
      <w:r>
        <w:rPr>
          <w:rFonts w:hint="eastAsia"/>
        </w:rPr>
        <w:t>名称： 上栗同泉工程咨询有限公司</w:t>
      </w:r>
    </w:p>
    <w:p w14:paraId="24CC76B0">
      <w:pPr>
        <w:pStyle w:val="2"/>
        <w:bidi w:val="0"/>
      </w:pPr>
      <w:r>
        <w:rPr>
          <w:rFonts w:hint="eastAsia"/>
        </w:rPr>
        <w:t>地址：江西省萍乡市上栗县上栗镇李畋大道（物资公司一楼）</w:t>
      </w:r>
    </w:p>
    <w:p w14:paraId="58754B09">
      <w:pPr>
        <w:pStyle w:val="2"/>
        <w:bidi w:val="0"/>
      </w:pPr>
      <w:r>
        <w:rPr>
          <w:rFonts w:hint="eastAsia"/>
        </w:rPr>
        <w:t>联系方式：15107996727</w:t>
      </w:r>
    </w:p>
    <w:p w14:paraId="5A9EDA29">
      <w:pPr>
        <w:pStyle w:val="2"/>
        <w:bidi w:val="0"/>
      </w:pPr>
      <w:r>
        <w:rPr>
          <w:rFonts w:hint="eastAsia"/>
        </w:rPr>
        <w:t>3.项目联系方式</w:t>
      </w:r>
    </w:p>
    <w:p w14:paraId="70D602FD">
      <w:pPr>
        <w:pStyle w:val="2"/>
        <w:bidi w:val="0"/>
      </w:pPr>
      <w:r>
        <w:rPr>
          <w:rFonts w:hint="eastAsia"/>
        </w:rPr>
        <w:t>项目联系人：李先生</w:t>
      </w:r>
    </w:p>
    <w:p w14:paraId="5AF1A68D">
      <w:pPr>
        <w:pStyle w:val="2"/>
        <w:bidi w:val="0"/>
      </w:pPr>
      <w:r>
        <w:rPr>
          <w:rFonts w:hint="eastAsia"/>
        </w:rPr>
        <w:t>电话：15107996727</w:t>
      </w:r>
    </w:p>
    <w:p w14:paraId="3DC67F0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D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1839</Words>
  <Characters>2114</Characters>
  <Lines>0</Lines>
  <Paragraphs>0</Paragraphs>
  <TotalTime>0</TotalTime>
  <ScaleCrop>false</ScaleCrop>
  <LinksUpToDate>false</LinksUpToDate>
  <CharactersWithSpaces>2141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2025-08-11T02:33:20Z</dcterms:created>
  <dc:creator>28039</dc:creator>
  <cp:lastModifiedBy>璇儿</cp:lastModifiedBy>
  <dcterms:modified xsi:type="dcterms:W3CDTF">2025-08-11T02:33:25Z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CC66E2B6D4074C2DA5E6777758A9D783_12</vt:lpwstr>
  </property>
</Properties>
</file>