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pPr>
      <w:r>
        <w:rPr>
          <w:rFonts w:hint="eastAsia"/>
          <w:lang w:val="en-US" w:eastAsia="zh-CN"/>
        </w:rPr>
        <w:t> 江苏海外集团国际工程咨询有限公司受江苏省烟草公司扬州市公司委托，对江苏省烟草公司扬州市公司</w:t>
      </w:r>
      <w:r>
        <w:rPr>
          <w:rFonts w:hint="default"/>
          <w:lang w:val="en-US" w:eastAsia="zh-CN"/>
        </w:rPr>
        <w:t>2025-2027</w:t>
      </w:r>
      <w:r>
        <w:rPr>
          <w:rFonts w:hint="eastAsia"/>
          <w:lang w:val="en-US" w:eastAsia="zh-CN"/>
        </w:rPr>
        <w:t>扬州市公司物流终端配送业务外包项目进行国内公开招标。现邀请有兴趣的投标人前来参与投标。本项目采用资格后审方法。</w:t>
      </w:r>
    </w:p>
    <w:p>
      <w:pPr>
        <w:pStyle w:val="3"/>
        <w:bidi w:val="0"/>
      </w:pPr>
      <w:r>
        <w:t>1</w:t>
      </w:r>
      <w:r>
        <w:rPr>
          <w:rFonts w:hint="default"/>
        </w:rPr>
        <w:t> </w:t>
      </w:r>
      <w:r>
        <w:rPr>
          <w:rFonts w:hint="eastAsia"/>
        </w:rPr>
        <w:t>招标内容</w:t>
      </w:r>
    </w:p>
    <w:p>
      <w:pPr>
        <w:pStyle w:val="3"/>
        <w:bidi w:val="0"/>
        <w:rPr>
          <w:rFonts w:hint="eastAsia"/>
        </w:rPr>
      </w:pPr>
      <w:r>
        <w:rPr>
          <w:rFonts w:hint="default"/>
        </w:rPr>
        <w:t>1.1</w:t>
      </w:r>
      <w:r>
        <w:rPr>
          <w:rFonts w:hint="eastAsia"/>
        </w:rPr>
        <w:t>招标编号：</w:t>
      </w:r>
      <w:r>
        <w:rPr>
          <w:rFonts w:hint="default"/>
        </w:rPr>
        <w:t>C202501BA2001969524571</w:t>
      </w:r>
    </w:p>
    <w:p>
      <w:pPr>
        <w:pStyle w:val="3"/>
        <w:bidi w:val="0"/>
        <w:rPr>
          <w:rFonts w:hint="eastAsia"/>
        </w:rPr>
      </w:pPr>
      <w:r>
        <w:rPr>
          <w:rFonts w:hint="default"/>
        </w:rPr>
        <w:t>1.2</w:t>
      </w:r>
      <w:r>
        <w:rPr>
          <w:rFonts w:hint="eastAsia"/>
        </w:rPr>
        <w:t>招标内容：</w:t>
      </w:r>
    </w:p>
    <w:p>
      <w:pPr>
        <w:pStyle w:val="3"/>
        <w:bidi w:val="0"/>
        <w:rPr>
          <w:rFonts w:hint="eastAsia"/>
        </w:rPr>
      </w:pPr>
      <w:r>
        <w:rPr>
          <w:rFonts w:hint="eastAsia"/>
        </w:rPr>
        <w:t>招标一家供应商承担江苏省烟草公司扬州市公司分拣包装好的卷烟从扬州烟草物流中心或高邮中转站配送到指定零售客</w:t>
      </w:r>
      <w:bookmarkStart w:id="0" w:name="_GoBack"/>
      <w:bookmarkEnd w:id="0"/>
      <w:r>
        <w:rPr>
          <w:rFonts w:hint="eastAsia"/>
        </w:rPr>
        <w:t>户的终端配送业务。包括车辆配置、人员配置、保险等所有费用。</w:t>
      </w:r>
    </w:p>
    <w:p>
      <w:pPr>
        <w:pStyle w:val="3"/>
        <w:bidi w:val="0"/>
        <w:rPr>
          <w:rFonts w:hint="eastAsia"/>
        </w:rPr>
      </w:pPr>
      <w:r>
        <w:rPr>
          <w:rFonts w:hint="default"/>
        </w:rPr>
        <w:t>1.3</w:t>
      </w:r>
      <w:r>
        <w:rPr>
          <w:rFonts w:hint="eastAsia"/>
        </w:rPr>
        <w:t>项目</w:t>
      </w:r>
      <w:r>
        <w:rPr>
          <w:rFonts w:hint="eastAsia"/>
        </w:rPr>
        <w:fldChar w:fldCharType="begin"/>
      </w:r>
      <w:r>
        <w:rPr>
          <w:rFonts w:hint="eastAsia"/>
        </w:rPr>
        <w:instrText xml:space="preserve"> HYPERLINK "javascript:setPayZixun()" \o "标书制作" </w:instrText>
      </w:r>
      <w:r>
        <w:rPr>
          <w:rFonts w:hint="eastAsia"/>
        </w:rPr>
        <w:fldChar w:fldCharType="separate"/>
      </w:r>
      <w:r>
        <w:rPr>
          <w:rFonts w:hint="eastAsia"/>
        </w:rPr>
        <w:t>预算</w:t>
      </w:r>
      <w:r>
        <w:rPr>
          <w:rFonts w:hint="eastAsia"/>
        </w:rPr>
        <w:fldChar w:fldCharType="end"/>
      </w:r>
      <w:r>
        <w:rPr>
          <w:rFonts w:hint="eastAsia"/>
        </w:rPr>
        <w:t>：人民币</w:t>
      </w:r>
      <w:r>
        <w:rPr>
          <w:rFonts w:hint="default"/>
        </w:rPr>
        <w:t>1444.20</w:t>
      </w:r>
      <w:r>
        <w:rPr>
          <w:rFonts w:hint="eastAsia"/>
        </w:rPr>
        <w:t>万元（含税）。</w:t>
      </w:r>
    </w:p>
    <w:p>
      <w:pPr>
        <w:pStyle w:val="3"/>
        <w:bidi w:val="0"/>
        <w:rPr>
          <w:rFonts w:hint="eastAsia"/>
        </w:rPr>
      </w:pPr>
      <w:r>
        <w:rPr>
          <w:rFonts w:hint="default"/>
        </w:rPr>
        <w:t>1.4</w:t>
      </w:r>
      <w:r>
        <w:rPr>
          <w:rFonts w:hint="eastAsia"/>
        </w:rPr>
        <w:t>项目单价限价（含税）：</w:t>
      </w:r>
      <w:r>
        <w:rPr>
          <w:rFonts w:hint="default"/>
        </w:rPr>
        <w:t>804</w:t>
      </w:r>
      <w:r>
        <w:rPr>
          <w:rFonts w:hint="eastAsia"/>
        </w:rPr>
        <w:t>元</w:t>
      </w:r>
      <w:r>
        <w:rPr>
          <w:rFonts w:hint="default"/>
        </w:rPr>
        <w:t>/</w:t>
      </w:r>
      <w:r>
        <w:rPr>
          <w:rFonts w:hint="eastAsia"/>
        </w:rPr>
        <w:t>车次。</w:t>
      </w:r>
    </w:p>
    <w:p>
      <w:pPr>
        <w:pStyle w:val="3"/>
        <w:bidi w:val="0"/>
        <w:rPr>
          <w:rFonts w:hint="eastAsia"/>
        </w:rPr>
      </w:pPr>
      <w:r>
        <w:rPr>
          <w:rFonts w:hint="default"/>
        </w:rPr>
        <w:t>1.5</w:t>
      </w:r>
      <w:r>
        <w:rPr>
          <w:rFonts w:hint="eastAsia"/>
        </w:rPr>
        <w:t>本项目保证金金额：人民币贰万伍仟元整，缴纳方式详见</w:t>
      </w:r>
      <w:r>
        <w:rPr>
          <w:rFonts w:hint="eastAsia"/>
        </w:rPr>
        <w:fldChar w:fldCharType="begin"/>
      </w:r>
      <w:r>
        <w:rPr>
          <w:rFonts w:hint="eastAsia"/>
        </w:rPr>
        <w:instrText xml:space="preserve"> HYPERLINK "javascript:setPayZixun()" \o "标书制作" </w:instrText>
      </w:r>
      <w:r>
        <w:rPr>
          <w:rFonts w:hint="eastAsia"/>
        </w:rPr>
        <w:fldChar w:fldCharType="separate"/>
      </w:r>
      <w:r>
        <w:rPr>
          <w:rFonts w:hint="eastAsia"/>
        </w:rPr>
        <w:t>招标文件</w:t>
      </w:r>
      <w:r>
        <w:rPr>
          <w:rFonts w:hint="eastAsia"/>
        </w:rPr>
        <w:fldChar w:fldCharType="end"/>
      </w:r>
      <w:r>
        <w:rPr>
          <w:rFonts w:hint="eastAsia"/>
        </w:rPr>
        <w:t>“投标人须知前附表”</w:t>
      </w:r>
    </w:p>
    <w:p>
      <w:pPr>
        <w:pStyle w:val="3"/>
        <w:bidi w:val="0"/>
        <w:rPr>
          <w:rFonts w:hint="eastAsia"/>
        </w:rPr>
      </w:pPr>
      <w:r>
        <w:rPr>
          <w:rFonts w:hint="default"/>
        </w:rPr>
        <w:t>2 </w:t>
      </w:r>
      <w:r>
        <w:rPr>
          <w:rFonts w:hint="eastAsia"/>
        </w:rPr>
        <w:t>合格的投标人</w:t>
      </w:r>
    </w:p>
    <w:p>
      <w:pPr>
        <w:pStyle w:val="3"/>
        <w:bidi w:val="0"/>
        <w:rPr>
          <w:rFonts w:hint="eastAsia"/>
        </w:rPr>
      </w:pPr>
      <w:r>
        <w:rPr>
          <w:rFonts w:hint="default"/>
        </w:rPr>
        <w:t>2.1</w:t>
      </w:r>
      <w:r>
        <w:rPr>
          <w:rFonts w:hint="eastAsia"/>
        </w:rPr>
        <w:t>投标人须为在中华人民共和国境内（不包含香港、澳门、台湾地区）注册并具有独立承担民事责任能力的增值税一般纳税人、小规模纳税人或其他组织，提供加载有统一社会</w:t>
      </w:r>
      <w:r>
        <w:rPr>
          <w:rFonts w:hint="eastAsia"/>
        </w:rPr>
        <w:fldChar w:fldCharType="begin"/>
      </w:r>
      <w:r>
        <w:rPr>
          <w:rFonts w:hint="eastAsia"/>
        </w:rPr>
        <w:instrText xml:space="preserve"> HYPERLINK "javascript:setPayZixun()" </w:instrText>
      </w:r>
      <w:r>
        <w:rPr>
          <w:rFonts w:hint="eastAsia"/>
        </w:rPr>
        <w:fldChar w:fldCharType="separate"/>
      </w:r>
      <w:r>
        <w:rPr>
          <w:rFonts w:hint="eastAsia"/>
        </w:rPr>
        <w:t>信用</w:t>
      </w:r>
      <w:r>
        <w:rPr>
          <w:rFonts w:hint="eastAsia"/>
        </w:rPr>
        <w:fldChar w:fldCharType="end"/>
      </w:r>
      <w:r>
        <w:rPr>
          <w:rFonts w:hint="eastAsia"/>
        </w:rPr>
        <w:t>代码的营业执照或其他证明合法身份的文件复印件。</w:t>
      </w:r>
    </w:p>
    <w:p>
      <w:pPr>
        <w:pStyle w:val="3"/>
        <w:bidi w:val="0"/>
        <w:rPr>
          <w:rFonts w:hint="eastAsia"/>
        </w:rPr>
      </w:pPr>
      <w:r>
        <w:rPr>
          <w:rFonts w:hint="default"/>
        </w:rPr>
        <w:t>2.2</w:t>
      </w:r>
      <w:r>
        <w:rPr>
          <w:rFonts w:hint="eastAsia"/>
        </w:rPr>
        <w:t>凡是在中国裁判文书网（</w:t>
      </w:r>
      <w:r>
        <w:rPr>
          <w:rFonts w:hint="default"/>
        </w:rPr>
        <w:t>http://wenshu.court.gov.cn</w:t>
      </w:r>
      <w:r>
        <w:rPr>
          <w:rFonts w:hint="eastAsia"/>
        </w:rPr>
        <w:t>）查询，自</w:t>
      </w:r>
      <w:r>
        <w:rPr>
          <w:rFonts w:hint="default"/>
        </w:rPr>
        <w:t>2022</w:t>
      </w:r>
      <w:r>
        <w:rPr>
          <w:rFonts w:hint="eastAsia"/>
        </w:rPr>
        <w:t>年</w:t>
      </w:r>
      <w:r>
        <w:rPr>
          <w:rFonts w:hint="default"/>
        </w:rPr>
        <w:t>1</w:t>
      </w:r>
      <w:r>
        <w:rPr>
          <w:rFonts w:hint="eastAsia"/>
        </w:rPr>
        <w:t>月</w:t>
      </w:r>
      <w:r>
        <w:rPr>
          <w:rFonts w:hint="default"/>
        </w:rPr>
        <w:t>1</w:t>
      </w:r>
      <w:r>
        <w:rPr>
          <w:rFonts w:hint="eastAsia"/>
        </w:rPr>
        <w:t>日以来有行贿犯罪记录的投标人，不得参与本项目招标。</w:t>
      </w:r>
    </w:p>
    <w:p>
      <w:pPr>
        <w:pStyle w:val="3"/>
        <w:bidi w:val="0"/>
        <w:rPr>
          <w:rFonts w:hint="eastAsia"/>
        </w:rPr>
      </w:pPr>
      <w:r>
        <w:rPr>
          <w:rFonts w:hint="default"/>
        </w:rPr>
        <w:t>2.3</w:t>
      </w:r>
      <w:r>
        <w:rPr>
          <w:rFonts w:hint="eastAsia"/>
        </w:rPr>
        <w:t>自</w:t>
      </w:r>
      <w:r>
        <w:rPr>
          <w:rFonts w:hint="default"/>
        </w:rPr>
        <w:t>2022</w:t>
      </w:r>
      <w:r>
        <w:rPr>
          <w:rFonts w:hint="eastAsia"/>
        </w:rPr>
        <w:t>年</w:t>
      </w:r>
      <w:r>
        <w:rPr>
          <w:rFonts w:hint="default"/>
        </w:rPr>
        <w:t>1</w:t>
      </w:r>
      <w:r>
        <w:rPr>
          <w:rFonts w:hint="eastAsia"/>
        </w:rPr>
        <w:t>月</w:t>
      </w:r>
      <w:r>
        <w:rPr>
          <w:rFonts w:hint="default"/>
        </w:rPr>
        <w:t>1</w:t>
      </w:r>
      <w:r>
        <w:rPr>
          <w:rFonts w:hint="eastAsia"/>
        </w:rPr>
        <w:t>日以来被“信用中国”网站（</w:t>
      </w:r>
      <w:r>
        <w:rPr>
          <w:rFonts w:hint="default"/>
        </w:rPr>
        <w:t>http://www.creditchina.gov.cn</w:t>
      </w:r>
      <w:r>
        <w:rPr>
          <w:rFonts w:hint="eastAsia"/>
        </w:rPr>
        <w:t>）、“国家企业信用信息公示系统”网站（</w:t>
      </w:r>
      <w:r>
        <w:rPr>
          <w:rFonts w:hint="default"/>
        </w:rPr>
        <w:t>http://www.gsxt.gov.cn</w:t>
      </w:r>
      <w:r>
        <w:rPr>
          <w:rFonts w:hint="eastAsia"/>
        </w:rPr>
        <w:t>）、中国政府采购网（</w:t>
      </w:r>
      <w:r>
        <w:rPr>
          <w:rFonts w:hint="default"/>
        </w:rPr>
        <w:t>www.ccgp.gov.cn</w:t>
      </w:r>
      <w:r>
        <w:rPr>
          <w:rFonts w:hint="eastAsia"/>
        </w:rPr>
        <w:t>）列入</w:t>
      </w:r>
      <w:r>
        <w:rPr>
          <w:rFonts w:hint="eastAsia"/>
        </w:rPr>
        <w:fldChar w:fldCharType="begin"/>
      </w:r>
      <w:r>
        <w:rPr>
          <w:rFonts w:hint="eastAsia"/>
        </w:rPr>
        <w:instrText xml:space="preserve"> HYPERLINK "javascript:setPayZixun()" </w:instrText>
      </w:r>
      <w:r>
        <w:rPr>
          <w:rFonts w:hint="eastAsia"/>
        </w:rPr>
        <w:fldChar w:fldCharType="separate"/>
      </w:r>
      <w:r>
        <w:rPr>
          <w:rFonts w:hint="eastAsia"/>
        </w:rPr>
        <w:t>失信</w:t>
      </w:r>
      <w:r>
        <w:rPr>
          <w:rFonts w:hint="eastAsia"/>
        </w:rPr>
        <w:fldChar w:fldCharType="end"/>
      </w:r>
      <w:r>
        <w:rPr>
          <w:rFonts w:hint="eastAsia"/>
        </w:rPr>
        <w:t>被执行人、重大税收违法案件当事人、政府采购严重违法失信行为、经营异常名录、严重违法失信企业等体现严重失信的不良信用记录中的。不得参与本项目投标。</w:t>
      </w:r>
    </w:p>
    <w:p>
      <w:pPr>
        <w:pStyle w:val="3"/>
        <w:bidi w:val="0"/>
        <w:rPr>
          <w:rFonts w:hint="eastAsia"/>
        </w:rPr>
      </w:pPr>
      <w:r>
        <w:rPr>
          <w:rFonts w:hint="default"/>
        </w:rPr>
        <w:t>2.4</w:t>
      </w:r>
      <w:r>
        <w:rPr>
          <w:rFonts w:hint="eastAsia"/>
        </w:rPr>
        <w:t>投标人提供下列承诺函：（提供承诺函）</w:t>
      </w:r>
    </w:p>
    <w:p>
      <w:pPr>
        <w:pStyle w:val="3"/>
        <w:bidi w:val="0"/>
        <w:rPr>
          <w:rFonts w:hint="eastAsia"/>
        </w:rPr>
      </w:pPr>
      <w:r>
        <w:rPr>
          <w:rFonts w:hint="default"/>
        </w:rPr>
        <w:t>1</w:t>
      </w:r>
      <w:r>
        <w:rPr>
          <w:rFonts w:hint="eastAsia"/>
        </w:rPr>
        <w:t>）具有独立订立合同的能力；</w:t>
      </w:r>
    </w:p>
    <w:p>
      <w:pPr>
        <w:pStyle w:val="3"/>
        <w:bidi w:val="0"/>
        <w:rPr>
          <w:rFonts w:hint="eastAsia"/>
        </w:rPr>
      </w:pPr>
      <w:r>
        <w:rPr>
          <w:rFonts w:hint="default"/>
        </w:rPr>
        <w:t>2</w:t>
      </w:r>
      <w:r>
        <w:rPr>
          <w:rFonts w:hint="eastAsia"/>
        </w:rPr>
        <w:t>）未处于被责令停业、投标资格被取消或者财产被接管、冻结和破产状态；</w:t>
      </w:r>
    </w:p>
    <w:p>
      <w:pPr>
        <w:pStyle w:val="3"/>
        <w:bidi w:val="0"/>
        <w:rPr>
          <w:rFonts w:hint="eastAsia"/>
        </w:rPr>
      </w:pPr>
      <w:r>
        <w:rPr>
          <w:rFonts w:hint="default"/>
        </w:rPr>
        <w:t>3</w:t>
      </w:r>
      <w:r>
        <w:rPr>
          <w:rFonts w:hint="eastAsia"/>
        </w:rPr>
        <w:t>）没有因骗取中标或者严重违约以及发生重大工程质量、安全生产事故等问题，被有关部门暂停投标资格并在暂停期内；</w:t>
      </w:r>
    </w:p>
    <w:p>
      <w:pPr>
        <w:pStyle w:val="3"/>
        <w:bidi w:val="0"/>
        <w:rPr>
          <w:rFonts w:hint="eastAsia"/>
        </w:rPr>
      </w:pPr>
      <w:r>
        <w:rPr>
          <w:rFonts w:hint="default"/>
        </w:rPr>
        <w:t>4</w:t>
      </w:r>
      <w:r>
        <w:rPr>
          <w:rFonts w:hint="eastAsia"/>
        </w:rPr>
        <w:t>）没有违反法律、法规行为，依法被取消投标资格且期限未满；</w:t>
      </w:r>
    </w:p>
    <w:p>
      <w:pPr>
        <w:pStyle w:val="3"/>
        <w:bidi w:val="0"/>
        <w:rPr>
          <w:rFonts w:hint="eastAsia"/>
        </w:rPr>
      </w:pPr>
      <w:r>
        <w:rPr>
          <w:rFonts w:hint="default"/>
        </w:rPr>
        <w:t>5</w:t>
      </w:r>
      <w:r>
        <w:rPr>
          <w:rFonts w:hint="eastAsia"/>
        </w:rPr>
        <w:t>）没有因招投标活动中有违法违规和不良行为，被有关招投标行政监督部门公示且公示期未满；</w:t>
      </w:r>
    </w:p>
    <w:p>
      <w:pPr>
        <w:pStyle w:val="3"/>
        <w:bidi w:val="0"/>
        <w:rPr>
          <w:rFonts w:hint="eastAsia"/>
        </w:rPr>
      </w:pPr>
      <w:r>
        <w:rPr>
          <w:rFonts w:hint="default"/>
        </w:rPr>
        <w:t>6</w:t>
      </w:r>
      <w:r>
        <w:rPr>
          <w:rFonts w:hint="eastAsia"/>
        </w:rPr>
        <w:t>）资格审查的重要内容没有失实或者弄虚作假；</w:t>
      </w:r>
    </w:p>
    <w:p>
      <w:pPr>
        <w:pStyle w:val="3"/>
        <w:bidi w:val="0"/>
        <w:rPr>
          <w:rFonts w:hint="eastAsia"/>
        </w:rPr>
      </w:pPr>
      <w:r>
        <w:rPr>
          <w:rFonts w:hint="default"/>
        </w:rPr>
        <w:t>7</w:t>
      </w:r>
      <w:r>
        <w:rPr>
          <w:rFonts w:hint="eastAsia"/>
        </w:rPr>
        <w:t>）未被列入中国烟草总公司、江苏省烟草公司存在行贿行为供应商名单且在禁入期的（以下简称“名单内禁入供应商”）；</w:t>
      </w:r>
    </w:p>
    <w:p>
      <w:pPr>
        <w:pStyle w:val="3"/>
        <w:bidi w:val="0"/>
        <w:rPr>
          <w:rFonts w:hint="eastAsia"/>
        </w:rPr>
      </w:pPr>
      <w:r>
        <w:rPr>
          <w:rFonts w:hint="default"/>
        </w:rPr>
        <w:t>8</w:t>
      </w:r>
      <w:r>
        <w:rPr>
          <w:rFonts w:hint="eastAsia"/>
        </w:rPr>
        <w:t>）名单内禁入供应商其法定代表人、主要负责人和行贿人没有担任投标人法定代表人、主要负责人或实际控制人；</w:t>
      </w:r>
    </w:p>
    <w:p>
      <w:pPr>
        <w:pStyle w:val="3"/>
        <w:bidi w:val="0"/>
        <w:rPr>
          <w:rFonts w:hint="eastAsia"/>
        </w:rPr>
      </w:pPr>
      <w:r>
        <w:rPr>
          <w:rFonts w:hint="default"/>
        </w:rPr>
        <w:t>9</w:t>
      </w:r>
      <w:r>
        <w:rPr>
          <w:rFonts w:hint="eastAsia"/>
        </w:rPr>
        <w:t>）法定代表人为同一个人的两个及两个以上法人，母公司与全资子公司</w:t>
      </w:r>
      <w:r>
        <w:rPr>
          <w:rFonts w:hint="default"/>
        </w:rPr>
        <w:t>/</w:t>
      </w:r>
      <w:r>
        <w:rPr>
          <w:rFonts w:hint="eastAsia"/>
        </w:rPr>
        <w:t>由其控股的子公司，未同时参与本项目投标；</w:t>
      </w:r>
    </w:p>
    <w:p>
      <w:pPr>
        <w:pStyle w:val="3"/>
        <w:bidi w:val="0"/>
        <w:rPr>
          <w:rFonts w:hint="eastAsia"/>
        </w:rPr>
      </w:pPr>
      <w:r>
        <w:rPr>
          <w:rFonts w:hint="default"/>
        </w:rPr>
        <w:t>10</w:t>
      </w:r>
      <w:r>
        <w:rPr>
          <w:rFonts w:hint="eastAsia"/>
        </w:rPr>
        <w:t>）符合法律、法规规定的其他条件。</w:t>
      </w:r>
    </w:p>
    <w:p>
      <w:pPr>
        <w:pStyle w:val="3"/>
        <w:bidi w:val="0"/>
        <w:rPr>
          <w:rFonts w:hint="eastAsia"/>
        </w:rPr>
      </w:pPr>
      <w:r>
        <w:rPr>
          <w:rFonts w:hint="default"/>
        </w:rPr>
        <w:t>2.5</w:t>
      </w:r>
      <w:r>
        <w:rPr>
          <w:rFonts w:hint="eastAsia"/>
        </w:rPr>
        <w:t>本项目不接受转包分包。</w:t>
      </w:r>
    </w:p>
    <w:p>
      <w:pPr>
        <w:pStyle w:val="3"/>
        <w:bidi w:val="0"/>
        <w:rPr>
          <w:rFonts w:hint="eastAsia"/>
        </w:rPr>
      </w:pPr>
      <w:r>
        <w:rPr>
          <w:rFonts w:hint="default"/>
        </w:rPr>
        <w:t>2.6</w:t>
      </w:r>
      <w:r>
        <w:rPr>
          <w:rFonts w:hint="eastAsia"/>
        </w:rPr>
        <w:t>本项目不接受联合体投标。</w:t>
      </w:r>
    </w:p>
    <w:p>
      <w:pPr>
        <w:pStyle w:val="3"/>
        <w:bidi w:val="0"/>
        <w:rPr>
          <w:rFonts w:hint="eastAsia"/>
        </w:rPr>
      </w:pPr>
      <w:r>
        <w:rPr>
          <w:rFonts w:hint="default"/>
        </w:rPr>
        <w:t>3 </w:t>
      </w:r>
      <w:r>
        <w:rPr>
          <w:rFonts w:hint="eastAsia"/>
        </w:rPr>
        <w:t>招标文件的获取：</w:t>
      </w:r>
    </w:p>
    <w:p>
      <w:pPr>
        <w:pStyle w:val="3"/>
        <w:bidi w:val="0"/>
        <w:rPr>
          <w:rFonts w:hint="eastAsia"/>
        </w:rPr>
      </w:pPr>
      <w:r>
        <w:rPr>
          <w:rFonts w:hint="eastAsia"/>
        </w:rPr>
        <w:t>1、凡有意参加投标者，请于2025年08月14日9时至2025年08月21日17时(北京时间，下同)，登陆“中烟电子采购平台”（以下简称“平台”）（网址为： </w:t>
      </w:r>
      <w:r>
        <w:rPr>
          <w:rFonts w:hint="eastAsia"/>
        </w:rPr>
        <w:fldChar w:fldCharType="begin"/>
      </w:r>
      <w:r>
        <w:rPr>
          <w:rFonts w:hint="eastAsia"/>
        </w:rPr>
        <w:instrText xml:space="preserve"> HYPERLINK "https://cgjy.tobacco.com.cn/" </w:instrText>
      </w:r>
      <w:r>
        <w:rPr>
          <w:rFonts w:hint="eastAsia"/>
        </w:rPr>
        <w:fldChar w:fldCharType="separate"/>
      </w:r>
      <w:r>
        <w:rPr>
          <w:rFonts w:hint="eastAsia"/>
        </w:rPr>
        <w:t>https://cgjy.tobacco.com.cn/</w:t>
      </w:r>
      <w:r>
        <w:rPr>
          <w:rFonts w:hint="eastAsia"/>
        </w:rPr>
        <w:fldChar w:fldCharType="end"/>
      </w:r>
      <w:r>
        <w:rPr>
          <w:rFonts w:hint="eastAsia"/>
        </w:rPr>
        <w:t>）下载电子招标文件。已在该平台注册过的可直接登录，未注册的请先注册(电子采购平台注册免费，注册成功后可以及时参与电子采购平台发布的所有项目),下载者应充分考虑平台注册（免费）、信息检查、资料上传、购标确认、费用支付所需时间，下载者必须在前述时间段内完成支付，否则将无法保证获取电子招标文件。</w:t>
      </w:r>
    </w:p>
    <w:p>
      <w:pPr>
        <w:pStyle w:val="3"/>
        <w:bidi w:val="0"/>
        <w:rPr>
          <w:rFonts w:hint="eastAsia"/>
        </w:rPr>
      </w:pPr>
      <w:r>
        <w:rPr>
          <w:rFonts w:hint="eastAsia"/>
        </w:rPr>
        <w:t>2、登录后查找并参与本项目，按提示完成购标申请，并点击“立即投标”进入“我要投标”界面，勾选需要参加的标包。</w:t>
      </w:r>
    </w:p>
    <w:p>
      <w:pPr>
        <w:pStyle w:val="3"/>
        <w:bidi w:val="0"/>
        <w:rPr>
          <w:rFonts w:hint="eastAsia"/>
        </w:rPr>
      </w:pPr>
      <w:r>
        <w:rPr>
          <w:rFonts w:hint="eastAsia"/>
        </w:rPr>
        <w:t>3、勾选对应标包后，点击“立即购标”并选择标支付方式。在招标文件获取截止时间前提交支付记录，即可获得下载招标文件的权限。</w:t>
      </w:r>
    </w:p>
    <w:p>
      <w:pPr>
        <w:pStyle w:val="3"/>
        <w:bidi w:val="0"/>
        <w:rPr>
          <w:rFonts w:hint="eastAsia"/>
        </w:rPr>
      </w:pPr>
      <w:r>
        <w:rPr>
          <w:rFonts w:hint="eastAsia"/>
        </w:rPr>
        <w:t>（注：联合体投标的，由联合体牵头人获取招标文件，未在招标文件获取截止时间前支付费用的，无法获得招标文件，且不具备参与本项目投标的资格。关于平台注册、登录、招标文件获取及</w:t>
      </w:r>
      <w:r>
        <w:rPr>
          <w:rFonts w:hint="eastAsia"/>
        </w:rPr>
        <w:fldChar w:fldCharType="begin"/>
      </w:r>
      <w:r>
        <w:rPr>
          <w:rFonts w:hint="eastAsia"/>
        </w:rPr>
        <w:instrText xml:space="preserve"> HYPERLINK "javascript:setPayZixun()" \o "标书制作" </w:instrText>
      </w:r>
      <w:r>
        <w:rPr>
          <w:rFonts w:hint="eastAsia"/>
        </w:rPr>
        <w:fldChar w:fldCharType="separate"/>
      </w:r>
      <w:r>
        <w:rPr>
          <w:rFonts w:hint="eastAsia"/>
        </w:rPr>
        <w:t>投标文件</w:t>
      </w:r>
      <w:r>
        <w:rPr>
          <w:rFonts w:hint="eastAsia"/>
        </w:rPr>
        <w:fldChar w:fldCharType="end"/>
      </w:r>
      <w:r>
        <w:rPr>
          <w:rFonts w:hint="eastAsia"/>
        </w:rPr>
        <w:t>递交等相关业务具体操作详见“平台”—帮助中心—投标人操作指南。咨询内容涉及应保密的项目信息的，平台不得泄露）。</w:t>
      </w:r>
    </w:p>
    <w:p>
      <w:pPr>
        <w:pStyle w:val="3"/>
        <w:bidi w:val="0"/>
        <w:rPr>
          <w:rFonts w:hint="eastAsia"/>
        </w:rPr>
      </w:pPr>
      <w:r>
        <w:rPr>
          <w:rFonts w:hint="eastAsia"/>
        </w:rPr>
        <w:t>4、各投标人在获取招标文件时请将下述资料加盖公章的原件扫描件上传至系统以供审核：</w:t>
      </w:r>
    </w:p>
    <w:p>
      <w:pPr>
        <w:pStyle w:val="3"/>
        <w:bidi w:val="0"/>
        <w:rPr>
          <w:rFonts w:hint="eastAsia"/>
        </w:rPr>
      </w:pPr>
      <w:r>
        <w:rPr>
          <w:rFonts w:hint="eastAsia"/>
        </w:rPr>
        <w:t>（1）基本存款账户证明材料（开户许可证或基本存款账户开户银行出具的开户证明材料）；</w:t>
      </w:r>
    </w:p>
    <w:p>
      <w:pPr>
        <w:pStyle w:val="3"/>
        <w:bidi w:val="0"/>
        <w:rPr>
          <w:rFonts w:hint="eastAsia"/>
        </w:rPr>
      </w:pPr>
      <w:r>
        <w:rPr>
          <w:rFonts w:hint="eastAsia"/>
        </w:rPr>
        <w:t>（2）营业执照副本或其他证明合法身份的文件（复印件）；</w:t>
      </w:r>
    </w:p>
    <w:p>
      <w:pPr>
        <w:pStyle w:val="3"/>
        <w:bidi w:val="0"/>
        <w:rPr>
          <w:rFonts w:hint="eastAsia"/>
        </w:rPr>
      </w:pPr>
      <w:r>
        <w:rPr>
          <w:rFonts w:hint="eastAsia"/>
        </w:rPr>
        <w:t>（3）《单位介绍信》或法人授权委托书复印件； </w:t>
      </w:r>
    </w:p>
    <w:p>
      <w:pPr>
        <w:pStyle w:val="3"/>
        <w:bidi w:val="0"/>
        <w:rPr>
          <w:rFonts w:hint="eastAsia"/>
        </w:rPr>
      </w:pPr>
      <w:r>
        <w:rPr>
          <w:rFonts w:hint="eastAsia"/>
        </w:rPr>
        <w:t>（4）法定代表人（或负责人）身份证复印件；</w:t>
      </w:r>
    </w:p>
    <w:p>
      <w:pPr>
        <w:pStyle w:val="3"/>
        <w:bidi w:val="0"/>
        <w:rPr>
          <w:rFonts w:hint="eastAsia"/>
        </w:rPr>
      </w:pPr>
      <w:r>
        <w:rPr>
          <w:rFonts w:hint="eastAsia"/>
        </w:rPr>
        <w:t>（5）经办人身份证复印件。</w:t>
      </w:r>
    </w:p>
    <w:p>
      <w:pPr>
        <w:pStyle w:val="3"/>
        <w:bidi w:val="0"/>
        <w:rPr>
          <w:rFonts w:hint="eastAsia"/>
        </w:rPr>
      </w:pPr>
      <w:r>
        <w:rPr>
          <w:rFonts w:hint="eastAsia"/>
        </w:rPr>
        <w:t>5、平台服务费：500元，售后不退。</w:t>
      </w:r>
    </w:p>
    <w:p>
      <w:pPr>
        <w:pStyle w:val="3"/>
        <w:bidi w:val="0"/>
        <w:rPr>
          <w:rFonts w:hint="eastAsia"/>
        </w:rPr>
      </w:pPr>
      <w:r>
        <w:rPr>
          <w:rFonts w:hint="default"/>
        </w:rPr>
        <w:t>4</w:t>
      </w:r>
      <w:r>
        <w:rPr>
          <w:rFonts w:hint="eastAsia"/>
        </w:rPr>
        <w:t>投标文件递交：</w:t>
      </w:r>
    </w:p>
    <w:p>
      <w:pPr>
        <w:pStyle w:val="3"/>
        <w:bidi w:val="0"/>
        <w:rPr>
          <w:rFonts w:hint="eastAsia"/>
        </w:rPr>
      </w:pPr>
      <w:r>
        <w:rPr>
          <w:rFonts w:hint="default"/>
        </w:rPr>
        <w:t>4.1</w:t>
      </w:r>
      <w:r>
        <w:rPr>
          <w:rFonts w:hint="eastAsia"/>
        </w:rPr>
        <w:t>投标截止时间及开标时间：</w:t>
      </w:r>
      <w:r>
        <w:rPr>
          <w:rFonts w:hint="default"/>
        </w:rPr>
        <w:t>2025</w:t>
      </w:r>
      <w:r>
        <w:rPr>
          <w:rFonts w:hint="eastAsia"/>
        </w:rPr>
        <w:t>年09月05日</w:t>
      </w:r>
      <w:r>
        <w:rPr>
          <w:rFonts w:hint="default"/>
        </w:rPr>
        <w:t>09:30</w:t>
      </w:r>
      <w:r>
        <w:rPr>
          <w:rFonts w:hint="eastAsia"/>
        </w:rPr>
        <w:t>（北京时间）</w:t>
      </w:r>
    </w:p>
    <w:p>
      <w:pPr>
        <w:pStyle w:val="3"/>
        <w:bidi w:val="0"/>
        <w:rPr>
          <w:rFonts w:hint="eastAsia"/>
        </w:rPr>
      </w:pPr>
      <w:r>
        <w:rPr>
          <w:rFonts w:hint="default"/>
        </w:rPr>
        <w:t>4.2</w:t>
      </w:r>
      <w:r>
        <w:rPr>
          <w:rFonts w:hint="eastAsia"/>
        </w:rPr>
        <w:t>电子采购地点为：中烟电子采购平台</w:t>
      </w:r>
    </w:p>
    <w:p>
      <w:pPr>
        <w:pStyle w:val="3"/>
        <w:bidi w:val="0"/>
        <w:rPr>
          <w:rFonts w:hint="eastAsia"/>
        </w:rPr>
      </w:pPr>
      <w:r>
        <w:rPr>
          <w:rFonts w:hint="eastAsia"/>
        </w:rPr>
        <w:t>递交方法：</w:t>
      </w:r>
    </w:p>
    <w:p>
      <w:pPr>
        <w:pStyle w:val="3"/>
        <w:bidi w:val="0"/>
        <w:rPr>
          <w:rFonts w:hint="eastAsia"/>
        </w:rPr>
      </w:pPr>
      <w:r>
        <w:rPr>
          <w:rFonts w:hint="default"/>
        </w:rPr>
        <w:t>1</w:t>
      </w:r>
      <w:r>
        <w:rPr>
          <w:rFonts w:hint="eastAsia"/>
        </w:rPr>
        <w:t>、投标人应当在投标截止时间前，使用“中烟电子采购平台投标客户端”，选择所投标段将加密的电子投标文件上传。投标人完成投标文件上传后，“电子采购平台”即时向投标人发出电子签收凭证，递交时间以最终提交加密电子投标文件的电子签收凭证载明的传输完成时间为准。投标截止时间前，未完成投标文件上传的，视为撤回投标文件。加密电子投标文件为“电子采购平台”提供的中烟电子采购平台投标客户端制作生成的加密版投标文件。</w:t>
      </w:r>
    </w:p>
    <w:p>
      <w:pPr>
        <w:pStyle w:val="3"/>
        <w:bidi w:val="0"/>
        <w:rPr>
          <w:rFonts w:hint="eastAsia"/>
        </w:rPr>
      </w:pPr>
      <w:r>
        <w:rPr>
          <w:rFonts w:hint="default"/>
        </w:rPr>
        <w:t>2</w:t>
      </w:r>
      <w:r>
        <w:rPr>
          <w:rFonts w:hint="eastAsia"/>
        </w:rPr>
        <w:t>、投标人必须在制作电子投标文件之前完成</w:t>
      </w:r>
      <w:r>
        <w:rPr>
          <w:rFonts w:hint="default"/>
        </w:rPr>
        <w:t>CA</w:t>
      </w:r>
      <w:r>
        <w:rPr>
          <w:rFonts w:hint="eastAsia"/>
        </w:rPr>
        <w:t>证书的办理，并使用</w:t>
      </w:r>
      <w:r>
        <w:rPr>
          <w:rFonts w:hint="default"/>
        </w:rPr>
        <w:t>CA</w:t>
      </w:r>
      <w:r>
        <w:rPr>
          <w:rFonts w:hint="eastAsia"/>
        </w:rPr>
        <w:t>证书进行加密后才能投标；否则将无法正常投标。</w:t>
      </w:r>
      <w:r>
        <w:rPr>
          <w:rFonts w:hint="default"/>
        </w:rPr>
        <w:t>CA</w:t>
      </w:r>
      <w:r>
        <w:rPr>
          <w:rFonts w:hint="eastAsia"/>
        </w:rPr>
        <w:t>证书具体办理流程参见登录后“平台</w:t>
      </w:r>
      <w:r>
        <w:rPr>
          <w:rFonts w:hint="default"/>
        </w:rPr>
        <w:t>-</w:t>
      </w:r>
      <w:r>
        <w:rPr>
          <w:rFonts w:hint="eastAsia"/>
        </w:rPr>
        <w:t>我的工作台”中“</w:t>
      </w:r>
      <w:r>
        <w:rPr>
          <w:rFonts w:hint="default"/>
        </w:rPr>
        <w:t>CA</w:t>
      </w:r>
      <w:r>
        <w:rPr>
          <w:rFonts w:hint="eastAsia"/>
        </w:rPr>
        <w:t>申请”和“</w:t>
      </w:r>
      <w:r>
        <w:rPr>
          <w:rFonts w:hint="default"/>
        </w:rPr>
        <w:t>CA</w:t>
      </w:r>
      <w:r>
        <w:rPr>
          <w:rFonts w:hint="eastAsia"/>
        </w:rPr>
        <w:t>申请帮助”查看，也可拨打“平台”统一服务热线</w:t>
      </w:r>
      <w:r>
        <w:rPr>
          <w:rFonts w:hint="default"/>
        </w:rPr>
        <w:t>010-86460206</w:t>
      </w:r>
      <w:r>
        <w:rPr>
          <w:rFonts w:hint="eastAsia"/>
        </w:rPr>
        <w:t>进行咨询。</w:t>
      </w:r>
    </w:p>
    <w:p>
      <w:pPr>
        <w:pStyle w:val="3"/>
        <w:bidi w:val="0"/>
        <w:rPr>
          <w:rFonts w:hint="eastAsia"/>
        </w:rPr>
      </w:pPr>
      <w:r>
        <w:rPr>
          <w:rFonts w:hint="default"/>
        </w:rPr>
        <w:t>3</w:t>
      </w:r>
      <w:r>
        <w:rPr>
          <w:rFonts w:hint="eastAsia"/>
        </w:rPr>
        <w:t>、开标、评标以应答人上传加密的电子投标文件内容为准；当投标人上传加密的电子投标文件非由投标人的责任导致开标现场解密异常，无法正常打开时，投标人需提供平台发送的证明其成功上传投标文件的投标回执及对应的加密电子投标文件（</w:t>
      </w:r>
      <w:r>
        <w:rPr>
          <w:rFonts w:hint="default"/>
        </w:rPr>
        <w:t>*.zfile</w:t>
      </w:r>
      <w:r>
        <w:rPr>
          <w:rFonts w:hint="eastAsia"/>
        </w:rPr>
        <w:t>格式），经验证后投标人继续参与开标，开标、评标环节以投标人提交的该电子投标文件内容为准。</w:t>
      </w:r>
    </w:p>
    <w:p>
      <w:pPr>
        <w:pStyle w:val="3"/>
        <w:bidi w:val="0"/>
        <w:rPr>
          <w:rFonts w:hint="eastAsia"/>
        </w:rPr>
      </w:pPr>
      <w:r>
        <w:rPr>
          <w:rFonts w:hint="default"/>
        </w:rPr>
        <w:t>4</w:t>
      </w:r>
      <w:r>
        <w:rPr>
          <w:rFonts w:hint="eastAsia"/>
        </w:rPr>
        <w:t>、逾期递交的或者未递交指定地点的投标文件，招标人不予受理。</w:t>
      </w:r>
    </w:p>
    <w:p>
      <w:pPr>
        <w:pStyle w:val="3"/>
        <w:bidi w:val="0"/>
        <w:rPr>
          <w:rFonts w:hint="eastAsia"/>
        </w:rPr>
      </w:pPr>
      <w:r>
        <w:rPr>
          <w:rFonts w:hint="default"/>
        </w:rPr>
        <w:t>5</w:t>
      </w:r>
      <w:r>
        <w:rPr>
          <w:rFonts w:hint="eastAsia"/>
        </w:rPr>
        <w:t>其他补充事宜</w:t>
      </w:r>
    </w:p>
    <w:p>
      <w:pPr>
        <w:pStyle w:val="3"/>
        <w:bidi w:val="0"/>
        <w:rPr>
          <w:rFonts w:hint="eastAsia"/>
        </w:rPr>
      </w:pPr>
      <w:r>
        <w:rPr>
          <w:rFonts w:hint="eastAsia"/>
        </w:rPr>
        <w:t>1、本次开标会将通过中烟电子采购平台进行，投标截止时间后电子集中解密，无须投标单位代表到场。各单位授权代表登录中烟电子采购平台开标大厅，开标后及时扫码签字确认开标结果；未明确提出异议的，不扫码签字亦视同对开标结果的确认。</w:t>
      </w:r>
    </w:p>
    <w:p>
      <w:pPr>
        <w:pStyle w:val="3"/>
        <w:bidi w:val="0"/>
        <w:rPr>
          <w:rFonts w:hint="eastAsia"/>
        </w:rPr>
      </w:pPr>
      <w:r>
        <w:rPr>
          <w:rFonts w:hint="default"/>
        </w:rPr>
        <w:t>2</w:t>
      </w:r>
      <w:r>
        <w:rPr>
          <w:rFonts w:hint="eastAsia"/>
        </w:rPr>
        <w:t>、开标、评标以投标人上传的加密电子投标文件内容为准，确定中标人后，中标人须向招标人提供</w:t>
      </w:r>
      <w:r>
        <w:rPr>
          <w:rFonts w:hint="default"/>
        </w:rPr>
        <w:t>2</w:t>
      </w:r>
      <w:r>
        <w:rPr>
          <w:rFonts w:hint="eastAsia"/>
        </w:rPr>
        <w:t>份加盖公章的纸质投标文件，中标人提供的纸质投标文件需与投标时提供的电子文件保持一致，如有不一致，以电子投标文件为准。</w:t>
      </w:r>
    </w:p>
    <w:p>
      <w:pPr>
        <w:pStyle w:val="3"/>
        <w:bidi w:val="0"/>
        <w:rPr>
          <w:rFonts w:hint="eastAsia"/>
        </w:rPr>
      </w:pPr>
      <w:r>
        <w:rPr>
          <w:rFonts w:hint="default"/>
        </w:rPr>
        <w:t>3</w:t>
      </w:r>
      <w:r>
        <w:rPr>
          <w:rFonts w:hint="eastAsia"/>
        </w:rPr>
        <w:t>、被纳入中国烟草总公司、江苏省烟草公司黑名单库中的供应商，根据其限制或禁止期限，未退库之前禁止其参加本项目所有采购活动。</w:t>
      </w:r>
    </w:p>
    <w:p>
      <w:pPr>
        <w:pStyle w:val="3"/>
        <w:bidi w:val="0"/>
        <w:rPr>
          <w:rFonts w:hint="eastAsia"/>
        </w:rPr>
      </w:pPr>
      <w:r>
        <w:rPr>
          <w:rFonts w:hint="default"/>
        </w:rPr>
        <w:t>4</w:t>
      </w:r>
      <w:r>
        <w:rPr>
          <w:rFonts w:hint="eastAsia"/>
        </w:rPr>
        <w:t>、按照《中华人民共和国招标投标法》与《中华人民共和国招标投标法实施条例》规定，使用通过受让或者租借等方式获取的资格、资质证书，使用伪造、变造的许可证件，提供虚假的业绩、信用状况以及其他弄虚作假的行为进行投标的、骗取中标的，中标无效，实施禁入措施管理规定，给招标人造成损失的，依法承担赔偿责任；构成犯罪的，依法追究刑事责任。</w:t>
      </w:r>
    </w:p>
    <w:p>
      <w:pPr>
        <w:pStyle w:val="3"/>
        <w:bidi w:val="0"/>
        <w:rPr>
          <w:rFonts w:hint="eastAsia"/>
        </w:rPr>
      </w:pPr>
      <w:r>
        <w:rPr>
          <w:rFonts w:hint="default"/>
        </w:rPr>
        <w:t>6</w:t>
      </w:r>
      <w:r>
        <w:rPr>
          <w:rFonts w:hint="eastAsia"/>
        </w:rPr>
        <w:t>发布公告的媒介</w:t>
      </w:r>
      <w:r>
        <w:rPr>
          <w:rFonts w:hint="default"/>
        </w:rPr>
        <w:t>:</w:t>
      </w:r>
    </w:p>
    <w:p>
      <w:pPr>
        <w:pStyle w:val="3"/>
        <w:bidi w:val="0"/>
        <w:rPr>
          <w:rFonts w:hint="eastAsia"/>
        </w:rPr>
      </w:pPr>
      <w:r>
        <w:rPr>
          <w:rFonts w:hint="eastAsia"/>
        </w:rPr>
        <w:t>本次招标公告同时在中烟电子采购平台（</w:t>
      </w:r>
      <w:r>
        <w:rPr>
          <w:rFonts w:hint="eastAsia"/>
        </w:rPr>
        <w:fldChar w:fldCharType="begin"/>
      </w:r>
      <w:r>
        <w:rPr>
          <w:rFonts w:hint="eastAsia"/>
        </w:rPr>
        <w:instrText xml:space="preserve"> HYPERLINK "https://cgjy.tobacco.com.cn/" </w:instrText>
      </w:r>
      <w:r>
        <w:rPr>
          <w:rFonts w:hint="eastAsia"/>
        </w:rPr>
        <w:fldChar w:fldCharType="separate"/>
      </w:r>
      <w:r>
        <w:rPr>
          <w:rFonts w:hint="default"/>
        </w:rPr>
        <w:t>https://cgjy.tobacco.com.cn/</w:t>
      </w:r>
      <w:r>
        <w:rPr>
          <w:rFonts w:hint="eastAsia"/>
        </w:rPr>
        <w:fldChar w:fldCharType="end"/>
      </w:r>
      <w:r>
        <w:rPr>
          <w:rFonts w:hint="eastAsia"/>
        </w:rPr>
        <w:t>）、江苏省招标投标公共服务平台（</w:t>
      </w:r>
      <w:r>
        <w:rPr>
          <w:rFonts w:hint="default"/>
        </w:rPr>
        <w:t>www.jszbtb.com)</w:t>
      </w:r>
      <w:r>
        <w:rPr>
          <w:rFonts w:hint="eastAsia"/>
        </w:rPr>
        <w:t>、中国采购与招标网</w:t>
      </w:r>
      <w:r>
        <w:rPr>
          <w:rFonts w:hint="default"/>
        </w:rPr>
        <w:t>(www.chinabidding.com.cn)</w:t>
      </w:r>
      <w:r>
        <w:rPr>
          <w:rFonts w:hint="eastAsia"/>
        </w:rPr>
        <w:t>、中国招标投标公共服务平台（</w:t>
      </w:r>
      <w:r>
        <w:rPr>
          <w:rFonts w:hint="default"/>
        </w:rPr>
        <w:t>http://cebpubservice.cn/</w:t>
      </w:r>
      <w:r>
        <w:rPr>
          <w:rFonts w:hint="eastAsia"/>
        </w:rPr>
        <w:t>）上发布。</w:t>
      </w:r>
    </w:p>
    <w:p>
      <w:pPr>
        <w:pStyle w:val="3"/>
        <w:bidi w:val="0"/>
        <w:rPr>
          <w:rFonts w:hint="eastAsia"/>
        </w:rPr>
      </w:pPr>
      <w:r>
        <w:rPr>
          <w:rFonts w:hint="default"/>
        </w:rPr>
        <w:t>7</w:t>
      </w:r>
      <w:r>
        <w:rPr>
          <w:rFonts w:hint="eastAsia"/>
        </w:rPr>
        <w:t>联系方式：</w:t>
      </w:r>
    </w:p>
    <w:p>
      <w:pPr>
        <w:pStyle w:val="3"/>
        <w:bidi w:val="0"/>
        <w:rPr>
          <w:rFonts w:hint="eastAsia"/>
        </w:rPr>
      </w:pPr>
      <w:r>
        <w:rPr>
          <w:rFonts w:hint="eastAsia"/>
        </w:rPr>
        <w:t>招标代理机构：江苏海外集团国际工程咨询有限公司</w:t>
      </w:r>
    </w:p>
    <w:p>
      <w:pPr>
        <w:pStyle w:val="3"/>
        <w:bidi w:val="0"/>
        <w:rPr>
          <w:rFonts w:hint="eastAsia"/>
        </w:rPr>
      </w:pPr>
      <w:r>
        <w:rPr>
          <w:rFonts w:hint="eastAsia"/>
        </w:rPr>
        <w:t>地址：南京市建邺区云龙山路</w:t>
      </w:r>
      <w:r>
        <w:rPr>
          <w:rFonts w:hint="default"/>
        </w:rPr>
        <w:t>56</w:t>
      </w:r>
      <w:r>
        <w:rPr>
          <w:rFonts w:hint="eastAsia"/>
        </w:rPr>
        <w:t>号大唐科技大厦</w:t>
      </w:r>
      <w:r>
        <w:rPr>
          <w:rFonts w:hint="default"/>
        </w:rPr>
        <w:t>A</w:t>
      </w:r>
      <w:r>
        <w:rPr>
          <w:rFonts w:hint="eastAsia"/>
        </w:rPr>
        <w:t>座高区</w:t>
      </w:r>
      <w:r>
        <w:rPr>
          <w:rFonts w:hint="default"/>
        </w:rPr>
        <w:t>15</w:t>
      </w:r>
      <w:r>
        <w:rPr>
          <w:rFonts w:hint="eastAsia"/>
        </w:rPr>
        <w:t>楼</w:t>
      </w:r>
    </w:p>
    <w:p>
      <w:pPr>
        <w:pStyle w:val="3"/>
        <w:bidi w:val="0"/>
        <w:rPr>
          <w:rFonts w:hint="eastAsia"/>
        </w:rPr>
      </w:pPr>
      <w:r>
        <w:rPr>
          <w:rFonts w:hint="eastAsia"/>
        </w:rPr>
        <w:t>联系人</w:t>
      </w:r>
      <w:r>
        <w:rPr>
          <w:rFonts w:hint="default"/>
        </w:rPr>
        <w:t>:   </w:t>
      </w:r>
      <w:r>
        <w:rPr>
          <w:rFonts w:hint="eastAsia"/>
        </w:rPr>
        <w:t>张工  孙工  郭工</w:t>
      </w:r>
    </w:p>
    <w:p>
      <w:pPr>
        <w:pStyle w:val="3"/>
        <w:bidi w:val="0"/>
        <w:rPr>
          <w:rFonts w:hint="eastAsia"/>
        </w:rPr>
      </w:pPr>
      <w:r>
        <w:rPr>
          <w:rFonts w:hint="eastAsia"/>
        </w:rPr>
        <w:t>电  话：  </w:t>
      </w:r>
      <w:r>
        <w:rPr>
          <w:rFonts w:hint="default"/>
        </w:rPr>
        <w:t>025-84795441    025-84795409</w:t>
      </w:r>
    </w:p>
    <w:p>
      <w:pPr>
        <w:pStyle w:val="3"/>
        <w:bidi w:val="0"/>
        <w:rPr>
          <w:rFonts w:hint="eastAsia"/>
        </w:rPr>
      </w:pPr>
      <w:r>
        <w:rPr>
          <w:rFonts w:hint="eastAsia"/>
        </w:rPr>
        <w:t>传  真：  </w:t>
      </w:r>
      <w:r>
        <w:rPr>
          <w:rFonts w:hint="default"/>
        </w:rPr>
        <w:t>025-84795991        </w:t>
      </w:r>
    </w:p>
    <w:p>
      <w:pPr>
        <w:pStyle w:val="3"/>
        <w:bidi w:val="0"/>
        <w:rPr>
          <w:rFonts w:hint="eastAsia"/>
        </w:rPr>
      </w:pPr>
      <w:r>
        <w:rPr>
          <w:rFonts w:hint="eastAsia"/>
        </w:rPr>
        <w:t>邮  箱：  </w:t>
      </w:r>
      <w:r>
        <w:rPr>
          <w:rFonts w:hint="default"/>
        </w:rPr>
        <w:t>zhj@jocite.com</w:t>
      </w:r>
    </w:p>
    <w:p>
      <w:pPr>
        <w:pStyle w:val="3"/>
        <w:bidi w:val="0"/>
        <w:rPr>
          <w:rFonts w:hint="eastAsia"/>
        </w:rPr>
      </w:pPr>
      <w:r>
        <w:rPr>
          <w:rFonts w:hint="eastAsia"/>
        </w:rPr>
        <w:t> </w:t>
      </w:r>
    </w:p>
    <w:p>
      <w:pPr>
        <w:pStyle w:val="3"/>
        <w:bidi w:val="0"/>
        <w:rPr>
          <w:rFonts w:hint="eastAsia"/>
        </w:rPr>
      </w:pPr>
      <w:r>
        <w:rPr>
          <w:rFonts w:hint="eastAsia"/>
        </w:rPr>
        <w:t>招标人：江苏省烟草公司扬州市公司</w:t>
      </w:r>
    </w:p>
    <w:p>
      <w:pPr>
        <w:pStyle w:val="3"/>
        <w:bidi w:val="0"/>
        <w:rPr>
          <w:rFonts w:hint="eastAsia"/>
        </w:rPr>
      </w:pPr>
      <w:r>
        <w:rPr>
          <w:rFonts w:hint="eastAsia"/>
        </w:rPr>
        <w:t>联系人：丁女士</w:t>
      </w:r>
    </w:p>
    <w:p>
      <w:pPr>
        <w:pStyle w:val="3"/>
        <w:bidi w:val="0"/>
        <w:rPr>
          <w:rFonts w:hint="eastAsia"/>
        </w:rPr>
      </w:pPr>
      <w:r>
        <w:rPr>
          <w:rFonts w:hint="eastAsia"/>
        </w:rPr>
        <w:t>电  话：</w:t>
      </w:r>
      <w:r>
        <w:rPr>
          <w:rFonts w:hint="default"/>
        </w:rPr>
        <w:t>0514-87960160</w:t>
      </w:r>
    </w:p>
    <w:p>
      <w:pPr>
        <w:pStyle w:val="3"/>
        <w:bidi w:val="0"/>
      </w:pPr>
    </w:p>
    <w:p>
      <w:pPr>
        <w:pStyle w:val="3"/>
        <w:bidi w:val="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0C87808"/>
    <w:rsid w:val="047C1D33"/>
    <w:rsid w:val="0FDC5251"/>
    <w:rsid w:val="15316EE3"/>
    <w:rsid w:val="1D001552"/>
    <w:rsid w:val="28391697"/>
    <w:rsid w:val="3D7B4898"/>
    <w:rsid w:val="4E9F2BCE"/>
    <w:rsid w:val="513666F3"/>
    <w:rsid w:val="58C122E1"/>
    <w:rsid w:val="620B27C3"/>
    <w:rsid w:val="64966089"/>
    <w:rsid w:val="6B7F498D"/>
    <w:rsid w:val="76573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pPr>
    <w:rPr>
      <w:rFonts w:ascii="宋体" w:hAnsi="宋体" w:eastAsia="宋体" w:cs="宋体"/>
      <w:sz w:val="22"/>
      <w:szCs w:val="22"/>
      <w:lang w:val="en-US" w:eastAsia="en-US"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2025-08-11T07:44:00Z</dcterms:created>
  <dc:creator>sai</dc:creator>
  <cp:lastModifiedBy>yj</cp:lastModifiedBy>
  <dcterms:modified xsi:type="dcterms:W3CDTF">2025-08-14T09:33:26Z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DocerSaveRecord">
    <vt:lpwstr>eyJoZGlkIjoiN2FjNzA5OTMyYmFjMTEzY2ZkOWJmNjhiN2ZlM2QwMWIiLCJ1c2VySWQiOiI2NDU2MTA3MzYifQ==</vt:lpwstr>
  </property>
  <property fmtid="{D5CDD505-2E9C-101B-9397-08002B2CF9AE}" pid="4" name="ICV">
    <vt:lpwstr>367305FD492448618654036E674BF5D8_12</vt:lpwstr>
  </property>
</Properties>
</file>