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BE7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外运物流华南区域深圳公司2025年饮料类项目湖北至华东和华南地区零担运输服务外协运作资源采购-谈判采购公告</w:t>
      </w:r>
    </w:p>
    <w:p w14:paraId="1A2BE2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10"/>
        <w:gridCol w:w="7146"/>
      </w:tblGrid>
      <w:tr w14:paraId="5319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01C284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63B4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外运物流华南区域深圳公司2025年饮料类项目湖北至华东和华南地区零担运输服务外协运作资源采购</w:t>
            </w:r>
          </w:p>
        </w:tc>
      </w:tr>
      <w:tr w14:paraId="0246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9B2283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C28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G1100000175238216001</w:t>
            </w:r>
          </w:p>
        </w:tc>
      </w:tr>
      <w:tr w14:paraId="0319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B0B76A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F0E8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1B7F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EF6C35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6CDD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谈判采购</w:t>
            </w:r>
          </w:p>
        </w:tc>
      </w:tr>
      <w:tr w14:paraId="4A97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460525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B220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3233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80A9B4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A38F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2025-08-18 11:30:00</w:t>
            </w:r>
          </w:p>
        </w:tc>
      </w:tr>
    </w:tbl>
    <w:p w14:paraId="26A01D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5"/>
        <w:gridCol w:w="7301"/>
      </w:tblGrid>
      <w:tr w14:paraId="1033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6C702A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D73F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招商局物流深圳有限公司</w:t>
            </w:r>
          </w:p>
        </w:tc>
      </w:tr>
      <w:tr w14:paraId="1F66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1C2B0C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9170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广东省深圳市南山区深圳市前海深港合作区南山街道自贸西街151号招商局前海经贸中心一期A座1701</w:t>
            </w:r>
          </w:p>
        </w:tc>
      </w:tr>
      <w:tr w14:paraId="6F92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AF24EB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6121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张先平</w:t>
            </w:r>
          </w:p>
        </w:tc>
      </w:tr>
      <w:tr w14:paraId="7E76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504427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B55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0755-26897308</w:t>
            </w:r>
          </w:p>
        </w:tc>
      </w:tr>
      <w:tr w14:paraId="55EC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FEF24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2CDD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zhangxianping@cmhk.com</w:t>
            </w:r>
          </w:p>
        </w:tc>
      </w:tr>
      <w:tr w14:paraId="6445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F233E5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00EEF1">
            <w:pPr>
              <w:rPr>
                <w:rStyle w:val="3"/>
                <w:rFonts w:hint="eastAsia"/>
              </w:rPr>
            </w:pPr>
          </w:p>
        </w:tc>
      </w:tr>
    </w:tbl>
    <w:p w14:paraId="11D1CD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异议及投诉的受理渠道</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5"/>
        <w:gridCol w:w="7521"/>
      </w:tblGrid>
      <w:tr w14:paraId="4BC2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shd w:val="clear"/>
            <w:tcMar>
              <w:top w:w="0" w:type="dxa"/>
              <w:left w:w="0" w:type="dxa"/>
              <w:bottom w:w="0" w:type="dxa"/>
              <w:right w:w="0" w:type="dxa"/>
            </w:tcMar>
            <w:vAlign w:val="center"/>
          </w:tcPr>
          <w:p w14:paraId="4F8EBEA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受理异议的渠道：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C789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异议联系人：张先平</w:t>
            </w:r>
          </w:p>
        </w:tc>
      </w:tr>
      <w:tr w14:paraId="61740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07D075C7">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E51B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异议联系电话：0755-26897308</w:t>
            </w:r>
          </w:p>
        </w:tc>
      </w:tr>
      <w:tr w14:paraId="18EC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401B57EE">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AE4E8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异议邮箱：zhangxianping@cmhk.com</w:t>
            </w:r>
          </w:p>
        </w:tc>
      </w:tr>
      <w:tr w14:paraId="54EC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shd w:val="clear"/>
            <w:tcMar>
              <w:top w:w="0" w:type="dxa"/>
              <w:left w:w="0" w:type="dxa"/>
              <w:bottom w:w="0" w:type="dxa"/>
              <w:right w:w="0" w:type="dxa"/>
            </w:tcMar>
            <w:vAlign w:val="center"/>
          </w:tcPr>
          <w:p w14:paraId="0EDEDA9D">
            <w:pPr>
              <w:jc w:val="cente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2559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异议说明：异议的处理主体为采购单位，如供应商对采购项目有异议的应按照上述规定的异议联系人/电话/邮箱与采购联系人确认异议处理情况。</w:t>
            </w:r>
          </w:p>
        </w:tc>
      </w:tr>
      <w:tr w14:paraId="00CC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500FD8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受理投诉的渠道：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3DC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①受理异议的渠道：如对采购项目有异议的，可按照采购文件规定的时间前以书面形式提交到电子交易平台（网址：https://dzzb.ciesco.com.cn/）或采购文件规定的邮箱与采购联系人确认异议处理情况。②受理投诉的渠道：szsf@cmhk.com</w:t>
            </w:r>
          </w:p>
        </w:tc>
      </w:tr>
    </w:tbl>
    <w:p w14:paraId="1FFC2D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1232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CBD91C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1BC3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外运物流华南区域深圳公司2025年饮料类项目湖北至华东和华南地区零担运输服务外协运作资源采购</w:t>
            </w:r>
          </w:p>
        </w:tc>
      </w:tr>
      <w:tr w14:paraId="409B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34A32F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9F4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G1100000175238216001001</w:t>
            </w:r>
          </w:p>
        </w:tc>
      </w:tr>
      <w:tr w14:paraId="3525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10815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7CA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2.1.1 采购范围：为某饮料类项目提供零担公路运输服务。 2.1.2 服务期限/实施周期：合同期限为一年。 2.1.3 服务实施地点/区域：涉及湖北省黄冈市-华东、华南地区的公路零担运输业务。 2.1.4 质量要求/服务标准： 2.1.4.1 业务特性：服务对象的主要货物为饮料类。 2.1.4.1操作要求：本项目为零担公路运输业务，运输要求详见第四章合同草案的附件二运作要求。 2.1.5 采购项目规模：预计242万/年。 2.1.6 采购项目联系人：吴先生13424478785/wuguoqing@sinotrans.com</w:t>
            </w:r>
          </w:p>
        </w:tc>
      </w:tr>
      <w:tr w14:paraId="6F9D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EBAF5D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D7DD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无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4.3本次采购是否接受联合体：不接受联合体。 4.4其他资格要求及证明资料： 1）响应相关文件(*)：①响应函、②授权委托书(适用于有委托代理人的情况)、③供应商廉洁承诺书和投标人关联关系及围标串标认定处罚知情书、④响应保证金（见采购文件第六章的一、二、七、八、九部分），填写后加盖公章。 2）经营资质(*)：供应商须为依法设立并有效存续的市场主体，能够独立承担民事责任，且与采购人、采购代理机构无直接利益关系。提供营业执照复印件加盖公章或证件原件的扫描件。 3）发票资质(*)：提供开具过的9%的增值税专用发票复印件，加盖公章。 4）运输资质(*)：提供有效的道路运输经营许可证复印件，加盖公章。 5）保险材料(*)：具有和本项目相匹配的承运人责任险，提供国内运输货物保险的投保保险单复印件，加盖公章；若暂未购买，提供中标后保险购买承诺函（见采购文件第六章的5.4.2部分），填写后加盖公章。 6）服务经验(*)：具有同类型业务经验和成熟的运作团队，提供3年内同类型业务的历史合同首尾页及能显示合同起止日的合同相关页、发票复印件。 7）车辆资质(*)：供应商须保证能够完成中标范围的作业量，并能够配备满足运作需求的符合国家法律法规要求的车辆。提供参与本项目运作的主要车辆清单及车辆资质证明材料，加盖公章。 8）车辆跟踪系统：具有GPS车辆运输跟踪查询系统（所有车辆必须提供GPS帐号，GPS数据必须保留三个月以上），提供相关证明资料，加盖公章。 9）响应方案：提供本项目的运作方案（例如：项目组织架构、操作流程、旺季运力保障措施、成本测算依据等），加盖公章。 注：以上1)～9)的要求中，标记“*”的为关键要求，可在招采平台的“评审项设置”中查看。</w:t>
            </w:r>
          </w:p>
        </w:tc>
      </w:tr>
      <w:tr w14:paraId="3FF4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5EF0FB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3B4D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649E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BF33C9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1A2E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2025-08-21 13:30:00</w:t>
            </w:r>
          </w:p>
        </w:tc>
      </w:tr>
      <w:tr w14:paraId="7585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6D1C02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D18B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2025-08-21 16:30:00</w:t>
            </w:r>
          </w:p>
        </w:tc>
      </w:tr>
      <w:tr w14:paraId="46C5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D4C05E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62D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2025-08-22 16:00:00</w:t>
            </w:r>
          </w:p>
        </w:tc>
      </w:tr>
      <w:tr w14:paraId="3FE8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BD0618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7046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2025-08-22 16:00:00</w:t>
            </w:r>
          </w:p>
        </w:tc>
      </w:tr>
    </w:tbl>
    <w:p w14:paraId="6C80A467">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11"/>
        <w:gridCol w:w="396"/>
        <w:gridCol w:w="396"/>
        <w:gridCol w:w="2247"/>
        <w:gridCol w:w="1178"/>
        <w:gridCol w:w="1178"/>
      </w:tblGrid>
      <w:tr w14:paraId="67E8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E4C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76DCA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90331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2F7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8D2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含税单价(由供应商填写)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7BA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含税合价(由供应商填写)</w:t>
            </w:r>
          </w:p>
        </w:tc>
      </w:tr>
      <w:tr w14:paraId="69F3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A81C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2025年饮料类项目湖北至华东和华南地区零担运输服务外协运作资源采购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A21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108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4903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按报价模板已预设算法的“供应商投标报价”金额填写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87C88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E2CA2A">
            <w:pPr>
              <w:rPr>
                <w:rStyle w:val="3"/>
                <w:rFonts w:hint="eastAsia"/>
              </w:rPr>
            </w:pPr>
          </w:p>
        </w:tc>
      </w:tr>
    </w:tbl>
    <w:p w14:paraId="13ECA0AD">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3D81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0013BE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AB9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76F28C9A">
      <w:pPr>
        <w:keepNext w:val="0"/>
        <w:keepLines w:val="0"/>
        <w:widowControl/>
        <w:suppressLineNumbers w:val="0"/>
        <w:spacing w:before="0" w:beforeAutospacing="0" w:after="0" w:afterAutospacing="0"/>
        <w:ind w:left="0" w:right="0"/>
        <w:jc w:val="left"/>
        <w:rPr>
          <w:rStyle w:val="3"/>
        </w:rPr>
      </w:pPr>
    </w:p>
    <w:p w14:paraId="402E0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我要参与</w:t>
      </w:r>
    </w:p>
    <w:p w14:paraId="0D5015C2">
      <w:pPr>
        <w:rPr>
          <w:rStyle w:val="3"/>
        </w:rPr>
      </w:pPr>
      <w:r>
        <w:rPr>
          <w:rStyle w:val="3"/>
          <w:rFonts w:hint="eastAsia"/>
        </w:rPr>
        <w:br w:type="textWrapping"/>
      </w:r>
      <w:r>
        <w:rPr>
          <w:rStyle w:val="3"/>
          <w:rFonts w:hint="eastAsia"/>
        </w:rPr>
        <w:t>报名网址：https://dzzb.ciesco.com.cn/bidding/user-center/index.html#/login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B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2025-08-18T05:10:27Z</dcterms:created>
  <dc:creator>28039</dc:creator>
  <cp:lastModifiedBy>顺其自然月榕</cp:lastModifiedBy>
  <dcterms:modified xsi:type="dcterms:W3CDTF">2025-08-18T05:10:32Z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1DFAEA4FECDF4AD7ACE1BD1C5C7559AA_12</vt:lpwstr>
  </property>
</Properties>
</file>