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7A8B88">
      <w:pPr>
        <w:pStyle w:val="2"/>
        <w:bidi w:val="0"/>
      </w:pPr>
      <w:bookmarkStart w:id="0" w:name="_GoBack"/>
      <w:r>
        <w:rPr>
          <w:rFonts w:hint="eastAsia"/>
        </w:rPr>
        <w:t>关于杭州粮油食品有限公司运输服务项目的交易公告</w:t>
      </w:r>
    </w:p>
    <w:p w14:paraId="1CE0FD32">
      <w:pPr>
        <w:pStyle w:val="2"/>
        <w:bidi w:val="0"/>
        <w:rPr>
          <w:rFonts w:hint="eastAsia"/>
        </w:rPr>
      </w:pPr>
      <w:r>
        <w:rPr>
          <w:rFonts w:hint="eastAsia"/>
        </w:rPr>
        <w:t>杭州粮油食品有限公司对杭州粮油食品有限公司运输服务项目进行公开采购，欢迎对本项目有兴趣并符合响应单位资格条件的响应单位提交响应文件和报价。具体如下：</w:t>
      </w:r>
    </w:p>
    <w:p w14:paraId="49CEEC6C">
      <w:pPr>
        <w:pStyle w:val="2"/>
        <w:bidi w:val="0"/>
        <w:rPr>
          <w:rFonts w:hint="eastAsia"/>
        </w:rPr>
      </w:pPr>
      <w:r>
        <w:rPr>
          <w:rFonts w:hint="eastAsia"/>
        </w:rPr>
        <w:t>1、项目编号：02QT250810101。</w:t>
      </w:r>
    </w:p>
    <w:p w14:paraId="4B580AAC">
      <w:pPr>
        <w:pStyle w:val="2"/>
        <w:bidi w:val="0"/>
        <w:rPr>
          <w:rFonts w:hint="eastAsia"/>
        </w:rPr>
      </w:pPr>
      <w:r>
        <w:rPr>
          <w:rFonts w:hint="eastAsia"/>
        </w:rPr>
        <w:t>2、项目名称：杭州粮油食品有限公司运输服务项目。</w:t>
      </w:r>
    </w:p>
    <w:p w14:paraId="7B7C1968">
      <w:pPr>
        <w:pStyle w:val="2"/>
        <w:bidi w:val="0"/>
        <w:rPr>
          <w:rFonts w:hint="eastAsia"/>
        </w:rPr>
      </w:pPr>
      <w:r>
        <w:rPr>
          <w:rFonts w:hint="eastAsia"/>
        </w:rPr>
        <w:t>3、项目地点：浙江省</w:t>
      </w:r>
    </w:p>
    <w:p w14:paraId="44EFFF79">
      <w:pPr>
        <w:pStyle w:val="2"/>
        <w:bidi w:val="0"/>
        <w:rPr>
          <w:rFonts w:hint="eastAsia"/>
        </w:rPr>
      </w:pPr>
      <w:r>
        <w:rPr>
          <w:rFonts w:hint="eastAsia"/>
        </w:rPr>
        <w:t>4、最高限价：60万元。</w:t>
      </w:r>
    </w:p>
    <w:p w14:paraId="640CCB08">
      <w:pPr>
        <w:pStyle w:val="2"/>
        <w:bidi w:val="0"/>
        <w:rPr>
          <w:rFonts w:hint="eastAsia"/>
        </w:rPr>
      </w:pPr>
      <w:r>
        <w:rPr>
          <w:rFonts w:hint="eastAsia"/>
        </w:rPr>
        <w:t>5、采购范围及内容：</w:t>
      </w:r>
    </w:p>
    <w:p w14:paraId="3C6BB444">
      <w:pPr>
        <w:pStyle w:val="2"/>
        <w:bidi w:val="0"/>
        <w:rPr>
          <w:rFonts w:hint="eastAsia"/>
        </w:rPr>
      </w:pPr>
      <w:r>
        <w:rPr>
          <w:rFonts w:hint="eastAsia"/>
        </w:rPr>
        <w:t>（1）在指定范围内对甲方产品提供配送服务及退货服务，具体详见采购文件“第四部分采购服务需求”。</w:t>
      </w:r>
    </w:p>
    <w:p w14:paraId="28DF65A7">
      <w:pPr>
        <w:pStyle w:val="2"/>
        <w:bidi w:val="0"/>
        <w:rPr>
          <w:rFonts w:hint="eastAsia"/>
        </w:rPr>
      </w:pPr>
      <w:r>
        <w:rPr>
          <w:rFonts w:hint="eastAsia"/>
        </w:rPr>
        <w:t>（2）服务期：1年。</w:t>
      </w:r>
    </w:p>
    <w:p w14:paraId="253CE55B">
      <w:pPr>
        <w:pStyle w:val="2"/>
        <w:bidi w:val="0"/>
        <w:rPr>
          <w:rFonts w:hint="eastAsia"/>
        </w:rPr>
      </w:pPr>
      <w:r>
        <w:rPr>
          <w:rFonts w:hint="eastAsia"/>
        </w:rPr>
        <w:t>6、响应单位资格条件</w:t>
      </w:r>
    </w:p>
    <w:p w14:paraId="1252AA75">
      <w:pPr>
        <w:pStyle w:val="2"/>
        <w:bidi w:val="0"/>
        <w:rPr>
          <w:rFonts w:hint="eastAsia"/>
        </w:rPr>
      </w:pPr>
      <w:r>
        <w:rPr>
          <w:rFonts w:hint="eastAsia"/>
        </w:rPr>
        <w:t>（1）在中华人民共和国境内（不含港、澳、台地区）注册，具有独立法人资格提供营业执照（事业单位法人证书或社会团体法人登记证书或其他组织登记证明文件，下同），保险、金融、电信、通信特殊行业可视行业实际情况提供非独立法人的分公司登记证书及总公司唯一授权相关证明材料）；</w:t>
      </w:r>
    </w:p>
    <w:p w14:paraId="13428046">
      <w:pPr>
        <w:pStyle w:val="2"/>
        <w:bidi w:val="0"/>
        <w:rPr>
          <w:rFonts w:hint="eastAsia"/>
        </w:rPr>
      </w:pPr>
      <w:r>
        <w:rPr>
          <w:rFonts w:hint="eastAsia"/>
        </w:rPr>
        <w:t>（2）与采购人存在利害关系影响采购公正性的单位，不得参与本项目采购活动。单位负责人为同一人或者存在控股、管理关系的不同单位， 不得同时参与本采购项目采购活动；</w:t>
      </w:r>
    </w:p>
    <w:p w14:paraId="15BC4875">
      <w:pPr>
        <w:pStyle w:val="2"/>
        <w:bidi w:val="0"/>
        <w:rPr>
          <w:rFonts w:hint="eastAsia"/>
        </w:rPr>
      </w:pPr>
      <w:r>
        <w:rPr>
          <w:rFonts w:hint="eastAsia"/>
        </w:rPr>
        <w:t>（3）响应单位具有独立法人资格，未被“信用中国”（www.creditchina.gov.cn)、中国政府采购网（www.ccgp.gov.cn）列入失信被执行人、重大税收违法案件当事人名单、政府采购严重违法失信行为记录名单；</w:t>
      </w:r>
    </w:p>
    <w:p w14:paraId="01211399">
      <w:pPr>
        <w:pStyle w:val="2"/>
        <w:bidi w:val="0"/>
        <w:rPr>
          <w:rFonts w:hint="eastAsia"/>
        </w:rPr>
      </w:pPr>
      <w:r>
        <w:rPr>
          <w:rFonts w:hint="eastAsia"/>
        </w:rPr>
        <w:t>（4）需具有有效期内的道路运输经营许可证。</w:t>
      </w:r>
    </w:p>
    <w:p w14:paraId="6B2E824C">
      <w:pPr>
        <w:pStyle w:val="2"/>
        <w:bidi w:val="0"/>
        <w:rPr>
          <w:rFonts w:hint="eastAsia"/>
        </w:rPr>
      </w:pPr>
      <w:r>
        <w:rPr>
          <w:rFonts w:hint="eastAsia"/>
        </w:rPr>
        <w:t>注：上述证明资料须齐全、有效并加盖响应单位公章，并在响应文件中提供。</w:t>
      </w:r>
    </w:p>
    <w:p w14:paraId="22CFACC8">
      <w:pPr>
        <w:pStyle w:val="2"/>
        <w:bidi w:val="0"/>
        <w:rPr>
          <w:rFonts w:hint="eastAsia"/>
        </w:rPr>
      </w:pPr>
      <w:r>
        <w:rPr>
          <w:rFonts w:hint="eastAsia"/>
        </w:rPr>
        <w:t> </w:t>
      </w:r>
    </w:p>
    <w:p w14:paraId="2E2C85C7">
      <w:pPr>
        <w:pStyle w:val="2"/>
        <w:bidi w:val="0"/>
        <w:rPr>
          <w:rFonts w:hint="eastAsia"/>
        </w:rPr>
      </w:pPr>
      <w:r>
        <w:rPr>
          <w:rFonts w:hint="eastAsia"/>
        </w:rPr>
        <w:t>7、采购文件的获取</w:t>
      </w:r>
    </w:p>
    <w:p w14:paraId="05B9DB77">
      <w:pPr>
        <w:pStyle w:val="2"/>
        <w:bidi w:val="0"/>
        <w:rPr>
          <w:rFonts w:hint="eastAsia"/>
        </w:rPr>
      </w:pPr>
      <w:r>
        <w:rPr>
          <w:rFonts w:hint="eastAsia"/>
        </w:rPr>
        <w:t>（1）获取方式：本项目采购文件（含补充文件（若有））以网上下载方式获取，</w:t>
      </w:r>
    </w:p>
    <w:p w14:paraId="12517D67">
      <w:pPr>
        <w:pStyle w:val="2"/>
        <w:bidi w:val="0"/>
        <w:rPr>
          <w:rFonts w:hint="eastAsia"/>
        </w:rPr>
      </w:pPr>
      <w:r>
        <w:rPr>
          <w:rFonts w:hint="eastAsia"/>
        </w:rPr>
        <w:t>（2）下载网址：杭州商旅运河招标采购平台（地址：https://jypt.hzslgroup.com/web/home，下同。具体步骤：登录招采平台→【采购公告】栏中选择本项目→下载采购文件）；</w:t>
      </w:r>
    </w:p>
    <w:p w14:paraId="1A0B782F">
      <w:pPr>
        <w:pStyle w:val="2"/>
        <w:bidi w:val="0"/>
        <w:rPr>
          <w:rFonts w:hint="eastAsia"/>
        </w:rPr>
      </w:pPr>
      <w:r>
        <w:rPr>
          <w:rFonts w:hint="eastAsia"/>
        </w:rPr>
        <w:t>注：响应单位必须下载采购文件后才能提交响应文件。</w:t>
      </w:r>
    </w:p>
    <w:p w14:paraId="3FFA0F05">
      <w:pPr>
        <w:pStyle w:val="2"/>
        <w:bidi w:val="0"/>
        <w:rPr>
          <w:rFonts w:hint="eastAsia"/>
        </w:rPr>
      </w:pPr>
      <w:r>
        <w:rPr>
          <w:rFonts w:hint="eastAsia"/>
        </w:rPr>
        <w:t>（3）潜在供应商同步将报名资料加盖公章后发送邮箱2919911@qq.com（电子邮件名请注明：公司名称+项目名称），须提交的报名资料如下：</w:t>
      </w:r>
    </w:p>
    <w:p w14:paraId="6F84C711">
      <w:pPr>
        <w:pStyle w:val="2"/>
        <w:bidi w:val="0"/>
        <w:rPr>
          <w:rFonts w:hint="eastAsia"/>
        </w:rPr>
      </w:pPr>
      <w:r>
        <w:rPr>
          <w:rFonts w:hint="eastAsia"/>
        </w:rPr>
        <w:t>①获取文件信息表（发布公告网站附件处下载）；</w:t>
      </w:r>
    </w:p>
    <w:p w14:paraId="4D8CB07A">
      <w:pPr>
        <w:pStyle w:val="2"/>
        <w:bidi w:val="0"/>
        <w:rPr>
          <w:rFonts w:hint="eastAsia"/>
        </w:rPr>
      </w:pPr>
      <w:r>
        <w:rPr>
          <w:rFonts w:hint="eastAsia"/>
        </w:rPr>
        <w:t>②介绍信或法定代表人授权书；</w:t>
      </w:r>
    </w:p>
    <w:p w14:paraId="18C1E38B">
      <w:pPr>
        <w:pStyle w:val="2"/>
        <w:bidi w:val="0"/>
        <w:rPr>
          <w:rFonts w:hint="eastAsia"/>
        </w:rPr>
      </w:pPr>
      <w:r>
        <w:rPr>
          <w:rFonts w:hint="eastAsia"/>
        </w:rPr>
        <w:t>③有效的营业执照或法人证书复印件；</w:t>
      </w:r>
    </w:p>
    <w:p w14:paraId="10500AD2">
      <w:pPr>
        <w:pStyle w:val="2"/>
        <w:bidi w:val="0"/>
        <w:rPr>
          <w:rFonts w:hint="eastAsia"/>
        </w:rPr>
      </w:pPr>
      <w:r>
        <w:rPr>
          <w:rFonts w:hint="eastAsia"/>
        </w:rPr>
        <w:t>④工本费汇款凭证。</w:t>
      </w:r>
    </w:p>
    <w:p w14:paraId="774D2292">
      <w:pPr>
        <w:pStyle w:val="2"/>
        <w:bidi w:val="0"/>
        <w:rPr>
          <w:rFonts w:hint="eastAsia"/>
        </w:rPr>
      </w:pPr>
      <w:r>
        <w:rPr>
          <w:rFonts w:hint="eastAsia"/>
        </w:rPr>
        <w:t>售价（元）：每本500元（售后不退）</w:t>
      </w:r>
    </w:p>
    <w:p w14:paraId="0F8A9003">
      <w:pPr>
        <w:pStyle w:val="2"/>
        <w:bidi w:val="0"/>
        <w:rPr>
          <w:rFonts w:hint="eastAsia"/>
        </w:rPr>
      </w:pPr>
      <w:r>
        <w:rPr>
          <w:rFonts w:hint="eastAsia"/>
        </w:rPr>
        <w:t>开户名称：浙江省成套招标代理有限公司</w:t>
      </w:r>
    </w:p>
    <w:p w14:paraId="479742AD">
      <w:pPr>
        <w:pStyle w:val="2"/>
        <w:bidi w:val="0"/>
        <w:rPr>
          <w:rFonts w:hint="eastAsia"/>
        </w:rPr>
      </w:pPr>
      <w:r>
        <w:rPr>
          <w:rFonts w:hint="eastAsia"/>
        </w:rPr>
        <w:t>开户银行：中信银行杭州西湖支行</w:t>
      </w:r>
    </w:p>
    <w:p w14:paraId="05389C03">
      <w:pPr>
        <w:pStyle w:val="2"/>
        <w:bidi w:val="0"/>
        <w:rPr>
          <w:rFonts w:hint="eastAsia"/>
        </w:rPr>
      </w:pPr>
      <w:r>
        <w:rPr>
          <w:rFonts w:hint="eastAsia"/>
        </w:rPr>
        <w:t>账   号：7331610182600126385</w:t>
      </w:r>
    </w:p>
    <w:p w14:paraId="28B1DD44">
      <w:pPr>
        <w:pStyle w:val="2"/>
        <w:bidi w:val="0"/>
        <w:rPr>
          <w:rFonts w:hint="eastAsia"/>
        </w:rPr>
      </w:pPr>
      <w:r>
        <w:rPr>
          <w:rFonts w:hint="eastAsia"/>
        </w:rPr>
        <w:t>（4）下载时间：自本项目采购公告发布之日起至响应文件递交截止时间止；</w:t>
      </w:r>
    </w:p>
    <w:p w14:paraId="138664C5">
      <w:pPr>
        <w:pStyle w:val="2"/>
        <w:bidi w:val="0"/>
        <w:rPr>
          <w:rFonts w:hint="eastAsia"/>
        </w:rPr>
      </w:pPr>
      <w:r>
        <w:rPr>
          <w:rFonts w:hint="eastAsia"/>
        </w:rPr>
        <w:t>（5）凡首次参加招采平台采购活动的响应单位，应首先完成响应单位注册（具体步骤：杭州商旅运河招标采购平台→【交易平台登录】→选择登录角色（投标单位）→企业注册→填写基本信息并上传营业执照PDF扫描件→完成注册）。</w:t>
      </w:r>
    </w:p>
    <w:p w14:paraId="5276EF7B">
      <w:pPr>
        <w:pStyle w:val="2"/>
        <w:bidi w:val="0"/>
        <w:rPr>
          <w:rFonts w:hint="eastAsia"/>
        </w:rPr>
      </w:pPr>
      <w:r>
        <w:rPr>
          <w:rFonts w:hint="eastAsia"/>
        </w:rPr>
        <w:t>8、响应文件的递交</w:t>
      </w:r>
    </w:p>
    <w:p w14:paraId="676C1F8E">
      <w:pPr>
        <w:pStyle w:val="2"/>
        <w:bidi w:val="0"/>
        <w:rPr>
          <w:rFonts w:hint="eastAsia"/>
        </w:rPr>
      </w:pPr>
      <w:r>
        <w:rPr>
          <w:rFonts w:hint="eastAsia"/>
        </w:rPr>
        <w:t>（1）响应文件递交方式：线上、线下均需要递交响应文件，当纸质文件与电子文件不一致的，以纸质文件为准。</w:t>
      </w:r>
    </w:p>
    <w:p w14:paraId="30BF1872">
      <w:pPr>
        <w:pStyle w:val="2"/>
        <w:bidi w:val="0"/>
        <w:rPr>
          <w:rFonts w:hint="eastAsia"/>
        </w:rPr>
      </w:pPr>
      <w:r>
        <w:rPr>
          <w:rFonts w:hint="eastAsia"/>
        </w:rPr>
        <w:t>（2）响应文件递交截止时间：2025年 9 月 3 日 14 时00分00秒（北京时间）；</w:t>
      </w:r>
    </w:p>
    <w:p w14:paraId="06CB736C">
      <w:pPr>
        <w:pStyle w:val="2"/>
        <w:bidi w:val="0"/>
        <w:rPr>
          <w:rFonts w:hint="eastAsia"/>
        </w:rPr>
      </w:pPr>
      <w:r>
        <w:rPr>
          <w:rFonts w:hint="eastAsia"/>
        </w:rPr>
        <w:t>①线上递交：杭州商旅运河招标采购平台（登录招采平台→【业务管理】→响应→递交响应文件→选择相应项目标项名称→上传PDF格式的响应文件→提交完成）</w:t>
      </w:r>
    </w:p>
    <w:p w14:paraId="7C6B71B8">
      <w:pPr>
        <w:pStyle w:val="2"/>
        <w:bidi w:val="0"/>
        <w:rPr>
          <w:rFonts w:hint="eastAsia"/>
        </w:rPr>
      </w:pPr>
      <w:r>
        <w:rPr>
          <w:rFonts w:hint="eastAsia"/>
        </w:rPr>
        <w:t>②线下递交：现场递交或邮寄递交签字并加盖公章的书面响应文件。地址：杭州市文晖路42号现代置业大厦西楼  17 楼开标室；接收人：姜燕琴；联系电话：13588002257。</w:t>
      </w:r>
    </w:p>
    <w:p w14:paraId="18EA483E">
      <w:pPr>
        <w:pStyle w:val="2"/>
        <w:bidi w:val="0"/>
        <w:rPr>
          <w:rFonts w:hint="eastAsia"/>
        </w:rPr>
      </w:pPr>
      <w:r>
        <w:rPr>
          <w:rFonts w:hint="eastAsia"/>
        </w:rPr>
        <w:t>（3）响应单位需在响应文件递交截止时间前在招采平台上传响应文件，同时需向采购方递交线下书面响应文件方视为本次响应成功。逾期未上传和提交的响应文件，采购方将均予以拒收。</w:t>
      </w:r>
    </w:p>
    <w:p w14:paraId="68AE1AFF">
      <w:pPr>
        <w:pStyle w:val="2"/>
        <w:bidi w:val="0"/>
        <w:rPr>
          <w:rFonts w:hint="eastAsia"/>
        </w:rPr>
      </w:pPr>
      <w:r>
        <w:rPr>
          <w:rFonts w:hint="eastAsia"/>
        </w:rPr>
        <w:t>注：请响应单位在提交完成后确认响应文件是否已经提交成功。</w:t>
      </w:r>
    </w:p>
    <w:p w14:paraId="1392E17E">
      <w:pPr>
        <w:pStyle w:val="2"/>
        <w:bidi w:val="0"/>
        <w:rPr>
          <w:rFonts w:hint="eastAsia"/>
        </w:rPr>
      </w:pPr>
      <w:r>
        <w:rPr>
          <w:rFonts w:hint="eastAsia"/>
        </w:rPr>
        <w:t>9、响应文件开启时间及地点</w:t>
      </w:r>
    </w:p>
    <w:p w14:paraId="5DD21993">
      <w:pPr>
        <w:pStyle w:val="2"/>
        <w:bidi w:val="0"/>
        <w:rPr>
          <w:rFonts w:hint="eastAsia"/>
        </w:rPr>
      </w:pPr>
      <w:r>
        <w:rPr>
          <w:rFonts w:hint="eastAsia"/>
        </w:rPr>
        <w:t>（1）开启时间：同响应文件递交截止时间；</w:t>
      </w:r>
    </w:p>
    <w:p w14:paraId="6E759461">
      <w:pPr>
        <w:pStyle w:val="2"/>
        <w:bidi w:val="0"/>
        <w:rPr>
          <w:rFonts w:hint="eastAsia"/>
        </w:rPr>
      </w:pPr>
      <w:r>
        <w:rPr>
          <w:rFonts w:hint="eastAsia"/>
        </w:rPr>
        <w:t>（2）开启地点：杭州市文晖路42号现代置业大厦西楼 17 楼开标室。</w:t>
      </w:r>
    </w:p>
    <w:p w14:paraId="2B4623AC">
      <w:pPr>
        <w:pStyle w:val="2"/>
        <w:bidi w:val="0"/>
        <w:rPr>
          <w:rFonts w:hint="eastAsia"/>
        </w:rPr>
      </w:pPr>
      <w:r>
        <w:rPr>
          <w:rFonts w:hint="eastAsia"/>
        </w:rPr>
        <w:t>10、评审办法： 综合评审法，详见采购文件。</w:t>
      </w:r>
    </w:p>
    <w:p w14:paraId="78AE9A4D">
      <w:pPr>
        <w:pStyle w:val="2"/>
        <w:bidi w:val="0"/>
        <w:rPr>
          <w:rFonts w:hint="eastAsia"/>
        </w:rPr>
      </w:pPr>
      <w:r>
        <w:rPr>
          <w:rFonts w:hint="eastAsia"/>
        </w:rPr>
        <w:t>11、发布公告的媒介</w:t>
      </w:r>
    </w:p>
    <w:p w14:paraId="3E02A61A">
      <w:pPr>
        <w:pStyle w:val="2"/>
        <w:bidi w:val="0"/>
        <w:rPr>
          <w:rFonts w:hint="eastAsia"/>
        </w:rPr>
      </w:pPr>
      <w:r>
        <w:rPr>
          <w:rFonts w:hint="eastAsia"/>
        </w:rPr>
        <w:t>本项目相关公告同步在浙江政府采购网（https://zfcg.czt.zj.gov.cn）、杭州商旅集团门户网站（https://www.hzslgroup.com）、杭州商旅运河招标采购平台门户网站（https://jypt.hzslgroup.com/web/home）发布。</w:t>
      </w:r>
    </w:p>
    <w:p w14:paraId="336AD40A">
      <w:pPr>
        <w:pStyle w:val="2"/>
        <w:bidi w:val="0"/>
        <w:rPr>
          <w:rFonts w:hint="eastAsia"/>
        </w:rPr>
      </w:pPr>
      <w:r>
        <w:rPr>
          <w:rFonts w:hint="eastAsia"/>
        </w:rPr>
        <w:t>11、其他补充事宜：</w:t>
      </w:r>
    </w:p>
    <w:p w14:paraId="068F91BC">
      <w:pPr>
        <w:pStyle w:val="2"/>
        <w:bidi w:val="0"/>
        <w:rPr>
          <w:rFonts w:hint="eastAsia"/>
        </w:rPr>
      </w:pPr>
      <w:r>
        <w:rPr>
          <w:rFonts w:hint="eastAsia"/>
        </w:rPr>
        <w:t>（1）在招采平台操作过程中如遇问题，请在门户网站右下角操作指南中下载《商旅招采平台-供应商操作手册》。</w:t>
      </w:r>
    </w:p>
    <w:p w14:paraId="55CC5D59">
      <w:pPr>
        <w:pStyle w:val="2"/>
        <w:bidi w:val="0"/>
        <w:rPr>
          <w:rFonts w:hint="eastAsia"/>
        </w:rPr>
      </w:pPr>
      <w:r>
        <w:rPr>
          <w:rFonts w:hint="eastAsia"/>
        </w:rPr>
        <w:t>（2）本项目若在响应开启时，经杭州商旅运河招标采购平台检测，存在响应单位IP地址相同的情况时，将做无效响应单位处理。</w:t>
      </w:r>
    </w:p>
    <w:p w14:paraId="2EE24190">
      <w:pPr>
        <w:pStyle w:val="2"/>
        <w:bidi w:val="0"/>
        <w:rPr>
          <w:rFonts w:hint="eastAsia"/>
        </w:rPr>
      </w:pPr>
      <w:r>
        <w:rPr>
          <w:rFonts w:hint="eastAsia"/>
        </w:rPr>
        <w:t>12、联系方式</w:t>
      </w:r>
    </w:p>
    <w:p w14:paraId="076FFA1D">
      <w:pPr>
        <w:pStyle w:val="2"/>
        <w:bidi w:val="0"/>
        <w:rPr>
          <w:rFonts w:hint="eastAsia"/>
        </w:rPr>
      </w:pPr>
      <w:r>
        <w:rPr>
          <w:rFonts w:hint="eastAsia"/>
        </w:rPr>
        <w:t>采 购 人：杭州粮油食品有限公司</w:t>
      </w:r>
    </w:p>
    <w:p w14:paraId="2CDA8471">
      <w:pPr>
        <w:pStyle w:val="2"/>
        <w:bidi w:val="0"/>
        <w:rPr>
          <w:rFonts w:hint="eastAsia"/>
        </w:rPr>
      </w:pPr>
      <w:r>
        <w:rPr>
          <w:rFonts w:hint="eastAsia"/>
        </w:rPr>
        <w:t>地  址：杭州市余杭区仁和街道洛阳路7号2F1</w:t>
      </w:r>
    </w:p>
    <w:p w14:paraId="757DB5B8">
      <w:pPr>
        <w:pStyle w:val="2"/>
        <w:bidi w:val="0"/>
        <w:rPr>
          <w:rFonts w:hint="eastAsia"/>
        </w:rPr>
      </w:pPr>
      <w:r>
        <w:rPr>
          <w:rFonts w:hint="eastAsia"/>
        </w:rPr>
        <w:t>联 系 人：王箭梁</w:t>
      </w:r>
    </w:p>
    <w:p w14:paraId="52B85D52">
      <w:pPr>
        <w:pStyle w:val="2"/>
        <w:bidi w:val="0"/>
        <w:rPr>
          <w:rFonts w:hint="eastAsia"/>
        </w:rPr>
      </w:pPr>
      <w:r>
        <w:rPr>
          <w:rFonts w:hint="eastAsia"/>
        </w:rPr>
        <w:t>电  话：17681878328                      </w:t>
      </w:r>
    </w:p>
    <w:p w14:paraId="308A1D2D">
      <w:pPr>
        <w:pStyle w:val="2"/>
        <w:bidi w:val="0"/>
        <w:rPr>
          <w:rFonts w:hint="eastAsia"/>
        </w:rPr>
      </w:pPr>
      <w:r>
        <w:rPr>
          <w:rFonts w:hint="eastAsia"/>
        </w:rPr>
        <w:t> </w:t>
      </w:r>
    </w:p>
    <w:p w14:paraId="0C48C7E3">
      <w:pPr>
        <w:pStyle w:val="2"/>
        <w:bidi w:val="0"/>
        <w:rPr>
          <w:rFonts w:hint="eastAsia"/>
        </w:rPr>
      </w:pPr>
      <w:r>
        <w:rPr>
          <w:rFonts w:hint="eastAsia"/>
        </w:rPr>
        <w:t>代理机构：浙江省成套招标代理有限公司</w:t>
      </w:r>
    </w:p>
    <w:p w14:paraId="641C58E1">
      <w:pPr>
        <w:pStyle w:val="2"/>
        <w:bidi w:val="0"/>
        <w:rPr>
          <w:rFonts w:hint="eastAsia"/>
        </w:rPr>
      </w:pPr>
      <w:r>
        <w:rPr>
          <w:rFonts w:hint="eastAsia"/>
        </w:rPr>
        <w:t>地  址：杭州市文晖路42号现代置业大厦西楼1801室</w:t>
      </w:r>
    </w:p>
    <w:p w14:paraId="0848F41A">
      <w:pPr>
        <w:pStyle w:val="2"/>
        <w:bidi w:val="0"/>
        <w:rPr>
          <w:rFonts w:hint="eastAsia"/>
        </w:rPr>
      </w:pPr>
      <w:r>
        <w:rPr>
          <w:rFonts w:hint="eastAsia"/>
        </w:rPr>
        <w:t>联 系 人：姜燕琴、郭岱南、张钟</w:t>
      </w:r>
    </w:p>
    <w:p w14:paraId="142256A4">
      <w:pPr>
        <w:pStyle w:val="2"/>
        <w:bidi w:val="0"/>
        <w:rPr>
          <w:rFonts w:hint="eastAsia"/>
        </w:rPr>
      </w:pPr>
      <w:r>
        <w:rPr>
          <w:rFonts w:hint="eastAsia"/>
        </w:rPr>
        <w:t>电   话：13588002257</w:t>
      </w:r>
    </w:p>
    <w:p w14:paraId="003DCCFE">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B22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1726</Words>
  <Characters>1980</Characters>
  <Lines>0</Lines>
  <Paragraphs>0</Paragraphs>
  <TotalTime>0</TotalTime>
  <ScaleCrop>false</ScaleCrop>
  <LinksUpToDate>false</LinksUpToDate>
  <CharactersWithSpaces>2035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2025-08-19T07:39:48Z</dcterms:created>
  <dc:creator>28039</dc:creator>
  <cp:lastModifiedBy>顺其自然月榕</cp:lastModifiedBy>
  <dcterms:modified xsi:type="dcterms:W3CDTF">2025-08-19T07:39:52Z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eyJoZGlkIjoiMGM2Y2JhNTI2ODZhZDhlNDdiZWJlOWMzN2NmM2E2N2QiLCJ1c2VySWQiOiIxNzE5OTE1MzQ2In0=</vt:lpwstr>
  </property>
  <property fmtid="{D5CDD505-2E9C-101B-9397-08002B2CF9AE}" pid="4" name="ICV">
    <vt:lpwstr>80E63F5831ED45E88ED0DA4F98FD5DBD_12</vt:lpwstr>
  </property>
</Properties>
</file>