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09911">
      <w:pPr>
        <w:pStyle w:val="2"/>
        <w:bidi w:val="0"/>
      </w:pPr>
      <w:bookmarkStart w:id="0" w:name="_GoBack"/>
      <w:r>
        <w:rPr>
          <w:rFonts w:hint="eastAsia"/>
        </w:rPr>
        <w:t>北京泛华国金工程咨询有限公司受兰州市福利彩票发行中心的委托，对兰州市福利彩票发行中心即开型福利彩票快递配送项目第二次以竞争性磋商的形式进行，欢迎符合资格条件的供应商前来参加。</w:t>
      </w:r>
    </w:p>
    <w:p w14:paraId="17A19E0C">
      <w:pPr>
        <w:pStyle w:val="2"/>
        <w:bidi w:val="0"/>
        <w:rPr>
          <w:rFonts w:hint="eastAsia"/>
        </w:rPr>
      </w:pPr>
      <w:r>
        <w:rPr>
          <w:rFonts w:hint="eastAsia"/>
        </w:rPr>
        <w:t>一、项目基本情况</w:t>
      </w:r>
    </w:p>
    <w:p w14:paraId="4D0F3494">
      <w:pPr>
        <w:pStyle w:val="2"/>
        <w:bidi w:val="0"/>
        <w:rPr>
          <w:rFonts w:hint="eastAsia"/>
        </w:rPr>
      </w:pPr>
      <w:r>
        <w:rPr>
          <w:rFonts w:hint="eastAsia"/>
        </w:rPr>
        <w:t>1.项目编号：LZSMZJ-LZSFCZX-HT-2025-15-附1</w:t>
      </w:r>
    </w:p>
    <w:p w14:paraId="36345735">
      <w:pPr>
        <w:pStyle w:val="2"/>
        <w:bidi w:val="0"/>
        <w:rPr>
          <w:rFonts w:hint="eastAsia"/>
        </w:rPr>
      </w:pPr>
      <w:r>
        <w:rPr>
          <w:rFonts w:hint="eastAsia"/>
        </w:rPr>
        <w:t>2.项目名称：兰州市福利彩票发行中心即开型福利彩票快递配送项目第二次</w:t>
      </w:r>
    </w:p>
    <w:p w14:paraId="773DF03C">
      <w:pPr>
        <w:pStyle w:val="2"/>
        <w:bidi w:val="0"/>
        <w:rPr>
          <w:rFonts w:hint="eastAsia"/>
        </w:rPr>
      </w:pPr>
      <w:r>
        <w:rPr>
          <w:rFonts w:hint="eastAsia"/>
        </w:rPr>
        <w:t>3.预算金额：60.00万元</w:t>
      </w:r>
    </w:p>
    <w:p w14:paraId="50E2146C">
      <w:pPr>
        <w:pStyle w:val="2"/>
        <w:bidi w:val="0"/>
        <w:rPr>
          <w:rFonts w:hint="eastAsia"/>
        </w:rPr>
      </w:pPr>
      <w:r>
        <w:rPr>
          <w:rFonts w:hint="eastAsia"/>
        </w:rPr>
        <w:t>4.报价方式：本项目按下浮率%进行报价；最终以配送物的实际重量为结算依据。</w:t>
      </w:r>
    </w:p>
    <w:p w14:paraId="094770B3">
      <w:pPr>
        <w:pStyle w:val="2"/>
        <w:bidi w:val="0"/>
        <w:rPr>
          <w:rFonts w:hint="eastAsia"/>
        </w:rPr>
      </w:pPr>
      <w:r>
        <w:rPr>
          <w:rFonts w:hint="eastAsia"/>
        </w:rPr>
        <w:t>5.采购需求：及时将“即开型福利彩票”在规定时间内，分发配送至全市各销售站点。（具体要求详见磋商文件采购需求）</w:t>
      </w:r>
    </w:p>
    <w:p w14:paraId="6C22F43C">
      <w:pPr>
        <w:pStyle w:val="2"/>
        <w:bidi w:val="0"/>
        <w:rPr>
          <w:rFonts w:hint="eastAsia"/>
        </w:rPr>
      </w:pPr>
      <w:r>
        <w:rPr>
          <w:rFonts w:hint="eastAsia"/>
        </w:rPr>
        <w:t>6.合同履行期限：自合同签订生效之日起壹年</w:t>
      </w:r>
    </w:p>
    <w:p w14:paraId="6FA42AD8">
      <w:pPr>
        <w:pStyle w:val="2"/>
        <w:bidi w:val="0"/>
        <w:rPr>
          <w:rFonts w:hint="eastAsia"/>
        </w:rPr>
      </w:pPr>
      <w:r>
        <w:rPr>
          <w:rFonts w:hint="eastAsia"/>
        </w:rPr>
        <w:t>7.项目是否预留中小企业：本项目不适宜预留</w:t>
      </w:r>
    </w:p>
    <w:p w14:paraId="603A4C9A">
      <w:pPr>
        <w:pStyle w:val="2"/>
        <w:bidi w:val="0"/>
        <w:rPr>
          <w:rFonts w:hint="eastAsia"/>
        </w:rPr>
      </w:pPr>
      <w:r>
        <w:rPr>
          <w:rFonts w:hint="eastAsia"/>
        </w:rPr>
        <w:t>8.本项目（是/否）接受联合体响应：否</w:t>
      </w:r>
    </w:p>
    <w:p w14:paraId="508B9263">
      <w:pPr>
        <w:pStyle w:val="2"/>
        <w:bidi w:val="0"/>
        <w:rPr>
          <w:rFonts w:hint="eastAsia"/>
        </w:rPr>
      </w:pPr>
      <w:r>
        <w:rPr>
          <w:rFonts w:hint="eastAsia"/>
        </w:rPr>
        <w:t>二、响应人资格要求</w:t>
      </w:r>
    </w:p>
    <w:p w14:paraId="19E2B1BE">
      <w:pPr>
        <w:pStyle w:val="2"/>
        <w:bidi w:val="0"/>
        <w:rPr>
          <w:rFonts w:hint="eastAsia"/>
        </w:rPr>
      </w:pPr>
      <w:r>
        <w:rPr>
          <w:rFonts w:hint="eastAsia"/>
        </w:rPr>
        <w:t>1.（1）响应人符合《中华人民共和国政府采购法》第二十二条、《中华人民共和国政府采购法实施条例》第十七条规定，根据《关于实施政府采购供应商资格承诺制相关事宜的通知》（兰财采〔2021〕27号），投标供应商须提供《资格承诺声明函》加盖公章；</w:t>
      </w:r>
    </w:p>
    <w:p w14:paraId="52998F1B">
      <w:pPr>
        <w:pStyle w:val="2"/>
        <w:bidi w:val="0"/>
        <w:rPr>
          <w:rFonts w:hint="eastAsia"/>
        </w:rPr>
      </w:pPr>
      <w:r>
        <w:rPr>
          <w:rFonts w:hint="eastAsia"/>
        </w:rPr>
        <w:t>（2）单位负责人为同一人或者存在直接控股、管理关系的不同供应商，不得参加同一合同项下的采购活动；(须提供书面承诺函加盖公章）</w:t>
      </w:r>
    </w:p>
    <w:p w14:paraId="009D65EB">
      <w:pPr>
        <w:pStyle w:val="2"/>
        <w:bidi w:val="0"/>
        <w:rPr>
          <w:rFonts w:hint="eastAsia"/>
        </w:rPr>
      </w:pPr>
      <w:r>
        <w:rPr>
          <w:rFonts w:hint="eastAsia"/>
        </w:rPr>
        <w:t>（3）响应人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方可参加本项目的磋商。(响应人以磋商公告发布之日起至磋商截止日前在“信用中国”网站www.creditchina.gov.cn）、中国政府采购网（www.ccgp.gov.cn））查询及招标代理机构磋商现场查询为准。如相关失信记录已失效，响应人需提供相关证明资料）；</w:t>
      </w:r>
    </w:p>
    <w:p w14:paraId="4BE623C4">
      <w:pPr>
        <w:pStyle w:val="2"/>
        <w:bidi w:val="0"/>
        <w:rPr>
          <w:rFonts w:hint="eastAsia"/>
        </w:rPr>
      </w:pPr>
      <w:r>
        <w:rPr>
          <w:rFonts w:hint="eastAsia"/>
        </w:rPr>
        <w:t>（4）本项目不接受联合体磋商。</w:t>
      </w:r>
    </w:p>
    <w:p w14:paraId="200E516F">
      <w:pPr>
        <w:pStyle w:val="2"/>
        <w:bidi w:val="0"/>
        <w:rPr>
          <w:rFonts w:hint="eastAsia"/>
        </w:rPr>
      </w:pPr>
      <w:r>
        <w:rPr>
          <w:rFonts w:hint="eastAsia"/>
        </w:rPr>
        <w:t>2.落实政府采购政策需满足的资格要求：（1）根据《政府采购促进中小企业发展管理办法》（财库[2020]46号）、《关于进一步加大政府采购支持中小企业力度的通知》（财库〔2022〕19号）、《关于兰州市政府采购助力中小企业纾困解难促发展有关事项的通知》（兰财采〔2022〕14号）的规定，本项目对小型和微型企业报价给予15%的扣除，用扣除后的报价参与评审。投标人提供《中小企业声明函》或者《残疾人福利性单位声明函》或者由省级以上监狱管理局、戒毒管理局（含新疆生产建设兵团）出具的属于监狱企业的证明文件，未提供声明函者不予认定。</w:t>
      </w:r>
    </w:p>
    <w:p w14:paraId="50855AC4">
      <w:pPr>
        <w:pStyle w:val="2"/>
        <w:bidi w:val="0"/>
        <w:rPr>
          <w:rFonts w:hint="eastAsia"/>
        </w:rPr>
      </w:pPr>
      <w:r>
        <w:rPr>
          <w:rFonts w:hint="eastAsia"/>
        </w:rPr>
        <w:t> （2）政府采购属于节能清单和环境标志清单中的产品时，在技术、服务等指标同等条件下，应当优先采购节能清单和环境标志清单所列的节能和环境标志产品。</w:t>
      </w:r>
    </w:p>
    <w:p w14:paraId="72025EEB">
      <w:pPr>
        <w:pStyle w:val="2"/>
        <w:bidi w:val="0"/>
        <w:rPr>
          <w:rFonts w:hint="eastAsia"/>
        </w:rPr>
      </w:pPr>
      <w:r>
        <w:rPr>
          <w:rFonts w:hint="eastAsia"/>
        </w:rPr>
        <w:t>3.本项目的特定资格要求：供应商须具备《道路运输经营许可证》。</w:t>
      </w:r>
    </w:p>
    <w:p w14:paraId="6ACA2673">
      <w:pPr>
        <w:pStyle w:val="2"/>
        <w:bidi w:val="0"/>
        <w:rPr>
          <w:rFonts w:hint="eastAsia"/>
        </w:rPr>
      </w:pPr>
      <w:r>
        <w:rPr>
          <w:rFonts w:hint="eastAsia"/>
        </w:rPr>
        <w:t>三、获取磋商文件时间及获取方式</w:t>
      </w:r>
    </w:p>
    <w:p w14:paraId="1345AFB0">
      <w:pPr>
        <w:pStyle w:val="2"/>
        <w:bidi w:val="0"/>
        <w:rPr>
          <w:rFonts w:hint="eastAsia"/>
        </w:rPr>
      </w:pPr>
      <w:r>
        <w:rPr>
          <w:rFonts w:hint="eastAsia"/>
        </w:rPr>
        <w:t>1.获取时间：2025年08月19日至2025年08月25日，每日09时00分至18时00分。</w:t>
      </w:r>
    </w:p>
    <w:p w14:paraId="16221D6F">
      <w:pPr>
        <w:pStyle w:val="2"/>
        <w:bidi w:val="0"/>
        <w:rPr>
          <w:rFonts w:hint="eastAsia"/>
        </w:rPr>
      </w:pPr>
      <w:r>
        <w:rPr>
          <w:rFonts w:hint="eastAsia"/>
        </w:rPr>
        <w:t>2.获取方式：</w:t>
      </w:r>
    </w:p>
    <w:p w14:paraId="59C274E2">
      <w:pPr>
        <w:pStyle w:val="2"/>
        <w:bidi w:val="0"/>
        <w:rPr>
          <w:rFonts w:hint="eastAsia"/>
        </w:rPr>
      </w:pPr>
      <w:r>
        <w:rPr>
          <w:rFonts w:hint="eastAsia"/>
        </w:rPr>
        <w:t>（1）本次招标采用资格后审，投标人自行判断是否符合资格要求，并决定是否参加投标。</w:t>
      </w:r>
    </w:p>
    <w:p w14:paraId="21A9CC7E">
      <w:pPr>
        <w:pStyle w:val="2"/>
        <w:bidi w:val="0"/>
        <w:rPr>
          <w:rFonts w:hint="eastAsia"/>
        </w:rPr>
      </w:pPr>
      <w:r>
        <w:rPr>
          <w:rFonts w:hint="eastAsia"/>
        </w:rPr>
        <w:t>（2）在线获取：请将①供应商投标信息登记表、②法定代表人授权委托书（须含有法人代表身份证扫描件（正反面）、授权委托代理人身份证扫描件（正反面））和投标企业营业执照（以上资料均需加盖投标人公章）以PDF彩色扫描件的形式发至3516096016@qq.com邮箱并电话告知（邮件主题格式应为：公司名称+项目编号+项目名称，如因投标人未按照规定格式填写导致投标登记不成功，招标代理机构不予承担责任）。</w:t>
      </w:r>
    </w:p>
    <w:p w14:paraId="26FD8268">
      <w:pPr>
        <w:pStyle w:val="2"/>
        <w:bidi w:val="0"/>
        <w:rPr>
          <w:rFonts w:hint="eastAsia"/>
        </w:rPr>
      </w:pPr>
      <w:r>
        <w:rPr>
          <w:rFonts w:hint="eastAsia"/>
        </w:rPr>
        <w:t>（3）现场获取：采取现场获取方式的，须提供以下材料，否则不予接受；</w:t>
      </w:r>
    </w:p>
    <w:p w14:paraId="4FC22C99">
      <w:pPr>
        <w:pStyle w:val="2"/>
        <w:bidi w:val="0"/>
        <w:rPr>
          <w:rFonts w:hint="eastAsia"/>
        </w:rPr>
      </w:pPr>
      <w:r>
        <w:rPr>
          <w:rFonts w:hint="eastAsia"/>
        </w:rPr>
        <w:t>① 投标企业营业执照（复印件加盖公章）；</w:t>
      </w:r>
    </w:p>
    <w:p w14:paraId="6C4FEEA1">
      <w:pPr>
        <w:pStyle w:val="2"/>
        <w:bidi w:val="0"/>
        <w:rPr>
          <w:rFonts w:hint="eastAsia"/>
        </w:rPr>
      </w:pPr>
      <w:r>
        <w:rPr>
          <w:rFonts w:hint="eastAsia"/>
        </w:rPr>
        <w:t>② 针对本次投标项目的法定代表人授权书（原件）、法定代表人身份证复印件及被授权人身份证复印件（复印件加盖公章）；</w:t>
      </w:r>
    </w:p>
    <w:p w14:paraId="400653C1">
      <w:pPr>
        <w:pStyle w:val="2"/>
        <w:bidi w:val="0"/>
        <w:rPr>
          <w:rFonts w:hint="eastAsia"/>
        </w:rPr>
      </w:pPr>
      <w:r>
        <w:rPr>
          <w:rFonts w:hint="eastAsia"/>
        </w:rPr>
        <w:t>③ 获取地点：北京泛华国金工程咨询有限公司（兰州市城关区和平新村127号元富大厦16楼）。</w:t>
      </w:r>
    </w:p>
    <w:p w14:paraId="666F111E">
      <w:pPr>
        <w:pStyle w:val="2"/>
        <w:bidi w:val="0"/>
        <w:rPr>
          <w:rFonts w:hint="eastAsia"/>
        </w:rPr>
      </w:pPr>
      <w:r>
        <w:rPr>
          <w:rFonts w:hint="eastAsia"/>
        </w:rPr>
        <w:t>四、响应文件递交截止时间及磋商地点</w:t>
      </w:r>
    </w:p>
    <w:p w14:paraId="188A27A3">
      <w:pPr>
        <w:pStyle w:val="2"/>
        <w:bidi w:val="0"/>
        <w:rPr>
          <w:rFonts w:hint="eastAsia"/>
        </w:rPr>
      </w:pPr>
      <w:r>
        <w:rPr>
          <w:rFonts w:hint="eastAsia"/>
        </w:rPr>
        <w:t>1.响应文件递交截止时间：2025年08月29日14时30分（北京时间），逾期送达的、未送达指定地点的响应文件，采购人或代理机构将不予受理。</w:t>
      </w:r>
    </w:p>
    <w:p w14:paraId="3D67F15A">
      <w:pPr>
        <w:pStyle w:val="2"/>
        <w:bidi w:val="0"/>
        <w:rPr>
          <w:rFonts w:hint="eastAsia"/>
        </w:rPr>
      </w:pPr>
      <w:r>
        <w:rPr>
          <w:rFonts w:hint="eastAsia"/>
        </w:rPr>
        <w:t>2.响应文件递交地点：北京泛华国金工程咨询有限公司（兰州市城关区和平新村127号元富大厦16楼）</w:t>
      </w:r>
    </w:p>
    <w:p w14:paraId="5893041D">
      <w:pPr>
        <w:pStyle w:val="2"/>
        <w:bidi w:val="0"/>
        <w:rPr>
          <w:rFonts w:hint="eastAsia"/>
        </w:rPr>
      </w:pPr>
      <w:r>
        <w:rPr>
          <w:rFonts w:hint="eastAsia"/>
        </w:rPr>
        <w:t>五、磋商时间及地点</w:t>
      </w:r>
    </w:p>
    <w:p w14:paraId="157F01BC">
      <w:pPr>
        <w:pStyle w:val="2"/>
        <w:bidi w:val="0"/>
        <w:rPr>
          <w:rFonts w:hint="eastAsia"/>
        </w:rPr>
      </w:pPr>
      <w:r>
        <w:rPr>
          <w:rFonts w:hint="eastAsia"/>
        </w:rPr>
        <w:t>1.磋商时间：2025年08月29日14时30分（北京时间）</w:t>
      </w:r>
    </w:p>
    <w:p w14:paraId="3F1A8E4A">
      <w:pPr>
        <w:pStyle w:val="2"/>
        <w:bidi w:val="0"/>
        <w:rPr>
          <w:rFonts w:hint="eastAsia"/>
        </w:rPr>
      </w:pPr>
      <w:r>
        <w:rPr>
          <w:rFonts w:hint="eastAsia"/>
        </w:rPr>
        <w:t>2.磋商地点：北京泛华国金工程咨询有限公司（兰州市城关区和平新村127号元富大厦16楼）</w:t>
      </w:r>
    </w:p>
    <w:p w14:paraId="6F715485">
      <w:pPr>
        <w:pStyle w:val="2"/>
        <w:bidi w:val="0"/>
        <w:rPr>
          <w:rFonts w:hint="eastAsia"/>
        </w:rPr>
      </w:pPr>
      <w:r>
        <w:rPr>
          <w:rFonts w:hint="eastAsia"/>
        </w:rPr>
        <w:t>六、公告期限</w:t>
      </w:r>
    </w:p>
    <w:p w14:paraId="79388FB0">
      <w:pPr>
        <w:pStyle w:val="2"/>
        <w:bidi w:val="0"/>
        <w:rPr>
          <w:rFonts w:hint="eastAsia"/>
        </w:rPr>
      </w:pPr>
      <w:r>
        <w:rPr>
          <w:rFonts w:hint="eastAsia"/>
        </w:rPr>
        <w:t>自本公告发布之日起5个工作日。</w:t>
      </w:r>
    </w:p>
    <w:p w14:paraId="23768D74">
      <w:pPr>
        <w:pStyle w:val="2"/>
        <w:bidi w:val="0"/>
        <w:rPr>
          <w:rFonts w:hint="eastAsia"/>
        </w:rPr>
      </w:pPr>
      <w:r>
        <w:rPr>
          <w:rFonts w:hint="eastAsia"/>
        </w:rPr>
        <w:t>七、发布公告的媒介</w:t>
      </w:r>
    </w:p>
    <w:p w14:paraId="26335409">
      <w:pPr>
        <w:pStyle w:val="2"/>
        <w:bidi w:val="0"/>
        <w:rPr>
          <w:rFonts w:hint="eastAsia"/>
        </w:rPr>
      </w:pPr>
      <w:r>
        <w:rPr>
          <w:rFonts w:hint="eastAsia"/>
        </w:rPr>
        <w:t>本次磋商公告在兰州市民政局官网（https://mzj.lanzhou.gov.cn/）、甘肃经济信息网（www.gsei.com.cn）上发布。对于因其他网站转载并发布的非完整版或修改版公告，而导致投标供应商获取无效的情形，采购人及招标代理机构不予承担责任。</w:t>
      </w:r>
    </w:p>
    <w:p w14:paraId="3810CE5D">
      <w:pPr>
        <w:pStyle w:val="2"/>
        <w:bidi w:val="0"/>
        <w:rPr>
          <w:rFonts w:hint="eastAsia"/>
        </w:rPr>
      </w:pPr>
      <w:r>
        <w:rPr>
          <w:rFonts w:hint="eastAsia"/>
        </w:rPr>
        <w:t>八、对本次采购提出询问，请按以下方式联系</w:t>
      </w:r>
    </w:p>
    <w:p w14:paraId="49D63D64">
      <w:pPr>
        <w:pStyle w:val="2"/>
        <w:bidi w:val="0"/>
        <w:rPr>
          <w:rFonts w:hint="eastAsia"/>
        </w:rPr>
      </w:pPr>
      <w:r>
        <w:rPr>
          <w:rFonts w:hint="eastAsia"/>
        </w:rPr>
        <w:t>采购人：兰州市福利彩票发行中心 </w:t>
      </w:r>
    </w:p>
    <w:p w14:paraId="0E323EF6">
      <w:pPr>
        <w:pStyle w:val="2"/>
        <w:bidi w:val="0"/>
        <w:rPr>
          <w:rFonts w:hint="eastAsia"/>
        </w:rPr>
      </w:pPr>
      <w:r>
        <w:rPr>
          <w:rFonts w:hint="eastAsia"/>
        </w:rPr>
        <w:t>联系电话：0931-8807199</w:t>
      </w:r>
    </w:p>
    <w:p w14:paraId="09D03455">
      <w:pPr>
        <w:pStyle w:val="2"/>
        <w:bidi w:val="0"/>
        <w:rPr>
          <w:rFonts w:hint="eastAsia"/>
        </w:rPr>
      </w:pPr>
      <w:r>
        <w:rPr>
          <w:rFonts w:hint="eastAsia"/>
        </w:rPr>
        <w:t>地址：兰州市城关区广场南路107号浦发银行大厦14楼</w:t>
      </w:r>
    </w:p>
    <w:p w14:paraId="245656F1">
      <w:pPr>
        <w:pStyle w:val="2"/>
        <w:bidi w:val="0"/>
        <w:rPr>
          <w:rFonts w:hint="eastAsia"/>
        </w:rPr>
      </w:pPr>
      <w:r>
        <w:rPr>
          <w:rFonts w:hint="eastAsia"/>
        </w:rPr>
        <w:t>代理机构：北京泛华国金工程咨询有限公司</w:t>
      </w:r>
    </w:p>
    <w:p w14:paraId="0EBB5010">
      <w:pPr>
        <w:pStyle w:val="2"/>
        <w:bidi w:val="0"/>
        <w:rPr>
          <w:rFonts w:hint="eastAsia"/>
        </w:rPr>
      </w:pPr>
      <w:r>
        <w:rPr>
          <w:rFonts w:hint="eastAsia"/>
        </w:rPr>
        <w:t>联系人：李璇  孙莉   </w:t>
      </w:r>
    </w:p>
    <w:p w14:paraId="72CD61D5">
      <w:pPr>
        <w:pStyle w:val="2"/>
        <w:bidi w:val="0"/>
        <w:rPr>
          <w:rFonts w:hint="eastAsia"/>
        </w:rPr>
      </w:pPr>
      <w:r>
        <w:rPr>
          <w:rFonts w:hint="eastAsia"/>
        </w:rPr>
        <w:t>联系电话：0931-8622178；13893323970；13919183409</w:t>
      </w:r>
    </w:p>
    <w:p w14:paraId="0C28E8D3">
      <w:pPr>
        <w:pStyle w:val="2"/>
        <w:bidi w:val="0"/>
        <w:rPr>
          <w:rFonts w:hint="eastAsia"/>
        </w:rPr>
      </w:pPr>
      <w:r>
        <w:rPr>
          <w:rFonts w:hint="eastAsia"/>
        </w:rPr>
        <w:t>地址：兰州市城关区和平新村127号元富大厦16楼</w:t>
      </w:r>
    </w:p>
    <w:p w14:paraId="66D49609">
      <w:pPr>
        <w:pStyle w:val="2"/>
        <w:bidi w:val="0"/>
        <w:rPr>
          <w:rFonts w:hint="eastAsia"/>
        </w:rPr>
      </w:pPr>
      <w:r>
        <w:rPr>
          <w:rFonts w:hint="eastAsia"/>
        </w:rPr>
        <w:t> </w:t>
      </w:r>
    </w:p>
    <w:p w14:paraId="5F053EE4">
      <w:pPr>
        <w:pStyle w:val="2"/>
        <w:bidi w:val="0"/>
        <w:rPr>
          <w:rFonts w:hint="eastAsia"/>
        </w:rPr>
      </w:pPr>
      <w:r>
        <w:rPr>
          <w:rFonts w:hint="eastAsia"/>
        </w:rPr>
        <w:t> </w:t>
      </w:r>
    </w:p>
    <w:p w14:paraId="1009ECE0">
      <w:pPr>
        <w:pStyle w:val="2"/>
        <w:bidi w:val="0"/>
        <w:rPr>
          <w:rFonts w:hint="eastAsia"/>
        </w:rPr>
      </w:pPr>
      <w:r>
        <w:rPr>
          <w:rFonts w:hint="eastAsia"/>
        </w:rPr>
        <w:t> </w:t>
      </w:r>
    </w:p>
    <w:p w14:paraId="38F1E1D8">
      <w:pPr>
        <w:pStyle w:val="2"/>
        <w:bidi w:val="0"/>
        <w:rPr>
          <w:rFonts w:hint="eastAsia"/>
        </w:rPr>
      </w:pPr>
      <w:r>
        <w:rPr>
          <w:rFonts w:hint="eastAsia"/>
        </w:rPr>
        <w:t>兰州市福利彩票发行中心</w:t>
      </w:r>
    </w:p>
    <w:p w14:paraId="6762A71D">
      <w:pPr>
        <w:pStyle w:val="2"/>
        <w:bidi w:val="0"/>
        <w:rPr>
          <w:rFonts w:hint="eastAsia"/>
        </w:rPr>
      </w:pPr>
      <w:r>
        <w:rPr>
          <w:rFonts w:hint="eastAsia"/>
        </w:rPr>
        <w:t>2025年8月18日</w:t>
      </w:r>
    </w:p>
    <w:p w14:paraId="37866BF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70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2025-08-19T02:32:14Z</dcterms:created>
  <dc:creator>28039</dc:creator>
  <cp:lastModifiedBy>顺其自然月榕</cp:lastModifiedBy>
  <dcterms:modified xsi:type="dcterms:W3CDTF">2025-08-19T02:32:19Z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D093CC6FFEEF4CAFB38E23AE01B7820C_12</vt:lpwstr>
  </property>
</Properties>
</file>