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4CE0D">
      <w:pPr>
        <w:pStyle w:val="2"/>
        <w:bidi w:val="0"/>
      </w:pPr>
      <w:bookmarkStart w:id="0" w:name="_GoBack"/>
      <w:r>
        <w:rPr>
          <w:rFonts w:hint="eastAsia"/>
        </w:rPr>
        <w:t>中国烟草总公司重庆市公司酉阳分公司（以下简称：采购人），对中国烟草总公司重庆市公司酉阳分公司烟叶短途运输服务采购项目进行竞争谈判采购，欢迎有资格的服务商参加谈判。</w:t>
      </w:r>
    </w:p>
    <w:p w14:paraId="13332E6E">
      <w:pPr>
        <w:pStyle w:val="2"/>
        <w:bidi w:val="0"/>
      </w:pPr>
      <w:r>
        <w:rPr>
          <w:rFonts w:hint="eastAsia"/>
          <w:lang w:val="en-US" w:eastAsia="zh-CN"/>
        </w:rPr>
        <w:t>一、竞争谈判内容</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07"/>
        <w:gridCol w:w="2463"/>
        <w:gridCol w:w="1359"/>
        <w:gridCol w:w="1444"/>
        <w:gridCol w:w="849"/>
      </w:tblGrid>
      <w:tr w14:paraId="6D623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24F314">
            <w:pPr>
              <w:pStyle w:val="2"/>
              <w:bidi w:val="0"/>
            </w:pPr>
            <w:r>
              <w:t>项目名称</w:t>
            </w:r>
          </w:p>
        </w:tc>
        <w:tc>
          <w:tcPr>
            <w:tcW w:w="14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6293C8">
            <w:pPr>
              <w:pStyle w:val="2"/>
              <w:bidi w:val="0"/>
            </w:pPr>
            <w:r>
              <w:t>项目概况</w:t>
            </w:r>
          </w:p>
        </w:tc>
        <w:tc>
          <w:tcPr>
            <w:tcW w:w="8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022DFF">
            <w:pPr>
              <w:pStyle w:val="2"/>
              <w:bidi w:val="0"/>
            </w:pPr>
            <w:r>
              <w:t>最高限价（元/担）</w:t>
            </w:r>
          </w:p>
        </w:tc>
        <w:tc>
          <w:tcPr>
            <w:tcW w:w="8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A85ADF">
            <w:pPr>
              <w:pStyle w:val="2"/>
              <w:bidi w:val="0"/>
            </w:pPr>
            <w:r>
              <w:t>确定的成交服务商数量（家）</w:t>
            </w:r>
          </w:p>
        </w:tc>
        <w:tc>
          <w:tcPr>
            <w:tcW w:w="5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5C1028">
            <w:pPr>
              <w:pStyle w:val="2"/>
              <w:bidi w:val="0"/>
            </w:pPr>
            <w:r>
              <w:t>备注</w:t>
            </w:r>
          </w:p>
        </w:tc>
      </w:tr>
      <w:tr w14:paraId="72B69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C63CBE">
            <w:pPr>
              <w:pStyle w:val="2"/>
              <w:bidi w:val="0"/>
            </w:pPr>
            <w:r>
              <w:t>中国烟草总公司重庆市公司酉阳分公司烟叶短途运输服务采购项目</w:t>
            </w:r>
          </w:p>
        </w:tc>
        <w:tc>
          <w:tcPr>
            <w:tcW w:w="14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EC1C65">
            <w:pPr>
              <w:pStyle w:val="2"/>
              <w:bidi w:val="0"/>
            </w:pPr>
            <w:r>
              <w:t>2025年9月15日至2026年9月15日酉阳分公司板溪烟叶中心仓库到烟点仓库烟叶运输。</w:t>
            </w:r>
          </w:p>
        </w:tc>
        <w:tc>
          <w:tcPr>
            <w:tcW w:w="8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5DD0AF">
            <w:pPr>
              <w:pStyle w:val="2"/>
              <w:bidi w:val="0"/>
            </w:pPr>
            <w:r>
              <w:t>5.39</w:t>
            </w:r>
          </w:p>
        </w:tc>
        <w:tc>
          <w:tcPr>
            <w:tcW w:w="8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D86D3F">
            <w:pPr>
              <w:pStyle w:val="2"/>
              <w:bidi w:val="0"/>
            </w:pPr>
            <w:r>
              <w:t>1</w:t>
            </w:r>
          </w:p>
        </w:tc>
        <w:tc>
          <w:tcPr>
            <w:tcW w:w="5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0B8F70">
            <w:pPr>
              <w:pStyle w:val="2"/>
              <w:bidi w:val="0"/>
            </w:pPr>
            <w:r>
              <w:t>最高限价为不含税价</w:t>
            </w:r>
          </w:p>
        </w:tc>
      </w:tr>
    </w:tbl>
    <w:p w14:paraId="18A54D25">
      <w:pPr>
        <w:pStyle w:val="2"/>
        <w:bidi w:val="0"/>
        <w:rPr>
          <w:rFonts w:hint="eastAsia"/>
        </w:rPr>
      </w:pPr>
      <w:r>
        <w:rPr>
          <w:rFonts w:hint="eastAsia"/>
        </w:rPr>
        <w:t> </w:t>
      </w:r>
    </w:p>
    <w:p w14:paraId="0AB8D1CA">
      <w:pPr>
        <w:pStyle w:val="2"/>
        <w:bidi w:val="0"/>
      </w:pPr>
      <w:r>
        <w:rPr>
          <w:rFonts w:hint="eastAsia"/>
          <w:lang w:val="en-US" w:eastAsia="zh-CN"/>
        </w:rPr>
        <w:t>二、资金来源</w:t>
      </w:r>
    </w:p>
    <w:p w14:paraId="3F10A8ED">
      <w:pPr>
        <w:pStyle w:val="2"/>
        <w:bidi w:val="0"/>
        <w:rPr>
          <w:rFonts w:hint="eastAsia"/>
        </w:rPr>
      </w:pPr>
      <w:r>
        <w:rPr>
          <w:rFonts w:hint="eastAsia"/>
        </w:rPr>
        <w:t>项目资金来自单位自筹资金。</w:t>
      </w:r>
    </w:p>
    <w:p w14:paraId="137485ED">
      <w:pPr>
        <w:pStyle w:val="2"/>
        <w:bidi w:val="0"/>
      </w:pPr>
      <w:r>
        <w:rPr>
          <w:rFonts w:hint="eastAsia"/>
          <w:lang w:val="en-US" w:eastAsia="zh-CN"/>
        </w:rPr>
        <w:t>三、服务商资格条件</w:t>
      </w:r>
    </w:p>
    <w:p w14:paraId="70E8B104">
      <w:pPr>
        <w:pStyle w:val="2"/>
        <w:bidi w:val="0"/>
        <w:rPr>
          <w:rFonts w:hint="eastAsia"/>
        </w:rPr>
      </w:pPr>
      <w:r>
        <w:rPr>
          <w:rFonts w:hint="eastAsia"/>
        </w:rPr>
        <w:t>（一）服务商必须是在中华人民共和国境内注册，能独立承担民事责任的法人或其他组织，具有市场监督管理部门核发的有效的载有统一社会信用代码的营业执照或者其他有效设立证明。</w:t>
      </w:r>
    </w:p>
    <w:p w14:paraId="73454BCA">
      <w:pPr>
        <w:pStyle w:val="2"/>
        <w:bidi w:val="0"/>
        <w:rPr>
          <w:rFonts w:hint="eastAsia"/>
        </w:rPr>
      </w:pPr>
      <w:r>
        <w:rPr>
          <w:rFonts w:hint="eastAsia"/>
        </w:rPr>
        <w:t>（二）服务商具有行政主管部门颁发的有效道路运输经营许可证。</w:t>
      </w:r>
    </w:p>
    <w:p w14:paraId="55BC49EB">
      <w:pPr>
        <w:pStyle w:val="2"/>
        <w:bidi w:val="0"/>
        <w:rPr>
          <w:rFonts w:hint="eastAsia"/>
        </w:rPr>
      </w:pPr>
      <w:r>
        <w:rPr>
          <w:rFonts w:hint="eastAsia"/>
        </w:rPr>
        <w:t>（三）服务商须具有良好的商业信誉，没有被责令停业、暂停投标资格，近三年（ 2022 年8月 1 日起至投标截止日）在“信用中国网”无严重失信主体名单信息记录、在“中国政府采购网”无政府采购严重违法失信行为信息记录、在“国家企业信用信息公示系统”无严重违法失信名单（黑名单）信息记录，投标人单位及其法定代表人(或负责人)无行贿行为且在“中国裁判文书网”无行贿犯罪记录。</w:t>
      </w:r>
    </w:p>
    <w:p w14:paraId="2714A17E">
      <w:pPr>
        <w:pStyle w:val="2"/>
        <w:bidi w:val="0"/>
        <w:rPr>
          <w:rFonts w:hint="eastAsia"/>
        </w:rPr>
      </w:pPr>
      <w:r>
        <w:rPr>
          <w:rFonts w:hint="eastAsia"/>
        </w:rPr>
        <w:t>（四）服务商未被列入烟草行业存在行贿行为服务商名单、重庆烟草专卖商业系统不良行为服务商名单，或未在禁入期限内的。</w:t>
      </w:r>
    </w:p>
    <w:p w14:paraId="4E277050">
      <w:pPr>
        <w:pStyle w:val="2"/>
        <w:bidi w:val="0"/>
        <w:rPr>
          <w:rFonts w:hint="eastAsia"/>
        </w:rPr>
      </w:pPr>
      <w:r>
        <w:rPr>
          <w:rFonts w:hint="eastAsia"/>
        </w:rPr>
        <w:t>（五）与采购人存在利害关系可能影响谈判公正性的法人、其他组织或者个人，不得参加谈判；单位负责人为同一人或者存在控股、管理关系的不同单位，不得参加同一合同项谈判或者未划分合同项的同一采购项目谈判。违反前述规定的，相关谈判均无效。</w:t>
      </w:r>
    </w:p>
    <w:p w14:paraId="6BB55CBE">
      <w:pPr>
        <w:pStyle w:val="2"/>
        <w:bidi w:val="0"/>
      </w:pPr>
      <w:r>
        <w:rPr>
          <w:rFonts w:hint="eastAsia"/>
          <w:lang w:val="en-US" w:eastAsia="zh-CN"/>
        </w:rPr>
        <w:t>四、谈判有关说明</w:t>
      </w:r>
    </w:p>
    <w:p w14:paraId="627EA50C">
      <w:pPr>
        <w:pStyle w:val="2"/>
        <w:bidi w:val="0"/>
        <w:rPr>
          <w:rFonts w:hint="eastAsia"/>
        </w:rPr>
      </w:pPr>
      <w:r>
        <w:rPr>
          <w:rFonts w:hint="eastAsia"/>
        </w:rPr>
        <w:t>（一）本次竞争谈判公告在“重庆烟草网”（www.966599.com）上发布。</w:t>
      </w:r>
    </w:p>
    <w:p w14:paraId="0250E37B">
      <w:pPr>
        <w:pStyle w:val="2"/>
        <w:bidi w:val="0"/>
        <w:rPr>
          <w:rFonts w:hint="eastAsia"/>
        </w:rPr>
      </w:pPr>
      <w:r>
        <w:rPr>
          <w:rFonts w:hint="eastAsia"/>
        </w:rPr>
        <w:t>（二）凡有意参加谈判的服务商，请在采购人处报名及领取本项目竞争谈判文件、澄清文件（若有）等谈判前公布的所有项目资料，无论服务商领取与否，均视为已知晓所有谈判实质性要求内容。</w:t>
      </w:r>
    </w:p>
    <w:p w14:paraId="1E9DB1E3">
      <w:pPr>
        <w:pStyle w:val="2"/>
        <w:bidi w:val="0"/>
        <w:rPr>
          <w:rFonts w:hint="eastAsia"/>
        </w:rPr>
      </w:pPr>
      <w:r>
        <w:rPr>
          <w:rFonts w:hint="eastAsia"/>
        </w:rPr>
        <w:t>（三）报名及谈判文件获取时间：2025年8月 19日至2025年8月 21 日，上午9：00时至12：00时，下午14：30时至15：00时（北京时间）。</w:t>
      </w:r>
    </w:p>
    <w:p w14:paraId="1E276EEB">
      <w:pPr>
        <w:pStyle w:val="2"/>
        <w:bidi w:val="0"/>
        <w:rPr>
          <w:rFonts w:hint="eastAsia"/>
        </w:rPr>
      </w:pPr>
      <w:r>
        <w:rPr>
          <w:rFonts w:hint="eastAsia"/>
        </w:rPr>
        <w:t>（四）竞争谈判文件获取方式：</w:t>
      </w:r>
    </w:p>
    <w:p w14:paraId="7DEBE332">
      <w:pPr>
        <w:pStyle w:val="2"/>
        <w:bidi w:val="0"/>
        <w:rPr>
          <w:rFonts w:hint="eastAsia"/>
        </w:rPr>
      </w:pPr>
      <w:r>
        <w:rPr>
          <w:rFonts w:hint="eastAsia"/>
        </w:rPr>
        <w:t>线下获取竞争谈判文件：服务商持《获取竞争谈判文件申请表》、《法定代表人（单位负责人）身份证明》或者《授权委托书》（格式自拟）、《营业执照或其他有效设立证明》复印件、法定代表人（单位负责人）和委托代理人的身份证复印件并加盖服务商单位公章（若服务商未委托代理人的，报名时无需提供授权委托书及委托代理人身份证复印件）以及道路运输许可证（所提供的复印件均需加盖单位公章）、在中国烟草总公司重庆市公司酉阳分公司210室处报名，现场签字获取竞争谈判文件。</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81"/>
        <w:gridCol w:w="6725"/>
      </w:tblGrid>
      <w:tr w14:paraId="23A00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00" w:type="pct"/>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61D33E">
            <w:pPr>
              <w:pStyle w:val="2"/>
              <w:bidi w:val="0"/>
            </w:pPr>
            <w:r>
              <w:t>获取竞争谈判文件申请表</w:t>
            </w:r>
          </w:p>
        </w:tc>
      </w:tr>
      <w:tr w14:paraId="15B8E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8E4CF3">
            <w:pPr>
              <w:pStyle w:val="2"/>
              <w:bidi w:val="0"/>
            </w:pPr>
            <w:r>
              <w:t>项目名称</w:t>
            </w:r>
          </w:p>
        </w:tc>
        <w:tc>
          <w:tcPr>
            <w:tcW w:w="39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D70ECF">
            <w:pPr>
              <w:pStyle w:val="2"/>
              <w:bidi w:val="0"/>
            </w:pPr>
            <w:r>
              <w:t>中国烟草总公司重庆市公司酉阳分公司烟叶短途运输采购项目</w:t>
            </w:r>
          </w:p>
        </w:tc>
      </w:tr>
      <w:tr w14:paraId="5F8E3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6BA292">
            <w:pPr>
              <w:pStyle w:val="2"/>
              <w:bidi w:val="0"/>
            </w:pPr>
            <w:r>
              <w:t>服务商名称</w:t>
            </w:r>
          </w:p>
        </w:tc>
        <w:tc>
          <w:tcPr>
            <w:tcW w:w="39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E236E1">
            <w:pPr>
              <w:pStyle w:val="2"/>
              <w:bidi w:val="0"/>
            </w:pPr>
            <w:r>
              <w:t>                      （全称并加盖服务商单位公章）</w:t>
            </w:r>
          </w:p>
        </w:tc>
      </w:tr>
      <w:tr w14:paraId="2625F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7D4D17">
            <w:pPr>
              <w:pStyle w:val="2"/>
              <w:bidi w:val="0"/>
            </w:pPr>
            <w:r>
              <w:t>法定代表人</w:t>
            </w:r>
          </w:p>
          <w:p w14:paraId="0E141FD3">
            <w:pPr>
              <w:pStyle w:val="2"/>
              <w:bidi w:val="0"/>
            </w:pPr>
            <w:r>
              <w:t>（单位负责人）</w:t>
            </w:r>
          </w:p>
        </w:tc>
        <w:tc>
          <w:tcPr>
            <w:tcW w:w="39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0D44F5">
            <w:pPr>
              <w:pStyle w:val="2"/>
              <w:bidi w:val="0"/>
            </w:pPr>
            <w:r>
              <w:t>名字：                  （身份证号码：                  ）</w:t>
            </w:r>
          </w:p>
        </w:tc>
      </w:tr>
      <w:tr w14:paraId="5779C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11DDC6">
            <w:pPr>
              <w:pStyle w:val="2"/>
              <w:bidi w:val="0"/>
            </w:pPr>
            <w:r>
              <w:t>委托代理人信息</w:t>
            </w:r>
          </w:p>
        </w:tc>
        <w:tc>
          <w:tcPr>
            <w:tcW w:w="39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FF2F8F">
            <w:pPr>
              <w:pStyle w:val="2"/>
              <w:bidi w:val="0"/>
            </w:pPr>
            <w:r>
              <w:t>委托代理人名字：                 </w:t>
            </w:r>
          </w:p>
        </w:tc>
      </w:tr>
      <w:tr w14:paraId="47828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9C755A">
            <w:pPr>
              <w:pStyle w:val="2"/>
              <w:bidi w:val="0"/>
              <w:rPr>
                <w:rFonts w:hint="eastAsia"/>
              </w:rPr>
            </w:pPr>
          </w:p>
        </w:tc>
        <w:tc>
          <w:tcPr>
            <w:tcW w:w="39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32283B">
            <w:pPr>
              <w:pStyle w:val="2"/>
              <w:bidi w:val="0"/>
            </w:pPr>
            <w:r>
              <w:t>委托代理人身份证号码：                 </w:t>
            </w:r>
          </w:p>
        </w:tc>
      </w:tr>
      <w:tr w14:paraId="0CA70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6BE232">
            <w:pPr>
              <w:pStyle w:val="2"/>
              <w:bidi w:val="0"/>
              <w:rPr>
                <w:rFonts w:hint="eastAsia"/>
              </w:rPr>
            </w:pPr>
          </w:p>
        </w:tc>
        <w:tc>
          <w:tcPr>
            <w:tcW w:w="39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669EF8">
            <w:pPr>
              <w:pStyle w:val="2"/>
              <w:bidi w:val="0"/>
            </w:pPr>
            <w:r>
              <w:t>手机号码：                 </w:t>
            </w:r>
          </w:p>
        </w:tc>
      </w:tr>
      <w:tr w14:paraId="5B09C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DCAD81">
            <w:pPr>
              <w:pStyle w:val="2"/>
              <w:bidi w:val="0"/>
              <w:rPr>
                <w:rFonts w:hint="eastAsia"/>
              </w:rPr>
            </w:pPr>
          </w:p>
        </w:tc>
        <w:tc>
          <w:tcPr>
            <w:tcW w:w="39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90598F">
            <w:pPr>
              <w:pStyle w:val="2"/>
              <w:bidi w:val="0"/>
            </w:pPr>
            <w:r>
              <w:t>电子邮箱：                 </w:t>
            </w:r>
          </w:p>
        </w:tc>
      </w:tr>
      <w:tr w14:paraId="0F1E6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89F179">
            <w:pPr>
              <w:pStyle w:val="2"/>
              <w:bidi w:val="0"/>
            </w:pPr>
            <w:r>
              <w:t>注：此表由服务商填写（信息必须完整、准确），并加盖服务商单位公章。</w:t>
            </w:r>
          </w:p>
        </w:tc>
      </w:tr>
    </w:tbl>
    <w:p w14:paraId="6DF523DB">
      <w:pPr>
        <w:pStyle w:val="2"/>
        <w:bidi w:val="0"/>
        <w:rPr>
          <w:rFonts w:hint="eastAsia"/>
        </w:rPr>
      </w:pPr>
      <w:r>
        <w:rPr>
          <w:rFonts w:hint="eastAsia"/>
        </w:rPr>
        <w:t>服务商必须按上述规定时间内提交相应资料并成功获取采购人发出的竞争谈判文件后，方可参与本项目的谈判，否则其响应文件将被拒绝。</w:t>
      </w:r>
    </w:p>
    <w:p w14:paraId="0FF527A2">
      <w:pPr>
        <w:pStyle w:val="2"/>
        <w:bidi w:val="0"/>
        <w:rPr>
          <w:rFonts w:hint="eastAsia"/>
        </w:rPr>
      </w:pPr>
      <w:r>
        <w:rPr>
          <w:rFonts w:hint="eastAsia"/>
        </w:rPr>
        <w:t>（五）谈判地点：酉阳分公司五楼会议室。</w:t>
      </w:r>
    </w:p>
    <w:p w14:paraId="3B0012A2">
      <w:pPr>
        <w:pStyle w:val="2"/>
        <w:bidi w:val="0"/>
        <w:rPr>
          <w:rFonts w:hint="eastAsia"/>
        </w:rPr>
      </w:pPr>
      <w:r>
        <w:rPr>
          <w:rFonts w:hint="eastAsia"/>
        </w:rPr>
        <w:t>（六）提交响应文件截止时间：2025年8月26日15时00分（北京时间）。</w:t>
      </w:r>
    </w:p>
    <w:p w14:paraId="325A76A4">
      <w:pPr>
        <w:pStyle w:val="2"/>
        <w:bidi w:val="0"/>
        <w:rPr>
          <w:rFonts w:hint="eastAsia"/>
        </w:rPr>
      </w:pPr>
      <w:r>
        <w:rPr>
          <w:rFonts w:hint="eastAsia"/>
        </w:rPr>
        <w:t>（七）谈判开始时间：2025年8月26日15时00分（北京时间）。</w:t>
      </w:r>
    </w:p>
    <w:p w14:paraId="3F1B1A6A">
      <w:pPr>
        <w:pStyle w:val="2"/>
        <w:bidi w:val="0"/>
      </w:pPr>
      <w:r>
        <w:rPr>
          <w:rFonts w:hint="eastAsia"/>
          <w:lang w:val="en-US" w:eastAsia="zh-CN"/>
        </w:rPr>
        <w:t>五、谈判保证金</w:t>
      </w:r>
    </w:p>
    <w:p w14:paraId="5D1B823D">
      <w:pPr>
        <w:pStyle w:val="2"/>
        <w:bidi w:val="0"/>
        <w:rPr>
          <w:rFonts w:hint="eastAsia"/>
        </w:rPr>
      </w:pPr>
      <w:r>
        <w:rPr>
          <w:rFonts w:hint="eastAsia"/>
        </w:rPr>
        <w:t>（一）谈判保证金缴纳</w:t>
      </w:r>
    </w:p>
    <w:p w14:paraId="482925C7">
      <w:pPr>
        <w:pStyle w:val="2"/>
        <w:bidi w:val="0"/>
        <w:rPr>
          <w:rFonts w:hint="eastAsia"/>
        </w:rPr>
      </w:pPr>
      <w:r>
        <w:rPr>
          <w:rFonts w:hint="eastAsia"/>
        </w:rPr>
        <w:t>谈判保证金金额：人民币 壹万 元整</w:t>
      </w:r>
    </w:p>
    <w:p w14:paraId="4D916640">
      <w:pPr>
        <w:pStyle w:val="2"/>
        <w:bidi w:val="0"/>
        <w:rPr>
          <w:rFonts w:hint="eastAsia"/>
        </w:rPr>
      </w:pPr>
      <w:r>
        <w:rPr>
          <w:rFonts w:hint="eastAsia"/>
        </w:rPr>
        <w:t>谈判保证金应当用密封袋一次性装入现金并且密封好，加盖公章，备注栏中注明“中国烟草总公司重庆市公司酉阳分公司2025年度烟叶短途运输采购项目（项目名称）竞争谈判保证金”，项目名称可简写。</w:t>
      </w:r>
    </w:p>
    <w:p w14:paraId="6CC891BB">
      <w:pPr>
        <w:pStyle w:val="2"/>
        <w:bidi w:val="0"/>
        <w:rPr>
          <w:rFonts w:hint="eastAsia"/>
        </w:rPr>
      </w:pPr>
      <w:r>
        <w:rPr>
          <w:rFonts w:hint="eastAsia"/>
        </w:rPr>
        <w:t>（二）谈判保证金缴纳时间：现场收取密封袋保证金。</w:t>
      </w:r>
    </w:p>
    <w:p w14:paraId="2C55F406">
      <w:pPr>
        <w:pStyle w:val="2"/>
        <w:bidi w:val="0"/>
        <w:rPr>
          <w:rFonts w:hint="eastAsia"/>
        </w:rPr>
      </w:pPr>
      <w:r>
        <w:rPr>
          <w:rFonts w:hint="eastAsia"/>
        </w:rPr>
        <w:t>（三）谈判保证金退还方式：第一中选单位现场将保证金转入指定账户，签订合同后次月无息退还。未中选单位现场退回，</w:t>
      </w:r>
    </w:p>
    <w:p w14:paraId="6C75CBFB">
      <w:pPr>
        <w:pStyle w:val="2"/>
        <w:bidi w:val="0"/>
      </w:pPr>
      <w:r>
        <w:rPr>
          <w:rFonts w:hint="eastAsia"/>
          <w:lang w:val="en-US" w:eastAsia="zh-CN"/>
        </w:rPr>
        <w:t>六、其它有关规定</w:t>
      </w:r>
    </w:p>
    <w:p w14:paraId="64CF857C">
      <w:pPr>
        <w:pStyle w:val="2"/>
        <w:bidi w:val="0"/>
        <w:rPr>
          <w:rFonts w:hint="eastAsia"/>
        </w:rPr>
      </w:pPr>
      <w:r>
        <w:rPr>
          <w:rFonts w:hint="eastAsia"/>
        </w:rPr>
        <w:t>（一）超过响应文件截止时间递交的响应文件，恕不接收。</w:t>
      </w:r>
    </w:p>
    <w:p w14:paraId="2AE287C0">
      <w:pPr>
        <w:pStyle w:val="2"/>
        <w:bidi w:val="0"/>
        <w:rPr>
          <w:rFonts w:hint="eastAsia"/>
        </w:rPr>
      </w:pPr>
      <w:r>
        <w:rPr>
          <w:rFonts w:hint="eastAsia"/>
        </w:rPr>
        <w:t>（二）谈判费用：无论谈判结果如何，服务商参与本项目谈判的所有费用均应由服务商自行承担。</w:t>
      </w:r>
    </w:p>
    <w:p w14:paraId="6F208DEF">
      <w:pPr>
        <w:pStyle w:val="2"/>
        <w:bidi w:val="0"/>
        <w:rPr>
          <w:rFonts w:hint="eastAsia"/>
        </w:rPr>
      </w:pPr>
      <w:r>
        <w:rPr>
          <w:rFonts w:hint="eastAsia"/>
        </w:rPr>
        <w:t>（三）本项目不接受联合体参与谈判，不允许分包、转包。否则按无效处理。</w:t>
      </w:r>
    </w:p>
    <w:p w14:paraId="25B2D140">
      <w:pPr>
        <w:pStyle w:val="2"/>
        <w:bidi w:val="0"/>
      </w:pPr>
      <w:r>
        <w:rPr>
          <w:rFonts w:hint="eastAsia"/>
          <w:lang w:val="en-US" w:eastAsia="zh-CN"/>
        </w:rPr>
        <w:t>七、联系方式</w:t>
      </w:r>
    </w:p>
    <w:p w14:paraId="071A850F">
      <w:pPr>
        <w:pStyle w:val="2"/>
        <w:bidi w:val="0"/>
        <w:rPr>
          <w:rFonts w:hint="eastAsia"/>
        </w:rPr>
      </w:pPr>
      <w:r>
        <w:rPr>
          <w:rFonts w:hint="eastAsia"/>
        </w:rPr>
        <w:t>采 购 人： 中国烟草总公司重庆市公司酉阳分公司</w:t>
      </w:r>
    </w:p>
    <w:p w14:paraId="2743114D">
      <w:pPr>
        <w:pStyle w:val="2"/>
        <w:bidi w:val="0"/>
        <w:rPr>
          <w:rFonts w:hint="eastAsia"/>
        </w:rPr>
      </w:pPr>
      <w:r>
        <w:rPr>
          <w:rFonts w:hint="eastAsia"/>
        </w:rPr>
        <w:t>联 系 人：  冉老师                     </w:t>
      </w:r>
    </w:p>
    <w:p w14:paraId="7484C3D1">
      <w:pPr>
        <w:pStyle w:val="2"/>
        <w:bidi w:val="0"/>
        <w:rPr>
          <w:rFonts w:hint="eastAsia"/>
        </w:rPr>
      </w:pPr>
      <w:r>
        <w:rPr>
          <w:rFonts w:hint="eastAsia"/>
        </w:rPr>
        <w:t>电    话：   023-75552237                 </w:t>
      </w:r>
    </w:p>
    <w:p w14:paraId="11E1E585">
      <w:pPr>
        <w:pStyle w:val="2"/>
        <w:bidi w:val="0"/>
        <w:rPr>
          <w:rFonts w:hint="eastAsia"/>
        </w:rPr>
      </w:pPr>
      <w:r>
        <w:rPr>
          <w:rFonts w:hint="eastAsia"/>
        </w:rPr>
        <w:t>地    址： 重庆市酉阳县桃花园大道桃花源中路87号</w:t>
      </w:r>
    </w:p>
    <w:p w14:paraId="3D5D89B9">
      <w:pPr>
        <w:pStyle w:val="2"/>
        <w:bidi w:val="0"/>
        <w:rPr>
          <w:rFonts w:hint="eastAsia"/>
        </w:rPr>
      </w:pPr>
      <w:r>
        <w:rPr>
          <w:rFonts w:hint="eastAsia"/>
        </w:rPr>
        <w:t>   电子邮箱：  726768390@qq.com     </w:t>
      </w:r>
    </w:p>
    <w:p w14:paraId="6D3F7C4B">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755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1759</Words>
  <Characters>1845</Characters>
  <Lines>0</Lines>
  <Paragraphs>0</Paragraphs>
  <TotalTime>0</TotalTime>
  <ScaleCrop>false</ScaleCrop>
  <LinksUpToDate>false</LinksUpToDate>
  <CharactersWithSpaces>2048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2025-08-19T03:56:14Z</dcterms:created>
  <dc:creator>28039</dc:creator>
  <cp:lastModifiedBy>顺其自然月榕</cp:lastModifiedBy>
  <dcterms:modified xsi:type="dcterms:W3CDTF">2025-08-19T03:56:25Z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eyJoZGlkIjoiMGM2Y2JhNTI2ODZhZDhlNDdiZWJlOWMzN2NmM2E2N2QiLCJ1c2VySWQiOiIxNzE5OTE1MzQ2In0=</vt:lpwstr>
  </property>
  <property fmtid="{D5CDD505-2E9C-101B-9397-08002B2CF9AE}" pid="4" name="ICV">
    <vt:lpwstr>8FB810897B9F4D2B9C30CB83396B187B_12</vt:lpwstr>
  </property>
</Properties>
</file>