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3E9B">
      <w:pPr>
        <w:pStyle w:val="2"/>
        <w:bidi w:val="0"/>
      </w:pPr>
      <w:bookmarkStart w:id="0" w:name="_GoBack"/>
      <w:r>
        <w:t>合普项目管理咨询集团有限公司受安徽天歌服饰有限责任公司的委托，现对“安徽天歌服饰有限责任公司服装成品仓库</w:t>
      </w:r>
      <w:r>
        <w:rPr>
          <w:rFonts w:hint="eastAsia"/>
        </w:rPr>
        <w:t>货架及其配套 同类项目： 货架及其配套&gt;采购项目”项目进行公开招标，欢迎具备条件的投标人参加投标。</w:t>
      </w:r>
    </w:p>
    <w:p w14:paraId="6B72C26D">
      <w:pPr>
        <w:pStyle w:val="2"/>
        <w:bidi w:val="0"/>
      </w:pPr>
      <w:r>
        <w:rPr>
          <w:rFonts w:hint="eastAsia"/>
        </w:rPr>
        <w:t>一、项目概况</w:t>
      </w:r>
    </w:p>
    <w:p w14:paraId="3A6C22FC">
      <w:pPr>
        <w:pStyle w:val="2"/>
        <w:bidi w:val="0"/>
      </w:pPr>
      <w:r>
        <w:rPr>
          <w:rFonts w:hint="eastAsia"/>
        </w:rPr>
        <w:t>1、项目名称：安徽天歌服饰有限责任公司服装成品仓库货架及其配套采购项目</w:t>
      </w:r>
    </w:p>
    <w:p w14:paraId="52CA483F">
      <w:pPr>
        <w:pStyle w:val="2"/>
        <w:bidi w:val="0"/>
      </w:pPr>
      <w:r>
        <w:rPr>
          <w:rFonts w:hint="eastAsia"/>
        </w:rPr>
        <w:t>2、项目编号：HPZB-2025-354</w:t>
      </w:r>
    </w:p>
    <w:p w14:paraId="4975E070">
      <w:pPr>
        <w:pStyle w:val="2"/>
        <w:bidi w:val="0"/>
      </w:pPr>
      <w:r>
        <w:rPr>
          <w:rFonts w:hint="eastAsia"/>
        </w:rPr>
        <w:t>3、资金来源：自筹，已落实。</w:t>
      </w:r>
    </w:p>
    <w:p w14:paraId="7AD71573">
      <w:pPr>
        <w:pStyle w:val="2"/>
        <w:bidi w:val="0"/>
      </w:pPr>
      <w:r>
        <w:rPr>
          <w:rFonts w:hint="eastAsia"/>
        </w:rPr>
        <w:t>4、标段（包）划分：1个包。</w:t>
      </w:r>
    </w:p>
    <w:p w14:paraId="72A5D92F">
      <w:pPr>
        <w:pStyle w:val="2"/>
        <w:bidi w:val="0"/>
      </w:pPr>
      <w:r>
        <w:rPr>
          <w:rFonts w:hint="eastAsia"/>
        </w:rPr>
        <w:t>5、项目预算：25万元。</w:t>
      </w:r>
    </w:p>
    <w:p w14:paraId="5E22E12D">
      <w:pPr>
        <w:pStyle w:val="2"/>
        <w:bidi w:val="0"/>
      </w:pPr>
      <w:r>
        <w:rPr>
          <w:rFonts w:hint="eastAsia"/>
        </w:rPr>
        <w:t>6、招标内容：安徽天歌服饰有限责任公司服装成品仓库货架及其配套采购项目，具体要求详见采购需求。</w:t>
      </w:r>
    </w:p>
    <w:p w14:paraId="4AC5DC6E">
      <w:pPr>
        <w:pStyle w:val="2"/>
        <w:bidi w:val="0"/>
      </w:pPr>
      <w:r>
        <w:rPr>
          <w:rFonts w:hint="eastAsia"/>
        </w:rPr>
        <w:t>7、交货期（含安装）：接采购人通知后15日内配送至采购人指定地点并完成安装。</w:t>
      </w:r>
    </w:p>
    <w:p w14:paraId="304AEB37">
      <w:pPr>
        <w:pStyle w:val="2"/>
        <w:bidi w:val="0"/>
      </w:pPr>
      <w:r>
        <w:rPr>
          <w:rFonts w:hint="eastAsia"/>
        </w:rPr>
        <w:t>二、投标人资格要求：</w:t>
      </w:r>
    </w:p>
    <w:p w14:paraId="0E5678C3">
      <w:pPr>
        <w:pStyle w:val="2"/>
        <w:bidi w:val="0"/>
      </w:pPr>
      <w:r>
        <w:rPr>
          <w:rFonts w:hint="eastAsia"/>
        </w:rPr>
        <w:t>1、具有有效的营业执照，具有独立法人资格；</w:t>
      </w:r>
    </w:p>
    <w:p w14:paraId="49B47236">
      <w:pPr>
        <w:pStyle w:val="2"/>
        <w:bidi w:val="0"/>
      </w:pPr>
      <w:r>
        <w:rPr>
          <w:rFonts w:hint="eastAsia"/>
        </w:rPr>
        <w:t>2、信用要求：至投标截止时间，投标人（不含其不具有独立法人资格的附属机构）存在下列有效情形之一的，不得推荐为成交候选人：</w:t>
      </w:r>
    </w:p>
    <w:p w14:paraId="5B50B158">
      <w:pPr>
        <w:pStyle w:val="2"/>
        <w:bidi w:val="0"/>
      </w:pPr>
      <w:r>
        <w:rPr>
          <w:rFonts w:hint="eastAsia"/>
        </w:rPr>
        <w:t>（1）在国家企业信用信息公示系统（http://www.gsxt.gov.cn/）中被列入严重违法失信企业名单；</w:t>
      </w:r>
    </w:p>
    <w:p w14:paraId="0B8412C5">
      <w:pPr>
        <w:pStyle w:val="2"/>
        <w:bidi w:val="0"/>
      </w:pPr>
      <w:r>
        <w:rPr>
          <w:rFonts w:hint="eastAsia"/>
        </w:rPr>
        <w:t>（2）在“信用中国”网站（http://www.creditchina.gov.cn/）中被列入失信被执行人名单；</w:t>
      </w:r>
    </w:p>
    <w:p w14:paraId="4A61E51F">
      <w:pPr>
        <w:pStyle w:val="2"/>
        <w:bidi w:val="0"/>
      </w:pPr>
      <w:r>
        <w:rPr>
          <w:rFonts w:hint="eastAsia"/>
        </w:rPr>
        <w:t>（3）在“信用中国”网站（http://www.creditchina.gov.cn/）中被税务部门列入重大税收违法案件当事人名单的。</w:t>
      </w:r>
    </w:p>
    <w:p w14:paraId="466D7E49">
      <w:pPr>
        <w:pStyle w:val="2"/>
        <w:bidi w:val="0"/>
      </w:pPr>
      <w:r>
        <w:rPr>
          <w:rFonts w:hint="eastAsia"/>
        </w:rPr>
        <w:t>注：提供上述不良信用记录在指定网站中的查询截图并加盖投标人公章。</w:t>
      </w:r>
    </w:p>
    <w:p w14:paraId="7C20C53C">
      <w:pPr>
        <w:pStyle w:val="2"/>
        <w:bidi w:val="0"/>
      </w:pPr>
      <w:r>
        <w:rPr>
          <w:rFonts w:hint="eastAsia"/>
        </w:rPr>
        <w:t>3、投标人法定代表人为同一个人或者存在控股、管理关系的不同投标人；母公司与全资子公司/由其控股的子公司，不得同时参与本项目。</w:t>
      </w:r>
    </w:p>
    <w:p w14:paraId="340A6586">
      <w:pPr>
        <w:pStyle w:val="2"/>
        <w:bidi w:val="0"/>
      </w:pPr>
      <w:r>
        <w:rPr>
          <w:rFonts w:hint="eastAsia"/>
        </w:rPr>
        <w:t>4、本项目采取资格后审，不接受联合体招标。</w:t>
      </w:r>
    </w:p>
    <w:p w14:paraId="5DB74583">
      <w:pPr>
        <w:pStyle w:val="2"/>
        <w:bidi w:val="0"/>
      </w:pPr>
      <w:r>
        <w:rPr>
          <w:rFonts w:hint="eastAsia"/>
        </w:rPr>
        <w:t> 三、招标文件的获取：</w:t>
      </w:r>
    </w:p>
    <w:p w14:paraId="56D8669A">
      <w:pPr>
        <w:pStyle w:val="2"/>
        <w:bidi w:val="0"/>
      </w:pPr>
      <w:r>
        <w:rPr>
          <w:rFonts w:hint="eastAsia"/>
        </w:rPr>
        <w:t>1、获取时限：2025年08月20日至 2025年09月01日17时00分；</w:t>
      </w:r>
    </w:p>
    <w:p w14:paraId="7826884D">
      <w:pPr>
        <w:pStyle w:val="2"/>
        <w:bidi w:val="0"/>
      </w:pPr>
      <w:r>
        <w:rPr>
          <w:rFonts w:hint="eastAsia"/>
        </w:rPr>
        <w:t>2、获取方式：凡有意参加投标者，请在第1款规定时间内登录“合普电子招标采购平台”（网址：http://bid.hpzxjt.cn/）购买并下载招标文件。</w:t>
      </w:r>
    </w:p>
    <w:p w14:paraId="4516CC36">
      <w:pPr>
        <w:pStyle w:val="2"/>
        <w:bidi w:val="0"/>
      </w:pPr>
      <w:r>
        <w:rPr>
          <w:rFonts w:hint="eastAsia"/>
        </w:rPr>
        <w:t>3、招标文件售价：招标文件费400元，售后不退。</w:t>
      </w:r>
    </w:p>
    <w:p w14:paraId="21A1695F">
      <w:pPr>
        <w:pStyle w:val="2"/>
        <w:bidi w:val="0"/>
      </w:pPr>
      <w:r>
        <w:rPr>
          <w:rFonts w:hint="eastAsia"/>
        </w:rPr>
        <w:t>4、投标人须按照招标公告提供的银行账户缴纳招标文件费用，</w:t>
      </w:r>
    </w:p>
    <w:p w14:paraId="1603C1FF">
      <w:pPr>
        <w:pStyle w:val="2"/>
        <w:bidi w:val="0"/>
      </w:pPr>
      <w:r>
        <w:rPr>
          <w:rFonts w:hint="eastAsia"/>
        </w:rPr>
        <w:t>投标人在招标文件费用缴纳后需将缴费回执单上传至合普电子招标采购平台，待代理机构项目负责人审核通过后即可下载招标文件（支付标书费需备注公司名称及项目名称）。具体操作流程为：找到报名项目，点击“进入项目”——点击左侧“支付文件费”栏——上传“缴费回执”即可。线上操作如有问题，可拨打平台客服电话（0551-62220026、400-0099-555）。标书费支付账户信息如下：</w:t>
      </w:r>
    </w:p>
    <w:p w14:paraId="00E2D305">
      <w:pPr>
        <w:pStyle w:val="2"/>
        <w:bidi w:val="0"/>
      </w:pPr>
      <w:r>
        <w:rPr>
          <w:rFonts w:hint="eastAsia"/>
        </w:rPr>
        <w:t>户名：合普项目管理咨询集团有限公司</w:t>
      </w:r>
    </w:p>
    <w:p w14:paraId="64FF95D8">
      <w:pPr>
        <w:pStyle w:val="2"/>
        <w:bidi w:val="0"/>
      </w:pPr>
      <w:r>
        <w:rPr>
          <w:rFonts w:hint="eastAsia"/>
        </w:rPr>
        <w:t>银行：徽商银行合肥寿春路支行</w:t>
      </w:r>
    </w:p>
    <w:p w14:paraId="54D5FE3A">
      <w:pPr>
        <w:pStyle w:val="2"/>
        <w:bidi w:val="0"/>
      </w:pPr>
      <w:r>
        <w:rPr>
          <w:rFonts w:hint="eastAsia"/>
        </w:rPr>
        <w:t>账号：2231012070089908</w:t>
      </w:r>
    </w:p>
    <w:p w14:paraId="0BAD889A">
      <w:pPr>
        <w:pStyle w:val="2"/>
        <w:bidi w:val="0"/>
      </w:pPr>
      <w:r>
        <w:rPr>
          <w:rFonts w:hint="eastAsia"/>
        </w:rPr>
        <w:t>5、费用发票：采购文件费用发票由采购代理机构开具，请投标人自行扫二维码开具发票，二维码详见须知前附表。</w:t>
      </w:r>
    </w:p>
    <w:p w14:paraId="295B1B69">
      <w:pPr>
        <w:pStyle w:val="2"/>
        <w:bidi w:val="0"/>
      </w:pPr>
      <w:r>
        <w:rPr>
          <w:rFonts w:hint="eastAsia"/>
        </w:rPr>
        <w:t>四、开标时间及地点：</w:t>
      </w:r>
    </w:p>
    <w:p w14:paraId="7E12C936">
      <w:pPr>
        <w:pStyle w:val="2"/>
        <w:bidi w:val="0"/>
      </w:pPr>
      <w:r>
        <w:rPr>
          <w:rFonts w:hint="eastAsia"/>
        </w:rPr>
        <w:t>1、开标时间：2025年09月09日09时30分；</w:t>
      </w:r>
    </w:p>
    <w:p w14:paraId="0EC34DF4">
      <w:pPr>
        <w:pStyle w:val="2"/>
        <w:bidi w:val="0"/>
      </w:pPr>
      <w:r>
        <w:rPr>
          <w:rFonts w:hint="eastAsia"/>
        </w:rPr>
        <w:t>2、开标地点:线上开启；</w:t>
      </w:r>
    </w:p>
    <w:p w14:paraId="77AFC296">
      <w:pPr>
        <w:pStyle w:val="2"/>
        <w:bidi w:val="0"/>
      </w:pPr>
      <w:r>
        <w:rPr>
          <w:rFonts w:hint="eastAsia"/>
        </w:rPr>
        <w:t>3、已经购买了招标文件的潜在投标人拟放弃参与的，必须最迟在投标截止时间3日前向招标代理机构提交有效的书面放弃投标告知函，否则招标代理机构将该潜在投标人记入“不守信投标记录档案”，并在相关网络平台公告。</w:t>
      </w:r>
    </w:p>
    <w:p w14:paraId="02909E4E">
      <w:pPr>
        <w:pStyle w:val="2"/>
        <w:bidi w:val="0"/>
      </w:pPr>
      <w:r>
        <w:rPr>
          <w:rFonts w:hint="eastAsia"/>
        </w:rPr>
        <w:t>五、投标截止时间：投标文件递交的截止时间(投标截止时间，下同)详见招标文件，投标人应在投标截止时间前通过投标文件制作工具客户端递交电子投标文件。</w:t>
      </w:r>
    </w:p>
    <w:p w14:paraId="6BA9C072">
      <w:pPr>
        <w:pStyle w:val="2"/>
        <w:bidi w:val="0"/>
      </w:pPr>
      <w:r>
        <w:rPr>
          <w:rFonts w:hint="eastAsia"/>
        </w:rPr>
        <w:t>六、招标公告发布媒介：</w:t>
      </w:r>
    </w:p>
    <w:p w14:paraId="589D1B60">
      <w:pPr>
        <w:pStyle w:val="2"/>
        <w:bidi w:val="0"/>
      </w:pPr>
      <w:r>
        <w:rPr>
          <w:rFonts w:hint="eastAsia"/>
        </w:rPr>
        <w:t>中国招标投标公共服务平台（http://www.cebpubservice.com/）</w:t>
      </w:r>
    </w:p>
    <w:p w14:paraId="00F53F4D">
      <w:pPr>
        <w:pStyle w:val="2"/>
        <w:bidi w:val="0"/>
      </w:pPr>
      <w:r>
        <w:rPr>
          <w:rFonts w:hint="eastAsia"/>
        </w:rPr>
        <w:t>安徽省招标投标信息网（http://www.ahtba.org.cn/）</w:t>
      </w:r>
    </w:p>
    <w:p w14:paraId="0A318FB6">
      <w:pPr>
        <w:pStyle w:val="2"/>
        <w:bidi w:val="0"/>
      </w:pPr>
      <w:r>
        <w:rPr>
          <w:rFonts w:hint="eastAsia"/>
        </w:rPr>
        <w:t>合普项目管理咨询集团有限公司（</w:t>
      </w:r>
      <w:r>
        <w:rPr>
          <w:rFonts w:hint="eastAsia"/>
        </w:rPr>
        <w:fldChar w:fldCharType="begin"/>
      </w:r>
      <w:r>
        <w:rPr>
          <w:rFonts w:hint="eastAsia"/>
        </w:rPr>
        <w:instrText xml:space="preserve"> HYPERLINK "http://www.ahhpgs.com/"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http://www.hpzxjt.cn</w:t>
      </w:r>
      <w:r>
        <w:rPr>
          <w:rFonts w:hint="eastAsia"/>
        </w:rPr>
        <w:fldChar w:fldCharType="end"/>
      </w:r>
      <w:r>
        <w:rPr>
          <w:rFonts w:hint="eastAsia"/>
        </w:rPr>
        <w:t>/）</w:t>
      </w:r>
    </w:p>
    <w:p w14:paraId="601B99FF">
      <w:pPr>
        <w:pStyle w:val="2"/>
        <w:bidi w:val="0"/>
      </w:pPr>
      <w:r>
        <w:rPr>
          <w:rFonts w:hint="eastAsia"/>
        </w:rPr>
        <w:t>合普电子招标采购平台（http://bid.hpzxjt.cn/）</w:t>
      </w:r>
    </w:p>
    <w:p w14:paraId="258C8AED">
      <w:pPr>
        <w:pStyle w:val="2"/>
        <w:bidi w:val="0"/>
      </w:pPr>
      <w:r>
        <w:rPr>
          <w:rFonts w:hint="eastAsia"/>
        </w:rPr>
        <w:t>七、其它事项说明：</w:t>
      </w:r>
    </w:p>
    <w:p w14:paraId="3B606120">
      <w:pPr>
        <w:pStyle w:val="2"/>
        <w:bidi w:val="0"/>
      </w:pPr>
      <w:r>
        <w:rPr>
          <w:rFonts w:hint="eastAsia"/>
        </w:rPr>
        <w:t>1、本项目的招标文件及其他资料（含澄清、答疑及相关补充文件）通过合普电子招标采购平台发布，采购人/代理机构不再另行书面通知，潜在投标人/投标人应及时关注、查阅合普电子招标采购平台。因未及时查看导致不利后果的，责任自负。</w:t>
      </w:r>
    </w:p>
    <w:p w14:paraId="76F91924">
      <w:pPr>
        <w:pStyle w:val="2"/>
        <w:bidi w:val="0"/>
      </w:pPr>
      <w:r>
        <w:rPr>
          <w:rFonts w:hint="eastAsia"/>
        </w:rPr>
        <w:t>2、本项目采用资格后审方式，报名时招标代理机构不再对报名材料的符合性进行审核，投标人资格是否合格将在评标时由评标委员会根据投标文件规定进行评审。</w:t>
      </w:r>
    </w:p>
    <w:p w14:paraId="6A420181">
      <w:pPr>
        <w:pStyle w:val="2"/>
        <w:bidi w:val="0"/>
      </w:pPr>
      <w:r>
        <w:rPr>
          <w:rFonts w:hint="eastAsia"/>
        </w:rPr>
        <w:t>八、联系方式：</w:t>
      </w:r>
    </w:p>
    <w:p w14:paraId="535FB4AD">
      <w:pPr>
        <w:pStyle w:val="2"/>
        <w:bidi w:val="0"/>
      </w:pPr>
      <w:r>
        <w:rPr>
          <w:rFonts w:hint="eastAsia"/>
        </w:rPr>
        <w:t>采购人：安徽天歌服饰有限责任公司</w:t>
      </w:r>
    </w:p>
    <w:p w14:paraId="79FEC337">
      <w:pPr>
        <w:pStyle w:val="2"/>
        <w:bidi w:val="0"/>
      </w:pPr>
      <w:r>
        <w:rPr>
          <w:rFonts w:hint="eastAsia"/>
        </w:rPr>
        <w:t>地址：安徽省合肥市</w:t>
      </w:r>
    </w:p>
    <w:p w14:paraId="45BF4355">
      <w:pPr>
        <w:pStyle w:val="2"/>
        <w:bidi w:val="0"/>
      </w:pPr>
      <w:r>
        <w:rPr>
          <w:rFonts w:hint="eastAsia"/>
        </w:rPr>
        <w:t>联系人：聂先生、张女士</w:t>
      </w:r>
    </w:p>
    <w:p w14:paraId="5C7190F2">
      <w:pPr>
        <w:pStyle w:val="2"/>
        <w:bidi w:val="0"/>
      </w:pPr>
      <w:r>
        <w:rPr>
          <w:rFonts w:hint="eastAsia"/>
        </w:rPr>
        <w:t>联系电话：18919600559、0551-62233049</w:t>
      </w:r>
    </w:p>
    <w:p w14:paraId="41188531">
      <w:pPr>
        <w:pStyle w:val="2"/>
        <w:bidi w:val="0"/>
      </w:pPr>
      <w:r>
        <w:rPr>
          <w:rFonts w:hint="eastAsia"/>
        </w:rPr>
        <w:t>招标代理机构：合普项目管理咨询集团有限公司</w:t>
      </w:r>
    </w:p>
    <w:p w14:paraId="6B905CEE">
      <w:pPr>
        <w:pStyle w:val="2"/>
        <w:bidi w:val="0"/>
      </w:pPr>
      <w:r>
        <w:rPr>
          <w:rFonts w:hint="eastAsia"/>
        </w:rPr>
        <w:t>地址：安徽省合肥市包河区延安路1666号</w:t>
      </w:r>
    </w:p>
    <w:p w14:paraId="4619116A">
      <w:pPr>
        <w:pStyle w:val="2"/>
        <w:bidi w:val="0"/>
      </w:pPr>
      <w:r>
        <w:rPr>
          <w:rFonts w:hint="eastAsia"/>
        </w:rPr>
        <w:t>联系人：王智军、陈坤           </w:t>
      </w:r>
    </w:p>
    <w:p w14:paraId="3AB2B5C4">
      <w:pPr>
        <w:pStyle w:val="2"/>
        <w:bidi w:val="0"/>
      </w:pPr>
      <w:r>
        <w:rPr>
          <w:rFonts w:hint="eastAsia"/>
        </w:rPr>
        <w:t>联系电话：18654112510、0551-64269116</w:t>
      </w:r>
    </w:p>
    <w:p w14:paraId="718FD512">
      <w:pPr>
        <w:pStyle w:val="2"/>
        <w:bidi w:val="0"/>
      </w:pPr>
      <w:r>
        <w:rPr>
          <w:rFonts w:hint="eastAsia"/>
        </w:rPr>
        <w:br w:type="textWrapping"/>
      </w:r>
      <w:r>
        <w:rPr>
          <w:rFonts w:hint="eastAsia"/>
        </w:rPr>
        <w:t>报名网址：http://www.youzhicai.com/nd/042c5b19-af4b-480a-82a8-47ff31df8ef8-1.html</w:t>
      </w:r>
    </w:p>
    <w:p w14:paraId="1F5CF3B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5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2025-08-21T07:02:23Z</dcterms:created>
  <dc:creator>28039</dc:creator>
  <cp:lastModifiedBy>璇儿</cp:lastModifiedBy>
  <dcterms:modified xsi:type="dcterms:W3CDTF">2025-08-21T07:02:31Z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28C98A113FCD4800BC268D896C094E6A_12</vt:lpwstr>
  </property>
</Properties>
</file>