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052E0">
      <w:pPr>
        <w:pStyle w:val="2"/>
        <w:bidi w:val="0"/>
      </w:pPr>
      <w:bookmarkStart w:id="0" w:name="_GoBack"/>
      <w:r>
        <w:t>询价公告</w:t>
      </w:r>
    </w:p>
    <w:p w14:paraId="540A6D32">
      <w:pPr>
        <w:pStyle w:val="2"/>
        <w:bidi w:val="0"/>
      </w:pPr>
      <w:r>
        <w:rPr>
          <w:rFonts w:hint="eastAsia"/>
        </w:rPr>
        <w:t>一、采购单编号：P-XJ-25-012130</w:t>
      </w:r>
    </w:p>
    <w:p w14:paraId="11C27C09">
      <w:pPr>
        <w:pStyle w:val="2"/>
        <w:bidi w:val="0"/>
      </w:pPr>
      <w:r>
        <w:rPr>
          <w:rFonts w:hint="eastAsia"/>
        </w:rPr>
        <w:t>二、采购单名称：浙江义乌港有限公司叉车塑料托盘采购项目</w:t>
      </w:r>
    </w:p>
    <w:p w14:paraId="166AD055">
      <w:pPr>
        <w:pStyle w:val="2"/>
        <w:bidi w:val="0"/>
      </w:pPr>
      <w:r>
        <w:rPr>
          <w:rFonts w:hint="eastAsia"/>
        </w:rPr>
        <w:t>三、报价截止时间：2025-08-27 17:00</w:t>
      </w:r>
    </w:p>
    <w:p w14:paraId="71633622">
      <w:pPr>
        <w:pStyle w:val="2"/>
        <w:bidi w:val="0"/>
      </w:pPr>
      <w:r>
        <w:rPr>
          <w:rFonts w:hint="eastAsia"/>
        </w:rPr>
        <w:t>四、报价有效期：2025-11-25</w:t>
      </w:r>
    </w:p>
    <w:p w14:paraId="0D0EF794">
      <w:pPr>
        <w:pStyle w:val="2"/>
        <w:bidi w:val="0"/>
      </w:pPr>
      <w:r>
        <w:rPr>
          <w:rFonts w:hint="eastAsia"/>
        </w:rPr>
        <w:t>五、组织形式：自行采购</w:t>
      </w:r>
    </w:p>
    <w:p w14:paraId="45F0CC87">
      <w:pPr>
        <w:pStyle w:val="2"/>
        <w:bidi w:val="0"/>
      </w:pPr>
      <w:r>
        <w:rPr>
          <w:rFonts w:hint="eastAsia"/>
        </w:rPr>
        <w:t>六、采购执行单位：浙江义乌港有限公司</w:t>
      </w:r>
    </w:p>
    <w:p w14:paraId="4284AFF5">
      <w:pPr>
        <w:pStyle w:val="2"/>
        <w:bidi w:val="0"/>
      </w:pPr>
      <w:r>
        <w:rPr>
          <w:rFonts w:hint="eastAsia"/>
        </w:rPr>
        <w:t>七、采购执行人：倪嘉宁</w:t>
      </w:r>
    </w:p>
    <w:p w14:paraId="64677733">
      <w:pPr>
        <w:pStyle w:val="2"/>
        <w:bidi w:val="0"/>
      </w:pPr>
      <w:r>
        <w:rPr>
          <w:rFonts w:hint="eastAsia"/>
        </w:rPr>
        <w:t>八、采购执行人联系方式：0579-89915958</w:t>
      </w:r>
    </w:p>
    <w:p w14:paraId="26390DE4">
      <w:pPr>
        <w:pStyle w:val="2"/>
        <w:bidi w:val="0"/>
      </w:pPr>
      <w:r>
        <w:rPr>
          <w:rFonts w:hint="eastAsia"/>
        </w:rPr>
        <w:t>九、询价类型：公开</w:t>
      </w:r>
    </w:p>
    <w:p w14:paraId="7EC42C89">
      <w:pPr>
        <w:pStyle w:val="2"/>
        <w:bidi w:val="0"/>
      </w:pPr>
      <w:r>
        <w:rPr>
          <w:rFonts w:hint="eastAsia"/>
        </w:rPr>
        <w:t>具体规格、技术指标及售后服务要求等详见下表或附件。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
        <w:gridCol w:w="997"/>
        <w:gridCol w:w="498"/>
        <w:gridCol w:w="498"/>
        <w:gridCol w:w="498"/>
        <w:gridCol w:w="1246"/>
        <w:gridCol w:w="1246"/>
        <w:gridCol w:w="1329"/>
        <w:gridCol w:w="1662"/>
      </w:tblGrid>
      <w:tr w14:paraId="32DC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200" w:type="pct"/>
            <w:shd w:val="clear"/>
            <w:tcMar>
              <w:top w:w="0" w:type="dxa"/>
              <w:left w:w="0" w:type="dxa"/>
              <w:bottom w:w="0" w:type="dxa"/>
              <w:right w:w="0" w:type="dxa"/>
            </w:tcMar>
            <w:vAlign w:val="center"/>
          </w:tcPr>
          <w:p w14:paraId="0E0867DC">
            <w:pPr>
              <w:pStyle w:val="2"/>
              <w:bidi w:val="0"/>
            </w:pPr>
            <w:r>
              <w:rPr>
                <w:lang w:val="en-US" w:eastAsia="zh-CN"/>
              </w:rPr>
              <w:t>序号</w:t>
            </w:r>
          </w:p>
        </w:tc>
        <w:tc>
          <w:tcPr>
            <w:tcW w:w="600" w:type="pct"/>
            <w:shd w:val="clear"/>
            <w:tcMar>
              <w:top w:w="0" w:type="dxa"/>
              <w:left w:w="0" w:type="dxa"/>
              <w:bottom w:w="0" w:type="dxa"/>
              <w:right w:w="0" w:type="dxa"/>
            </w:tcMar>
            <w:vAlign w:val="center"/>
          </w:tcPr>
          <w:p w14:paraId="4820ECD0">
            <w:pPr>
              <w:pStyle w:val="2"/>
              <w:bidi w:val="0"/>
            </w:pPr>
            <w:r>
              <w:rPr>
                <w:lang w:val="en-US" w:eastAsia="zh-CN"/>
              </w:rPr>
              <w:t>采购项目名称</w:t>
            </w:r>
          </w:p>
        </w:tc>
        <w:tc>
          <w:tcPr>
            <w:tcW w:w="300" w:type="pct"/>
            <w:shd w:val="clear"/>
            <w:tcMar>
              <w:top w:w="0" w:type="dxa"/>
              <w:left w:w="0" w:type="dxa"/>
              <w:bottom w:w="0" w:type="dxa"/>
              <w:right w:w="0" w:type="dxa"/>
            </w:tcMar>
            <w:vAlign w:val="center"/>
          </w:tcPr>
          <w:p w14:paraId="42FA59F5">
            <w:pPr>
              <w:pStyle w:val="2"/>
              <w:bidi w:val="0"/>
            </w:pPr>
            <w:r>
              <w:rPr>
                <w:lang w:val="en-US" w:eastAsia="zh-CN"/>
              </w:rPr>
              <w:t>采购数量</w:t>
            </w:r>
          </w:p>
        </w:tc>
        <w:tc>
          <w:tcPr>
            <w:tcW w:w="300" w:type="pct"/>
            <w:shd w:val="clear"/>
            <w:tcMar>
              <w:top w:w="0" w:type="dxa"/>
              <w:left w:w="0" w:type="dxa"/>
              <w:bottom w:w="0" w:type="dxa"/>
              <w:right w:w="0" w:type="dxa"/>
            </w:tcMar>
            <w:vAlign w:val="center"/>
          </w:tcPr>
          <w:p w14:paraId="72208063">
            <w:pPr>
              <w:pStyle w:val="2"/>
              <w:bidi w:val="0"/>
            </w:pPr>
            <w:r>
              <w:rPr>
                <w:lang w:val="en-US" w:eastAsia="zh-CN"/>
              </w:rPr>
              <w:t>计量单位</w:t>
            </w:r>
          </w:p>
        </w:tc>
        <w:tc>
          <w:tcPr>
            <w:tcW w:w="300" w:type="pct"/>
            <w:shd w:val="clear"/>
            <w:tcMar>
              <w:top w:w="0" w:type="dxa"/>
              <w:left w:w="0" w:type="dxa"/>
              <w:bottom w:w="0" w:type="dxa"/>
              <w:right w:w="0" w:type="dxa"/>
            </w:tcMar>
            <w:vAlign w:val="center"/>
          </w:tcPr>
          <w:p w14:paraId="06DEF3C7">
            <w:pPr>
              <w:pStyle w:val="2"/>
              <w:bidi w:val="0"/>
            </w:pPr>
            <w:r>
              <w:rPr>
                <w:lang w:val="en-US" w:eastAsia="zh-CN"/>
              </w:rPr>
              <w:t>税率</w:t>
            </w:r>
          </w:p>
        </w:tc>
        <w:tc>
          <w:tcPr>
            <w:tcW w:w="750" w:type="pct"/>
            <w:shd w:val="clear"/>
            <w:tcMar>
              <w:top w:w="0" w:type="dxa"/>
              <w:left w:w="0" w:type="dxa"/>
              <w:bottom w:w="0" w:type="dxa"/>
              <w:right w:w="0" w:type="dxa"/>
            </w:tcMar>
            <w:vAlign w:val="center"/>
          </w:tcPr>
          <w:p w14:paraId="10DEFAE7">
            <w:pPr>
              <w:pStyle w:val="2"/>
              <w:bidi w:val="0"/>
            </w:pPr>
            <w:r>
              <w:rPr>
                <w:lang w:val="en-US" w:eastAsia="zh-CN"/>
              </w:rPr>
              <w:t>项目工期要求</w:t>
            </w:r>
          </w:p>
        </w:tc>
        <w:tc>
          <w:tcPr>
            <w:tcW w:w="750" w:type="pct"/>
            <w:shd w:val="clear"/>
            <w:tcMar>
              <w:top w:w="0" w:type="dxa"/>
              <w:left w:w="0" w:type="dxa"/>
              <w:bottom w:w="0" w:type="dxa"/>
              <w:right w:w="0" w:type="dxa"/>
            </w:tcMar>
            <w:vAlign w:val="center"/>
          </w:tcPr>
          <w:p w14:paraId="337B41D1">
            <w:pPr>
              <w:pStyle w:val="2"/>
              <w:bidi w:val="0"/>
            </w:pPr>
            <w:r>
              <w:rPr>
                <w:lang w:val="en-US" w:eastAsia="zh-CN"/>
              </w:rPr>
              <w:t>地点</w:t>
            </w:r>
          </w:p>
        </w:tc>
        <w:tc>
          <w:tcPr>
            <w:tcW w:w="800" w:type="pct"/>
            <w:shd w:val="clear"/>
            <w:tcMar>
              <w:top w:w="0" w:type="dxa"/>
              <w:left w:w="0" w:type="dxa"/>
              <w:bottom w:w="0" w:type="dxa"/>
              <w:right w:w="0" w:type="dxa"/>
            </w:tcMar>
            <w:vAlign w:val="center"/>
          </w:tcPr>
          <w:p w14:paraId="2AE8B8C4">
            <w:pPr>
              <w:pStyle w:val="2"/>
              <w:bidi w:val="0"/>
            </w:pPr>
            <w:r>
              <w:rPr>
                <w:lang w:val="en-US" w:eastAsia="zh-CN"/>
              </w:rPr>
              <w:t>规格型号</w:t>
            </w:r>
          </w:p>
        </w:tc>
        <w:tc>
          <w:tcPr>
            <w:tcW w:w="1000" w:type="pct"/>
            <w:shd w:val="clear"/>
            <w:tcMar>
              <w:top w:w="0" w:type="dxa"/>
              <w:left w:w="0" w:type="dxa"/>
              <w:bottom w:w="0" w:type="dxa"/>
              <w:right w:w="0" w:type="dxa"/>
            </w:tcMar>
            <w:vAlign w:val="center"/>
          </w:tcPr>
          <w:p w14:paraId="751650C5">
            <w:pPr>
              <w:pStyle w:val="2"/>
              <w:bidi w:val="0"/>
            </w:pPr>
            <w:r>
              <w:rPr>
                <w:lang w:val="en-US" w:eastAsia="zh-CN"/>
              </w:rPr>
              <w:t>备注</w:t>
            </w:r>
          </w:p>
        </w:tc>
      </w:tr>
      <w:tr w14:paraId="5243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76CA9">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A24FE">
            <w:pPr>
              <w:pStyle w:val="2"/>
              <w:bidi w:val="0"/>
            </w:pPr>
            <w:r>
              <w:rPr>
                <w:lang w:val="en-US" w:eastAsia="zh-CN"/>
              </w:rPr>
              <w:t>叉车塑料托盘采购项目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FDCC5">
            <w:pPr>
              <w:pStyle w:val="2"/>
              <w:bidi w:val="0"/>
            </w:pPr>
            <w:r>
              <w:rPr>
                <w:lang w:val="en-US" w:eastAsia="zh-CN"/>
              </w:rPr>
              <w:t>400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DB3F7">
            <w:pPr>
              <w:pStyle w:val="2"/>
              <w:bidi w:val="0"/>
            </w:pPr>
            <w:r>
              <w:rPr>
                <w:lang w:val="en-US" w:eastAsia="zh-CN"/>
              </w:rPr>
              <w:t>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EADE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255E2">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7A3F9">
            <w:pPr>
              <w:pStyle w:val="2"/>
              <w:bidi w:val="0"/>
            </w:pPr>
            <w:r>
              <w:rPr>
                <w:lang w:val="en-US" w:eastAsia="zh-CN"/>
              </w:rPr>
              <w:t>浙江义乌港有限公司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FC98F">
            <w:pPr>
              <w:pStyle w:val="2"/>
              <w:bidi w:val="0"/>
            </w:pPr>
            <w:r>
              <w:rPr>
                <w:lang w:val="en-US" w:eastAsia="zh-CN"/>
              </w:rPr>
              <w:t>塑料托盘尺寸长1.2米宽1.2米（叉车专用），高0.15米，静载约5000KG，动载约1800KG。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6C449">
            <w:pPr>
              <w:pStyle w:val="2"/>
              <w:bidi w:val="0"/>
              <w:rPr>
                <w:rFonts w:hint="eastAsia"/>
              </w:rPr>
            </w:pPr>
          </w:p>
        </w:tc>
      </w:tr>
    </w:tbl>
    <w:p w14:paraId="03079C8E">
      <w:pPr>
        <w:pStyle w:val="2"/>
        <w:bidi w:val="0"/>
      </w:pPr>
      <w:r>
        <w:rPr>
          <w:rFonts w:hint="eastAsia"/>
        </w:rPr>
        <w:t>十、报价要求：请根据明细清单填报含税单价</w:t>
      </w:r>
    </w:p>
    <w:p w14:paraId="1C5B5032">
      <w:pPr>
        <w:pStyle w:val="2"/>
        <w:bidi w:val="0"/>
      </w:pPr>
      <w:r>
        <w:rPr>
          <w:rFonts w:hint="eastAsia"/>
        </w:rPr>
        <w:t>十一、付款方式：其他</w:t>
      </w:r>
    </w:p>
    <w:p w14:paraId="49EDA7B4">
      <w:pPr>
        <w:pStyle w:val="2"/>
        <w:bidi w:val="0"/>
      </w:pPr>
      <w:r>
        <w:rPr>
          <w:rFonts w:hint="eastAsia"/>
        </w:rPr>
        <w:t>十二、其他内容：1、塑料托盘尺寸长1.2米宽1.2米（叉车专用），高0.15米，静载约5000KG，动载约1800KG。2、报价必须是人民币含税价格（为一口价），具体报价须包含原材料成本、包装、运输费（送货到采购方指定的现场）、保险、上下车、利润、税金、政策性规费、售后服务等所有中标人应承担的全部费用。请根据明细清单填报含税单价。3、请注明交货期，以订货之日起计算。4、交货地点：义乌市诚信大道266号海关监管区查验台1号楼。5、提供的采购设备应为原厂生产的全新原装正品，且能提供一年以上的质保期；6、报价产品必须完全符合采购方的品牌规格等技术要求，不得擅自更改品牌、型号、规格，否则按无效标处理。7、报价单须加盖公章或报价专用章，报价有效期至少为30天。8、报价所供应的物资必须是近期生产的全新合格正品。如我司特别注明需提供原产地证明，原厂质保书，材质报告、产品使用说明书等，请贵司在报价时予以承诺。如有假货， 假一赔三。如数额较大，按刑法相关规定处理。9、此单仅为询价，非一定采购，实际采购以订单为准，对未接受的报价，不再另行通知。10、如公告有多个品牌可选，报价方需注明所报品牌、规格型号，否则所报价格按无效标处理。11、以最低价确定中标单位，最低报价如存在多家报价及交货期相同的，按本单响应先后顺序择优授予。12、若产品验收不符合我司要求将无理由退换货。13、如遇税率不同，以税前价格评审。14、中选后无正当理由拒绝履约或未按期提供产品或提供的产品以次充好等不良行为，予以暂停供应商报价资格6个月 ，一年内累计2次上述不良行为，列入我司供应商黑名单，两年内不得参与我司的采购活动。（不接受分批送货，需要一次送齐）</w:t>
      </w:r>
    </w:p>
    <w:p w14:paraId="5D8C5870">
      <w:pPr>
        <w:pStyle w:val="2"/>
        <w:bidi w:val="0"/>
      </w:pPr>
      <w:r>
        <w:rPr>
          <w:rFonts w:hint="eastAsia"/>
        </w:rPr>
        <w:t>发布日期：2025-08-21</w:t>
      </w:r>
    </w:p>
    <w:p w14:paraId="727501FD">
      <w:pPr>
        <w:pStyle w:val="2"/>
        <w:bidi w:val="0"/>
        <w:rPr>
          <w:rFonts w:hint="eastAsia"/>
        </w:rPr>
      </w:pPr>
      <w:r>
        <w:rPr>
          <w:rFonts w:hint="eastAsia"/>
          <w:lang w:val="en-US" w:eastAsia="zh-CN"/>
        </w:rPr>
        <w:t>报价网址：http://hgdzzb.nbport.com.cn</w:t>
      </w:r>
    </w:p>
    <w:p w14:paraId="165B890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B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961</Words>
  <Characters>1087</Characters>
  <Lines>0</Lines>
  <Paragraphs>0</Paragraphs>
  <TotalTime>0</TotalTime>
  <ScaleCrop>false</ScaleCrop>
  <LinksUpToDate>false</LinksUpToDate>
  <CharactersWithSpaces>1090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2025-08-21T06:09:52Z</dcterms:created>
  <dc:creator>28039</dc:creator>
  <cp:lastModifiedBy>璇儿</cp:lastModifiedBy>
  <dcterms:modified xsi:type="dcterms:W3CDTF">2025-08-21T06:09:58Z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7EA405AF19A046F4BB2950375E9B0F13_12</vt:lpwstr>
  </property>
</Properties>
</file>