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8EB1B">
      <w:pPr>
        <w:pStyle w:val="2"/>
        <w:bidi w:val="0"/>
      </w:pPr>
      <w:bookmarkStart w:id="0" w:name="_GoBack"/>
      <w:r>
        <w:rPr>
          <w:lang w:val="en-US" w:eastAsia="zh-CN"/>
        </w:rPr>
        <w:t>蓝天异地库项目湖州西站</w:t>
      </w:r>
      <w:r>
        <w:rPr>
          <w:rFonts w:hint="eastAsia"/>
          <w:lang w:val="en-US" w:eastAsia="zh-CN"/>
        </w:rPr>
        <w:t>仓储配送服务询价采购采购公告 (蓝天异地库项目湖州西站仓储配送服务询价采购)公开询价采购公告 (项目编号: CRE-MQDL-25-49 )</w:t>
      </w:r>
    </w:p>
    <w:p w14:paraId="434B2F19">
      <w:pPr>
        <w:pStyle w:val="2"/>
        <w:bidi w:val="0"/>
        <w:rPr>
          <w:rFonts w:hint="eastAsia"/>
        </w:rPr>
      </w:pPr>
      <w:r>
        <w:rPr>
          <w:rFonts w:hint="eastAsia"/>
        </w:rPr>
        <w:t>         </w:t>
      </w:r>
    </w:p>
    <w:p w14:paraId="03BAC5C2">
      <w:pPr>
        <w:pStyle w:val="2"/>
        <w:bidi w:val="0"/>
        <w:rPr>
          <w:rFonts w:hint="eastAsia"/>
        </w:rPr>
      </w:pPr>
      <w:r>
        <w:rPr>
          <w:rFonts w:hint="eastAsia"/>
        </w:rPr>
        <w:t> </w:t>
      </w:r>
    </w:p>
    <w:p w14:paraId="56F4B8B6">
      <w:pPr>
        <w:pStyle w:val="2"/>
        <w:bidi w:val="0"/>
        <w:rPr>
          <w:rFonts w:hint="eastAsia"/>
        </w:rPr>
      </w:pPr>
      <w:r>
        <w:rPr>
          <w:rFonts w:hint="eastAsia"/>
        </w:rPr>
        <w:t>一、采购条件（自行采购）</w:t>
      </w:r>
    </w:p>
    <w:p w14:paraId="528E4912">
      <w:pPr>
        <w:pStyle w:val="2"/>
        <w:bidi w:val="0"/>
        <w:rPr>
          <w:rFonts w:hint="eastAsia"/>
        </w:rPr>
      </w:pPr>
      <w:r>
        <w:rPr>
          <w:rFonts w:hint="eastAsia"/>
        </w:rPr>
        <w:t>      中铁快运股份有限公司乌鲁木齐分公司现就蓝天异地库项目湖州西站仓储配送服务询价采购进行公开询价。本项目采购资金已落实，具备采购条件。</w:t>
      </w:r>
    </w:p>
    <w:p w14:paraId="6B7FF10E">
      <w:pPr>
        <w:pStyle w:val="2"/>
        <w:bidi w:val="0"/>
        <w:rPr>
          <w:rFonts w:hint="eastAsia"/>
        </w:rPr>
      </w:pPr>
      <w:r>
        <w:rPr>
          <w:rFonts w:hint="eastAsia"/>
        </w:rPr>
        <w:t> </w:t>
      </w:r>
    </w:p>
    <w:p w14:paraId="5BF33C79">
      <w:pPr>
        <w:pStyle w:val="2"/>
        <w:bidi w:val="0"/>
        <w:rPr>
          <w:rFonts w:hint="eastAsia"/>
        </w:rPr>
      </w:pPr>
      <w:r>
        <w:rPr>
          <w:rFonts w:hint="eastAsia"/>
        </w:rPr>
        <w:t>二、采购内容</w:t>
      </w:r>
    </w:p>
    <w:p w14:paraId="5A5BE2B8">
      <w:pPr>
        <w:pStyle w:val="2"/>
        <w:bidi w:val="0"/>
        <w:rPr>
          <w:rFonts w:hint="eastAsia"/>
        </w:rPr>
      </w:pPr>
      <w:r>
        <w:rPr>
          <w:rFonts w:hint="eastAsia"/>
        </w:rPr>
        <w:t>    采购项目中铁快运乌鲁木齐分公司铁路货运服务采购项目，采购人为中铁快运乌鲁木齐分公司，本项目采购资金已落实，具备采购条件，现以询价采购方式对蓝天异地库项目湖州西站仓储配送服务进行采购。</w:t>
      </w:r>
    </w:p>
    <w:p w14:paraId="3D6D02D6">
      <w:pPr>
        <w:pStyle w:val="2"/>
        <w:bidi w:val="0"/>
        <w:rPr>
          <w:rFonts w:hint="eastAsia"/>
        </w:rPr>
      </w:pPr>
      <w:r>
        <w:rPr>
          <w:rFonts w:hint="eastAsia"/>
        </w:rPr>
        <w:t>三、报价人资格要求</w:t>
      </w:r>
    </w:p>
    <w:p w14:paraId="454218AE">
      <w:pPr>
        <w:pStyle w:val="2"/>
        <w:bidi w:val="0"/>
        <w:rPr>
          <w:rFonts w:hint="eastAsia"/>
        </w:rPr>
      </w:pPr>
      <w:r>
        <w:rPr>
          <w:rFonts w:hint="eastAsia"/>
        </w:rPr>
        <w:t>      （1）注册于中华人民共和国境内，具有独立企业法人资格，注册资本不低于50万人民币； （2）具有增值税一般纳税人资格，且能提供增值税专用发票； （3）具有操作铁路货物整车、班列运输两端接取送达服务的经验； （4）具有良好的商业信誉，在经营活动中没有违法记录和不良记录，未被列为失信被执行人； （5）本次采购不接受联合体。</w:t>
      </w:r>
    </w:p>
    <w:p w14:paraId="1D774C18">
      <w:pPr>
        <w:pStyle w:val="2"/>
        <w:bidi w:val="0"/>
        <w:rPr>
          <w:rFonts w:hint="eastAsia"/>
        </w:rPr>
      </w:pPr>
      <w:r>
        <w:rPr>
          <w:rFonts w:hint="eastAsia"/>
        </w:rPr>
        <w:t>四、采购文件获取</w:t>
      </w:r>
    </w:p>
    <w:p w14:paraId="6DDEC200">
      <w:pPr>
        <w:pStyle w:val="2"/>
        <w:bidi w:val="0"/>
        <w:rPr>
          <w:rFonts w:hint="eastAsia"/>
        </w:rPr>
      </w:pPr>
      <w:r>
        <w:rPr>
          <w:rFonts w:hint="eastAsia"/>
        </w:rPr>
        <w:t>   4.1   凡有意参加本项目者，请在国铁采购平台接受邀请并网上报名（https://cg.95306.cn）。报名及操作过程如有问题，请联系国铁采购平台客服，联系电话：010-95306转8号键，客服服务时间：周一至周日（8时-18时）</w:t>
      </w:r>
    </w:p>
    <w:p w14:paraId="05037675">
      <w:pPr>
        <w:pStyle w:val="2"/>
        <w:bidi w:val="0"/>
        <w:rPr>
          <w:rFonts w:hint="eastAsia"/>
        </w:rPr>
      </w:pPr>
      <w:r>
        <w:rPr>
          <w:rFonts w:hint="eastAsia"/>
        </w:rPr>
        <w:t>   4.2   报名/采购文件获取时间： 2025年08月21日11时30分 至 2025年08月28日17时00分（北京时间，国家法定节假日除外）。</w:t>
      </w:r>
    </w:p>
    <w:p w14:paraId="0623E433">
      <w:pPr>
        <w:pStyle w:val="2"/>
        <w:bidi w:val="0"/>
        <w:rPr>
          <w:rFonts w:hint="eastAsia"/>
        </w:rPr>
      </w:pPr>
      <w:r>
        <w:rPr>
          <w:rFonts w:hint="eastAsia"/>
        </w:rPr>
        <w:t>   4.3   未在公告指定时间内完成支付者，将无法获取采购文件，同时不具备参与本项目投标资格。</w:t>
      </w:r>
    </w:p>
    <w:p w14:paraId="6A73C288">
      <w:pPr>
        <w:pStyle w:val="2"/>
        <w:bidi w:val="0"/>
        <w:rPr>
          <w:rFonts w:hint="eastAsia"/>
        </w:rPr>
      </w:pPr>
      <w:r>
        <w:rPr>
          <w:rFonts w:hint="eastAsia"/>
        </w:rPr>
        <w:t>   4.3   供应商可登陆国铁采购平台-电子招标采购系统，在【公告】---【帮助中心】，下载【用户使用手册】。</w:t>
      </w:r>
    </w:p>
    <w:p w14:paraId="202D64A1">
      <w:pPr>
        <w:pStyle w:val="2"/>
        <w:bidi w:val="0"/>
        <w:rPr>
          <w:rFonts w:hint="eastAsia"/>
        </w:rPr>
      </w:pPr>
      <w:r>
        <w:rPr>
          <w:rFonts w:hint="eastAsia"/>
        </w:rPr>
        <w:t>五、报价文件递交</w:t>
      </w:r>
    </w:p>
    <w:p w14:paraId="65D3AF9D">
      <w:pPr>
        <w:pStyle w:val="2"/>
        <w:bidi w:val="0"/>
        <w:rPr>
          <w:rFonts w:hint="eastAsia"/>
        </w:rPr>
      </w:pPr>
      <w:r>
        <w:rPr>
          <w:rFonts w:hint="eastAsia"/>
        </w:rPr>
        <w:t>   5.1   递交报价文件截止时间：2025年08月29日09时00分00秒（北京时间）。</w:t>
      </w:r>
    </w:p>
    <w:p w14:paraId="2FA137F6">
      <w:pPr>
        <w:pStyle w:val="2"/>
        <w:bidi w:val="0"/>
        <w:rPr>
          <w:rFonts w:hint="eastAsia"/>
        </w:rPr>
      </w:pPr>
      <w:r>
        <w:rPr>
          <w:rFonts w:hint="eastAsia"/>
        </w:rPr>
        <w:t>   递交须知：</w:t>
      </w:r>
    </w:p>
    <w:p w14:paraId="5EC683C1">
      <w:pPr>
        <w:pStyle w:val="2"/>
        <w:bidi w:val="0"/>
        <w:rPr>
          <w:rFonts w:hint="eastAsia"/>
        </w:rPr>
      </w:pPr>
      <w:r>
        <w:rPr>
          <w:rFonts w:hint="eastAsia"/>
        </w:rPr>
        <w:t>询价线上项目，供应商需使用国铁采购平台报价（流程：参与的项目&gt;选择项目&gt;报名&gt;我要报价），CA加密。</w:t>
      </w:r>
    </w:p>
    <w:p w14:paraId="010E155E">
      <w:pPr>
        <w:pStyle w:val="2"/>
        <w:bidi w:val="0"/>
        <w:rPr>
          <w:rFonts w:hint="eastAsia"/>
        </w:rPr>
      </w:pPr>
      <w:r>
        <w:rPr>
          <w:rFonts w:hint="eastAsia"/>
        </w:rPr>
        <w:t>   5.2   递交报价文件地点：新疆维吾尔自治区乌鲁木齐市头屯河区北站北路社区河南庄街1485号纺服时尚中心4号楼407室</w:t>
      </w:r>
    </w:p>
    <w:p w14:paraId="4F33AAA2">
      <w:pPr>
        <w:pStyle w:val="2"/>
        <w:bidi w:val="0"/>
        <w:rPr>
          <w:rFonts w:hint="eastAsia"/>
        </w:rPr>
      </w:pPr>
      <w:r>
        <w:rPr>
          <w:rFonts w:hint="eastAsia"/>
        </w:rPr>
        <w:t>   5.3   逾期送达、未送达指定地点或未按照谈判文件要求密封的报价文件，采购人不予受理。</w:t>
      </w:r>
    </w:p>
    <w:p w14:paraId="7950142B">
      <w:pPr>
        <w:pStyle w:val="2"/>
        <w:bidi w:val="0"/>
        <w:rPr>
          <w:rFonts w:hint="eastAsia"/>
        </w:rPr>
      </w:pPr>
      <w:r>
        <w:rPr>
          <w:rFonts w:hint="eastAsia"/>
        </w:rPr>
        <w:t>六、谈判时间和地点</w:t>
      </w:r>
    </w:p>
    <w:p w14:paraId="19E9AEE4">
      <w:pPr>
        <w:pStyle w:val="2"/>
        <w:bidi w:val="0"/>
        <w:rPr>
          <w:rFonts w:hint="eastAsia"/>
        </w:rPr>
      </w:pPr>
      <w:r>
        <w:rPr>
          <w:rFonts w:hint="eastAsia"/>
        </w:rPr>
        <w:t>      定于2025年08月30日09时00分00秒（北京时间）开启报价文件，地点为新疆维吾尔自治区乌鲁木齐市头屯河区北站北路社区河南庄街1485号纺服时尚中心4号楼407室。届时请报价人授权代表和有关人员出席，凡在规定时间未能参加视为弃权。</w:t>
      </w:r>
    </w:p>
    <w:p w14:paraId="0F559D73">
      <w:pPr>
        <w:pStyle w:val="2"/>
        <w:bidi w:val="0"/>
        <w:rPr>
          <w:rFonts w:hint="eastAsia"/>
        </w:rPr>
      </w:pPr>
      <w:r>
        <w:rPr>
          <w:rFonts w:hint="eastAsia"/>
        </w:rPr>
        <w:t>七、联系方式</w:t>
      </w:r>
    </w:p>
    <w:p w14:paraId="45AB638D">
      <w:pPr>
        <w:pStyle w:val="2"/>
        <w:bidi w:val="0"/>
        <w:rPr>
          <w:rFonts w:hint="eastAsia"/>
        </w:rPr>
      </w:pPr>
      <w:r>
        <w:rPr>
          <w:rFonts w:hint="eastAsia"/>
        </w:rPr>
        <w:t>采购人：  中铁快运股份有限公司乌鲁木齐分公司  </w:t>
      </w:r>
    </w:p>
    <w:p w14:paraId="5A35DFDF">
      <w:pPr>
        <w:pStyle w:val="2"/>
        <w:bidi w:val="0"/>
        <w:rPr>
          <w:rFonts w:hint="eastAsia"/>
        </w:rPr>
      </w:pPr>
      <w:r>
        <w:rPr>
          <w:rFonts w:hint="eastAsia"/>
        </w:rPr>
        <w:t>详细地址：  新疆维吾尔自治区乌鲁木齐市头屯河区北站北路社区河南庄街1485号纺服时尚中心4号楼407室</w:t>
      </w:r>
    </w:p>
    <w:p w14:paraId="3481381B">
      <w:pPr>
        <w:pStyle w:val="2"/>
        <w:bidi w:val="0"/>
        <w:rPr>
          <w:rFonts w:hint="eastAsia"/>
        </w:rPr>
      </w:pPr>
      <w:r>
        <w:rPr>
          <w:rFonts w:hint="eastAsia"/>
        </w:rPr>
        <w:t>电  话：  17725240874  </w:t>
      </w:r>
    </w:p>
    <w:p w14:paraId="36F685E5">
      <w:pPr>
        <w:pStyle w:val="2"/>
        <w:bidi w:val="0"/>
        <w:rPr>
          <w:rFonts w:hint="eastAsia"/>
        </w:rPr>
      </w:pPr>
      <w:r>
        <w:rPr>
          <w:rFonts w:hint="eastAsia"/>
        </w:rPr>
        <w:t> </w:t>
      </w:r>
    </w:p>
    <w:p w14:paraId="7A69B01C">
      <w:pPr>
        <w:pStyle w:val="2"/>
        <w:bidi w:val="0"/>
        <w:rPr>
          <w:rFonts w:hint="eastAsia"/>
        </w:rPr>
      </w:pPr>
      <w:r>
        <w:rPr>
          <w:rFonts w:hint="eastAsia"/>
        </w:rPr>
        <w:t> </w:t>
      </w:r>
    </w:p>
    <w:p w14:paraId="51D68931">
      <w:pPr>
        <w:pStyle w:val="2"/>
        <w:bidi w:val="0"/>
        <w:rPr>
          <w:rFonts w:hint="eastAsia"/>
        </w:rPr>
      </w:pPr>
      <w:r>
        <w:rPr>
          <w:rFonts w:hint="eastAsia"/>
        </w:rPr>
        <w:t>              本公告在国铁采购平台（https://cg.95306.cn）上发布。</w:t>
      </w:r>
    </w:p>
    <w:p w14:paraId="25E8BA22">
      <w:pPr>
        <w:pStyle w:val="2"/>
        <w:bidi w:val="0"/>
        <w:rPr>
          <w:rFonts w:hint="eastAsia"/>
        </w:rPr>
      </w:pPr>
      <w:r>
        <w:rPr>
          <w:rFonts w:hint="eastAsia"/>
        </w:rPr>
        <w:t> </w:t>
      </w:r>
    </w:p>
    <w:p w14:paraId="2D10BF9D">
      <w:pPr>
        <w:pStyle w:val="2"/>
        <w:bidi w:val="0"/>
        <w:rPr>
          <w:rFonts w:hint="eastAsia"/>
        </w:rPr>
      </w:pPr>
      <w:r>
        <w:rPr>
          <w:rFonts w:hint="eastAsia"/>
        </w:rPr>
        <w:t>                                                                                                                                                                                                          中铁快运股份有限公司乌鲁木齐分公司</w:t>
      </w:r>
    </w:p>
    <w:p w14:paraId="239DF005">
      <w:pPr>
        <w:pStyle w:val="2"/>
        <w:bidi w:val="0"/>
        <w:rPr>
          <w:rFonts w:hint="eastAsia"/>
        </w:rPr>
      </w:pPr>
      <w:r>
        <w:rPr>
          <w:rFonts w:hint="eastAsia"/>
        </w:rPr>
        <w:t>                                                                                                                                                                                           日期:2025年8月21日</w:t>
      </w:r>
    </w:p>
    <w:p w14:paraId="7FD33A0C">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2C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2025-08-21T05:59:24Z</dcterms:created>
  <dc:creator>28039</dc:creator>
  <cp:lastModifiedBy>璇儿</cp:lastModifiedBy>
  <dcterms:modified xsi:type="dcterms:W3CDTF">2025-08-21T05:59:57Z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AD03BFBA157743BEA7B9121A2F0E4BCA_12</vt:lpwstr>
  </property>
</Properties>
</file>