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B4240">
      <w:pPr>
        <w:pStyle w:val="2"/>
        <w:bidi w:val="0"/>
      </w:pPr>
      <w:bookmarkStart w:id="0" w:name="_GoBack"/>
      <w:r>
        <w:rPr>
          <w:rFonts w:hint="eastAsia"/>
          <w:lang w:val="en-US" w:eastAsia="zh-CN"/>
        </w:rPr>
        <w:t>[公开招标]狮子营站到新乡中新化工有限责任公司2025-2026年集装箱短途运输业务项目招标公告</w:t>
      </w:r>
    </w:p>
    <w:p w14:paraId="4449456C">
      <w:pPr>
        <w:pStyle w:val="2"/>
        <w:bidi w:val="0"/>
      </w:pPr>
      <w:r>
        <w:rPr>
          <w:rFonts w:hint="eastAsia"/>
        </w:rPr>
        <w:t>项目标段编号：HNEC-ZYZB251028001F001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2766"/>
      </w:tblGrid>
      <w:tr w14:paraId="38A1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9F332">
            <w:pPr>
              <w:pStyle w:val="2"/>
              <w:bidi w:val="0"/>
            </w:pPr>
            <w:r>
              <w:rPr>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71DDC">
            <w:pPr>
              <w:pStyle w:val="2"/>
              <w:bidi w:val="0"/>
            </w:pPr>
            <w:r>
              <w:rPr>
                <w:lang w:val="en-US" w:eastAsia="zh-CN"/>
              </w:rPr>
              <w:t>HNEC-ZYZB251028001F001</w:t>
            </w:r>
          </w:p>
        </w:tc>
      </w:tr>
    </w:tbl>
    <w:p w14:paraId="294C88B8">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24"/>
        <w:gridCol w:w="3323"/>
        <w:gridCol w:w="1724"/>
        <w:gridCol w:w="1635"/>
      </w:tblGrid>
      <w:tr w14:paraId="6617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6E98F">
            <w:pPr>
              <w:pStyle w:val="2"/>
              <w:bidi w:val="0"/>
            </w:pPr>
            <w:r>
              <w:rPr>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0D2D3">
            <w:pPr>
              <w:pStyle w:val="2"/>
              <w:bidi w:val="0"/>
            </w:pPr>
            <w:r>
              <w:rPr>
                <w:lang w:val="en-US" w:eastAsia="zh-CN"/>
              </w:rPr>
              <w:t>河南能源化工国际贸易集团有限公司物资分公司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6F795">
            <w:pPr>
              <w:pStyle w:val="2"/>
              <w:bidi w:val="0"/>
            </w:pPr>
            <w:r>
              <w:rPr>
                <w:lang w:val="en-US" w:eastAsia="zh-CN"/>
              </w:rPr>
              <w:t>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2FCBF">
            <w:pPr>
              <w:pStyle w:val="2"/>
              <w:bidi w:val="0"/>
              <w:rPr>
                <w:rFonts w:hint="eastAsia"/>
              </w:rPr>
            </w:pPr>
          </w:p>
        </w:tc>
      </w:tr>
      <w:tr w14:paraId="1AD0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F5E890">
            <w:pPr>
              <w:pStyle w:val="2"/>
              <w:bidi w:val="0"/>
            </w:pPr>
            <w:r>
              <w:rPr>
                <w:lang w:val="en-US" w:eastAsia="zh-CN"/>
              </w:rPr>
              <w:t>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BE8ECA">
            <w:pPr>
              <w:pStyle w:val="2"/>
              <w:bidi w:val="0"/>
            </w:pPr>
            <w:r>
              <w:rPr>
                <w:lang w:val="en-US" w:eastAsia="zh-CN"/>
              </w:rPr>
              <w:t>河南中意招标有限公司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E962BF">
            <w:pPr>
              <w:pStyle w:val="2"/>
              <w:bidi w:val="0"/>
            </w:pPr>
            <w:r>
              <w:rPr>
                <w:lang w:val="en-US" w:eastAsia="zh-CN"/>
              </w:rPr>
              <w:t>工本费: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CC816">
            <w:pPr>
              <w:pStyle w:val="2"/>
              <w:bidi w:val="0"/>
              <w:rPr>
                <w:rFonts w:hint="eastAsia"/>
              </w:rPr>
            </w:pPr>
          </w:p>
        </w:tc>
      </w:tr>
      <w:tr w14:paraId="4B19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37854">
            <w:pPr>
              <w:pStyle w:val="2"/>
              <w:bidi w:val="0"/>
            </w:pPr>
            <w:r>
              <w:rPr>
                <w:lang w:val="en-US" w:eastAsia="zh-CN"/>
              </w:rPr>
              <w:t>报名方式: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71F19">
            <w:pPr>
              <w:pStyle w:val="2"/>
              <w:bidi w:val="0"/>
            </w:pPr>
            <w:r>
              <w:rPr>
                <w:lang w:val="en-US" w:eastAsia="zh-CN"/>
              </w:rPr>
              <w:t>网上报名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A6EF3">
            <w:pPr>
              <w:pStyle w:val="2"/>
              <w:bidi w:val="0"/>
            </w:pPr>
            <w:r>
              <w:rPr>
                <w:lang w:val="en-US" w:eastAsia="zh-CN"/>
              </w:rPr>
              <w:t>是否可对部分物资报价: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10D81">
            <w:pPr>
              <w:pStyle w:val="2"/>
              <w:bidi w:val="0"/>
            </w:pPr>
            <w:r>
              <w:rPr>
                <w:lang w:val="en-US" w:eastAsia="zh-CN"/>
              </w:rPr>
              <w:t>否</w:t>
            </w:r>
          </w:p>
        </w:tc>
      </w:tr>
      <w:tr w14:paraId="641E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C2EDF">
            <w:pPr>
              <w:pStyle w:val="2"/>
              <w:bidi w:val="0"/>
            </w:pPr>
            <w:r>
              <w:rPr>
                <w:lang w:val="en-US" w:eastAsia="zh-CN"/>
              </w:rPr>
              <w:t>开始时间（报名/报价）: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830FC">
            <w:pPr>
              <w:pStyle w:val="2"/>
              <w:bidi w:val="0"/>
            </w:pPr>
            <w:r>
              <w:rPr>
                <w:lang w:val="en-US" w:eastAsia="zh-CN"/>
              </w:rPr>
              <w:t>2025-08-21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511A3">
            <w:pPr>
              <w:pStyle w:val="2"/>
              <w:bidi w:val="0"/>
            </w:pPr>
            <w:r>
              <w:rPr>
                <w:lang w:val="en-US" w:eastAsia="zh-CN"/>
              </w:rPr>
              <w:t>截止时间（报名/报价）: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8721C">
            <w:pPr>
              <w:pStyle w:val="2"/>
              <w:bidi w:val="0"/>
              <w:rPr>
                <w:rFonts w:hint="eastAsia"/>
              </w:rPr>
            </w:pPr>
          </w:p>
        </w:tc>
      </w:tr>
      <w:tr w14:paraId="2B26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DC49D">
            <w:pPr>
              <w:pStyle w:val="2"/>
              <w:bidi w:val="0"/>
            </w:pPr>
            <w:r>
              <w:rPr>
                <w:lang w:val="en-US" w:eastAsia="zh-CN"/>
              </w:rPr>
              <w:t>采购人联系人: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64BC9">
            <w:pPr>
              <w:pStyle w:val="2"/>
              <w:bidi w:val="0"/>
            </w:pPr>
            <w:r>
              <w:rPr>
                <w:lang w:val="en-US" w:eastAsia="zh-CN"/>
              </w:rPr>
              <w:t>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A8494">
            <w:pPr>
              <w:pStyle w:val="2"/>
              <w:bidi w:val="0"/>
            </w:pPr>
            <w:r>
              <w:rPr>
                <w:lang w:val="en-US" w:eastAsia="zh-CN"/>
              </w:rPr>
              <w:t>采购人电话: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DC48A">
            <w:pPr>
              <w:pStyle w:val="2"/>
              <w:bidi w:val="0"/>
            </w:pPr>
            <w:r>
              <w:rPr>
                <w:lang w:val="en-US" w:eastAsia="zh-CN"/>
              </w:rPr>
              <w:t>15890640886</w:t>
            </w:r>
          </w:p>
        </w:tc>
      </w:tr>
      <w:tr w14:paraId="0F0B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732AC">
            <w:pPr>
              <w:pStyle w:val="2"/>
              <w:bidi w:val="0"/>
            </w:pPr>
            <w:r>
              <w:rPr>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B18C0">
            <w:pPr>
              <w:pStyle w:val="2"/>
              <w:bidi w:val="0"/>
            </w:pPr>
            <w:r>
              <w:rPr>
                <w:lang w:val="en-US" w:eastAsia="zh-CN"/>
              </w:rPr>
              <w:t>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8F31E">
            <w:pPr>
              <w:pStyle w:val="2"/>
              <w:bidi w:val="0"/>
            </w:pPr>
            <w:r>
              <w:rPr>
                <w:lang w:val="en-US" w:eastAsia="zh-CN"/>
              </w:rPr>
              <w:t>代理电话: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1527C">
            <w:pPr>
              <w:pStyle w:val="2"/>
              <w:bidi w:val="0"/>
            </w:pPr>
            <w:r>
              <w:rPr>
                <w:lang w:val="en-US" w:eastAsia="zh-CN"/>
              </w:rPr>
              <w:t>0371-60200613</w:t>
            </w:r>
          </w:p>
        </w:tc>
      </w:tr>
      <w:tr w14:paraId="1978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57651">
            <w:pPr>
              <w:pStyle w:val="2"/>
              <w:bidi w:val="0"/>
            </w:pPr>
            <w:r>
              <w:rPr>
                <w:lang w:val="en-US" w:eastAsia="zh-CN"/>
              </w:rPr>
              <w:t>监督部门: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0C43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D7B90">
            <w:pPr>
              <w:pStyle w:val="2"/>
              <w:bidi w:val="0"/>
            </w:pPr>
            <w:r>
              <w:rPr>
                <w:lang w:val="en-US" w:eastAsia="zh-CN"/>
              </w:rPr>
              <w:t>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39EF1">
            <w:pPr>
              <w:pStyle w:val="2"/>
              <w:bidi w:val="0"/>
              <w:rPr>
                <w:rFonts w:hint="eastAsia"/>
              </w:rPr>
            </w:pPr>
          </w:p>
        </w:tc>
      </w:tr>
    </w:tbl>
    <w:p w14:paraId="591A3679">
      <w:pPr>
        <w:pStyle w:val="2"/>
        <w:bidi w:val="0"/>
        <w:rPr>
          <w:rFonts w:hint="eastAsia"/>
        </w:rPr>
      </w:pPr>
      <w:r>
        <w:rPr>
          <w:rFonts w:hint="eastAsia"/>
          <w:lang w:val="en-US" w:eastAsia="zh-CN"/>
        </w:rPr>
        <w:t>招标公告</w:t>
      </w:r>
    </w:p>
    <w:p w14:paraId="0015D108">
      <w:pPr>
        <w:pStyle w:val="2"/>
        <w:bidi w:val="0"/>
      </w:pPr>
      <w:r>
        <w:rPr>
          <w:rFonts w:hint="eastAsia"/>
        </w:rPr>
        <w:t>狮子营站到新乡中新化工有限责任公司2025-2026年集装箱短途运输业务项目招标公告</w:t>
      </w:r>
    </w:p>
    <w:p w14:paraId="0E231F7C">
      <w:pPr>
        <w:pStyle w:val="2"/>
        <w:bidi w:val="0"/>
      </w:pPr>
      <w:r>
        <w:rPr>
          <w:rFonts w:hint="eastAsia"/>
        </w:rPr>
        <w:t>（项目编号： HNEC-ZYZB251028001F001）</w:t>
      </w:r>
    </w:p>
    <w:p w14:paraId="0F60ADA7">
      <w:pPr>
        <w:pStyle w:val="2"/>
        <w:bidi w:val="0"/>
      </w:pPr>
      <w:r>
        <w:rPr>
          <w:rFonts w:hint="eastAsia"/>
        </w:rPr>
        <w:t>项目所在地区：河南省</w:t>
      </w:r>
    </w:p>
    <w:p w14:paraId="3837755E">
      <w:pPr>
        <w:pStyle w:val="2"/>
        <w:bidi w:val="0"/>
      </w:pPr>
      <w:r>
        <w:rPr>
          <w:rFonts w:hint="eastAsia"/>
        </w:rPr>
        <w:t>一、招标条件</w:t>
      </w:r>
    </w:p>
    <w:p w14:paraId="7916A315">
      <w:pPr>
        <w:pStyle w:val="2"/>
        <w:bidi w:val="0"/>
      </w:pPr>
      <w:r>
        <w:rPr>
          <w:rFonts w:hint="eastAsia"/>
        </w:rPr>
        <w:t>本狮子营站到新乡中新化工有限责任公司2025年集装箱短途运输业务项目已由项目审批机关批准，项目资金来源已落实，招标人为河南能源化工国际贸易集团有限公司物资分公司。本项目已具备招标条件，现公开招标。</w:t>
      </w:r>
    </w:p>
    <w:p w14:paraId="5CB26026">
      <w:pPr>
        <w:pStyle w:val="2"/>
        <w:bidi w:val="0"/>
      </w:pPr>
      <w:r>
        <w:rPr>
          <w:rFonts w:hint="eastAsia"/>
        </w:rPr>
        <w:t>二、项目概况和招标范围</w:t>
      </w:r>
    </w:p>
    <w:p w14:paraId="03A98836">
      <w:pPr>
        <w:pStyle w:val="2"/>
        <w:bidi w:val="0"/>
      </w:pPr>
      <w:r>
        <w:rPr>
          <w:rFonts w:hint="eastAsia"/>
        </w:rPr>
        <w:t>项目概况： 狮子营站到新乡中新化工有限责任公司2025-2026年集装箱短途运输业务项目，运输车辆需符合新乡市政府环保要求的新能源集装箱卡车，合同运量约36万吨，以实际发运量为准，最高投标限价17.5元/吨，交货数量以实际到新乡中新化工有限责任公司过磅单重量为准。</w:t>
      </w:r>
    </w:p>
    <w:p w14:paraId="34F05229">
      <w:pPr>
        <w:pStyle w:val="2"/>
        <w:bidi w:val="0"/>
      </w:pPr>
      <w:r>
        <w:rPr>
          <w:rFonts w:hint="eastAsia"/>
        </w:rPr>
        <w:t>服务周期为：合同签订之日起12个月。</w:t>
      </w:r>
    </w:p>
    <w:p w14:paraId="43E48266">
      <w:pPr>
        <w:pStyle w:val="2"/>
        <w:bidi w:val="0"/>
      </w:pPr>
      <w:r>
        <w:rPr>
          <w:rFonts w:hint="eastAsia"/>
        </w:rPr>
        <w:t>范围：本招标项目划分为1 个标段，本次招标为其中的：狮子营站到新乡中新化工有限责任公司2025-2026年集装箱短途运输业务项目</w:t>
      </w:r>
    </w:p>
    <w:p w14:paraId="4EDA2384">
      <w:pPr>
        <w:pStyle w:val="2"/>
        <w:bidi w:val="0"/>
      </w:pPr>
      <w:r>
        <w:rPr>
          <w:rFonts w:hint="eastAsia"/>
        </w:rPr>
        <w:t>三、投标人资格要求</w:t>
      </w:r>
    </w:p>
    <w:p w14:paraId="195DD195">
      <w:pPr>
        <w:pStyle w:val="2"/>
        <w:bidi w:val="0"/>
      </w:pPr>
      <w:r>
        <w:rPr>
          <w:rFonts w:hint="eastAsia"/>
        </w:rPr>
        <w:t>（1）投标人必须具备独立法人资格及合法道路运输资质，经营范围包含集装箱专用运输，能单独开具国家认可的运输专用增值税发票；</w:t>
      </w:r>
    </w:p>
    <w:p w14:paraId="20BED7FA">
      <w:pPr>
        <w:pStyle w:val="2"/>
        <w:bidi w:val="0"/>
      </w:pPr>
      <w:r>
        <w:rPr>
          <w:rFonts w:hint="eastAsia"/>
        </w:rPr>
        <w:t>（2）投标人具有履行合同所必须的运输组织能力，运输车辆需符合新乡市政府环保要求的新能源集装箱卡车，承运车辆全部安装GPS定位系统并正常运行，能随时查询承运时的行驶轨迹（须做出书面承诺，格式自拟；若投标人新能源车辆行车辆为自有车辆的，须提供与投标人名称一致的车辆行车证，若投标人新能源车辆行车辆为租赁车辆的，需提供相关的租赁合同。）；</w:t>
      </w:r>
    </w:p>
    <w:p w14:paraId="6537BB03">
      <w:pPr>
        <w:pStyle w:val="2"/>
        <w:bidi w:val="0"/>
      </w:pPr>
      <w:r>
        <w:rPr>
          <w:rFonts w:hint="eastAsia"/>
        </w:rPr>
        <w:t>（3）投标人须提供近二年承接的类似煤炭集装箱运输服务业绩，至少一项（提供相对应的合同）；</w:t>
      </w:r>
    </w:p>
    <w:p w14:paraId="0035E717">
      <w:pPr>
        <w:pStyle w:val="2"/>
        <w:bidi w:val="0"/>
      </w:pPr>
      <w:r>
        <w:rPr>
          <w:rFonts w:hint="eastAsia"/>
        </w:rPr>
        <w:t>（4）投标人须提供在“信用中国”网站（www.creditchina.gov.cn）或“中国执行信息公开网”网站（http://zxgk.court.gov.cn/shixin/）未列入失信被执行人名单的网页打印页或截图（查询时间为招标公告发布之日后，投标文件递交截止时间前，查询结果需显示查询时间）；</w:t>
      </w:r>
    </w:p>
    <w:p w14:paraId="6F386369">
      <w:pPr>
        <w:pStyle w:val="2"/>
        <w:bidi w:val="0"/>
      </w:pPr>
      <w:r>
        <w:rPr>
          <w:rFonts w:hint="eastAsia"/>
        </w:rPr>
        <w:t>（5）本项目不允许联合体投标。</w:t>
      </w:r>
    </w:p>
    <w:p w14:paraId="261F5B27">
      <w:pPr>
        <w:pStyle w:val="2"/>
        <w:bidi w:val="0"/>
      </w:pPr>
      <w:r>
        <w:rPr>
          <w:rFonts w:hint="eastAsia"/>
        </w:rPr>
        <w:t>四、招标文件的获取</w:t>
      </w:r>
    </w:p>
    <w:p w14:paraId="73B63E9A">
      <w:pPr>
        <w:pStyle w:val="2"/>
        <w:bidi w:val="0"/>
      </w:pPr>
      <w:r>
        <w:rPr>
          <w:rFonts w:hint="eastAsia"/>
        </w:rPr>
        <w:t>获取时间：2025年8月21日17时00分至2025年8月28日17时00分</w:t>
      </w:r>
    </w:p>
    <w:p w14:paraId="338B12F5">
      <w:pPr>
        <w:pStyle w:val="2"/>
        <w:bidi w:val="0"/>
      </w:pPr>
      <w:r>
        <w:rPr>
          <w:rFonts w:hint="eastAsia"/>
        </w:rPr>
        <w:t>获取方式：我公司的招标项目信息在中原云商平台(http://bid.zyepp.com) 、中国招标投标公共服务平台发布，有意向的投标人需在中原云商上进行注册（注册方法详见中原云商网站，平台服务热线：400-600-2367），注册成功后，方可在中原云商平台网上购买招标文件参与招标活动。投标（响应）服务费：500元（人民币）/标段，招标文件均按标段(包)进行计价出售，投标人成功报名后，按照操作流程扫码支付，支付成功后，可自行下载招标文件，招标文件一经售出不得退还。（投标（响应）服务费发票请在中原云商自行申请下载）。</w:t>
      </w:r>
    </w:p>
    <w:p w14:paraId="627176FA">
      <w:pPr>
        <w:pStyle w:val="2"/>
        <w:bidi w:val="0"/>
      </w:pPr>
      <w:r>
        <w:rPr>
          <w:rFonts w:hint="eastAsia"/>
        </w:rPr>
        <w:t>五、 投标文件的递交</w:t>
      </w:r>
    </w:p>
    <w:p w14:paraId="7C596C1A">
      <w:pPr>
        <w:pStyle w:val="2"/>
        <w:bidi w:val="0"/>
      </w:pPr>
      <w:r>
        <w:rPr>
          <w:rFonts w:hint="eastAsia"/>
        </w:rPr>
        <w:t>递交截止时间：2025年9月11日8时30分</w:t>
      </w:r>
    </w:p>
    <w:p w14:paraId="492622B8">
      <w:pPr>
        <w:pStyle w:val="2"/>
        <w:bidi w:val="0"/>
      </w:pPr>
      <w:r>
        <w:rPr>
          <w:rFonts w:hint="eastAsia"/>
        </w:rPr>
        <w:t>递交方式：中原云商(http://bid.zyepp.com/ )电子上传文件，投标人应于投标截止时间前在中原云商成功递交所有电子投标文件。</w:t>
      </w:r>
    </w:p>
    <w:p w14:paraId="491A3959">
      <w:pPr>
        <w:pStyle w:val="2"/>
        <w:bidi w:val="0"/>
      </w:pPr>
      <w:r>
        <w:rPr>
          <w:rFonts w:hint="eastAsia"/>
        </w:rPr>
        <w:t>六、 开标时间及地点</w:t>
      </w:r>
    </w:p>
    <w:p w14:paraId="5330D0E2">
      <w:pPr>
        <w:pStyle w:val="2"/>
        <w:bidi w:val="0"/>
      </w:pPr>
      <w:r>
        <w:rPr>
          <w:rFonts w:hint="eastAsia"/>
        </w:rPr>
        <w:t>会议时间：2025年9月11日8时30分</w:t>
      </w:r>
    </w:p>
    <w:p w14:paraId="2249D2D0">
      <w:pPr>
        <w:pStyle w:val="2"/>
        <w:bidi w:val="0"/>
      </w:pPr>
      <w:r>
        <w:rPr>
          <w:rFonts w:hint="eastAsia"/>
        </w:rPr>
        <w:t>会议地点：中原云商(http://bid.zyepp.com/)线上开标。</w:t>
      </w:r>
    </w:p>
    <w:p w14:paraId="3DEFF183">
      <w:pPr>
        <w:pStyle w:val="2"/>
        <w:bidi w:val="0"/>
      </w:pPr>
      <w:r>
        <w:rPr>
          <w:rFonts w:hint="eastAsia"/>
        </w:rPr>
        <w:t>七、其他</w:t>
      </w:r>
    </w:p>
    <w:p w14:paraId="2BF67DBE">
      <w:pPr>
        <w:pStyle w:val="2"/>
        <w:bidi w:val="0"/>
      </w:pPr>
      <w:r>
        <w:rPr>
          <w:rFonts w:hint="eastAsia"/>
        </w:rPr>
        <w:t>1.资格审查方式：资格后审。</w:t>
      </w:r>
    </w:p>
    <w:p w14:paraId="05CF92F4">
      <w:pPr>
        <w:pStyle w:val="2"/>
        <w:bidi w:val="0"/>
      </w:pPr>
      <w:r>
        <w:rPr>
          <w:rFonts w:hint="eastAsia"/>
        </w:rPr>
        <w:t>2.开标方式：电子一步法。</w:t>
      </w:r>
    </w:p>
    <w:p w14:paraId="1C604931">
      <w:pPr>
        <w:pStyle w:val="2"/>
        <w:bidi w:val="0"/>
      </w:pPr>
      <w:r>
        <w:rPr>
          <w:rFonts w:hint="eastAsia"/>
        </w:rPr>
        <w:t>3.投标（响应）服务费：人民币500元。</w:t>
      </w:r>
    </w:p>
    <w:p w14:paraId="20F2E7F7">
      <w:pPr>
        <w:pStyle w:val="2"/>
        <w:bidi w:val="0"/>
      </w:pPr>
      <w:r>
        <w:rPr>
          <w:rFonts w:hint="eastAsia"/>
        </w:rPr>
        <w:t>招标文件均按标段(包)进行计价出售，供应商成功报名后，按照操作流程扫码支付，支付成功后，可自行下载招标文件，招标文件一经售出不得退还。（标书费发票请在中原云商自行申请下载）</w:t>
      </w:r>
    </w:p>
    <w:p w14:paraId="4C4112E7">
      <w:pPr>
        <w:pStyle w:val="2"/>
        <w:bidi w:val="0"/>
      </w:pPr>
      <w:r>
        <w:rPr>
          <w:rFonts w:hint="eastAsia"/>
        </w:rPr>
        <w:t>4.投标保证金: 人民币60000元（陆万元整）。</w:t>
      </w:r>
    </w:p>
    <w:p w14:paraId="65D7F1B7">
      <w:pPr>
        <w:pStyle w:val="2"/>
        <w:bidi w:val="0"/>
      </w:pPr>
      <w:r>
        <w:rPr>
          <w:rFonts w:hint="eastAsia"/>
        </w:rPr>
        <w:t>投标人必须按招标文件规定的方式及金额，按标段(包)分别提交投标保证金。</w:t>
      </w:r>
    </w:p>
    <w:p w14:paraId="45121FE3">
      <w:pPr>
        <w:pStyle w:val="2"/>
        <w:bidi w:val="0"/>
      </w:pPr>
      <w:r>
        <w:rPr>
          <w:rFonts w:hint="eastAsia"/>
        </w:rPr>
        <w:t>5.投标保证金的形式：</w:t>
      </w:r>
    </w:p>
    <w:p w14:paraId="5CC8557D">
      <w:pPr>
        <w:pStyle w:val="2"/>
        <w:bidi w:val="0"/>
      </w:pPr>
      <w:r>
        <w:rPr>
          <w:rFonts w:hint="eastAsia"/>
        </w:rPr>
        <w:t>投标人须在投标截止日期前通过基本账户支付至中原云商的指定账户（投标人完成报名后，进入项目流程&gt;保证金缴纳模块中查询保证金缴纳账户信息），汇款时应备注本项目招标编号、标段(包)。</w:t>
      </w:r>
    </w:p>
    <w:p w14:paraId="19946218">
      <w:pPr>
        <w:pStyle w:val="2"/>
        <w:bidi w:val="0"/>
      </w:pPr>
      <w:r>
        <w:rPr>
          <w:rFonts w:hint="eastAsia"/>
        </w:rPr>
        <w:t>投标保证金缴纳具体操作流程详见中原云商，首页&gt; 操作教程&gt;中原云商招标采购电子交易平台保证金操作手册（投标人）。</w:t>
      </w:r>
    </w:p>
    <w:p w14:paraId="0F2D9DB6">
      <w:pPr>
        <w:pStyle w:val="2"/>
        <w:bidi w:val="0"/>
      </w:pPr>
      <w:r>
        <w:rPr>
          <w:rFonts w:hint="eastAsia"/>
        </w:rPr>
        <w:t>6.招标机构将不承担投标人准备投标文件和递交投标文件以及参加本次招标采购活动所发生的任何成本或费用。</w:t>
      </w:r>
    </w:p>
    <w:p w14:paraId="7654BBE7">
      <w:pPr>
        <w:pStyle w:val="2"/>
        <w:bidi w:val="0"/>
      </w:pPr>
      <w:r>
        <w:rPr>
          <w:rFonts w:hint="eastAsia"/>
        </w:rPr>
        <w:t>7.发布公告的媒体：本公告同时在中原云商（http://bid.zyepp.com)和中国招标投标公共服务平台上发布。</w:t>
      </w:r>
    </w:p>
    <w:p w14:paraId="6F361485">
      <w:pPr>
        <w:pStyle w:val="2"/>
        <w:bidi w:val="0"/>
      </w:pPr>
      <w:r>
        <w:rPr>
          <w:rFonts w:hint="eastAsia"/>
        </w:rPr>
        <w:t>重新招标的项目，投标（响应）服务费只需要缴纳一次，每次购买文件，按要求重新上传投标（响应）服务费电汇凭证即可；投标保证金需要重新交纳（账号随机生成，请注意核对），项目每一次结束后，系统都会自动退还投标保证金（系统退还投标保证金可能存在时间延迟）。</w:t>
      </w:r>
    </w:p>
    <w:p w14:paraId="0306B64B">
      <w:pPr>
        <w:pStyle w:val="2"/>
        <w:bidi w:val="0"/>
      </w:pPr>
      <w:r>
        <w:rPr>
          <w:rFonts w:hint="eastAsia"/>
        </w:rPr>
        <w:t>八、监督部门</w:t>
      </w:r>
    </w:p>
    <w:p w14:paraId="22179793">
      <w:pPr>
        <w:pStyle w:val="2"/>
        <w:bidi w:val="0"/>
      </w:pPr>
      <w:r>
        <w:rPr>
          <w:rFonts w:hint="eastAsia"/>
        </w:rPr>
        <w:t>本招标项目的监督部门为河南能源化工国际贸易集团有限公司物资分公司招标投标监督组。</w:t>
      </w:r>
    </w:p>
    <w:p w14:paraId="07507C25">
      <w:pPr>
        <w:pStyle w:val="2"/>
        <w:bidi w:val="0"/>
      </w:pPr>
      <w:r>
        <w:rPr>
          <w:rFonts w:hint="eastAsia"/>
        </w:rPr>
        <w:t>九、联系方式</w:t>
      </w:r>
    </w:p>
    <w:p w14:paraId="727453E8">
      <w:pPr>
        <w:pStyle w:val="2"/>
        <w:bidi w:val="0"/>
      </w:pPr>
      <w:r>
        <w:rPr>
          <w:rFonts w:hint="eastAsia"/>
        </w:rPr>
        <w:t>招 标 人：河南能源化工国际贸易集团有限公司物资分公司</w:t>
      </w:r>
    </w:p>
    <w:p w14:paraId="3A503967">
      <w:pPr>
        <w:pStyle w:val="2"/>
        <w:bidi w:val="0"/>
      </w:pPr>
      <w:r>
        <w:rPr>
          <w:rFonts w:hint="eastAsia"/>
        </w:rPr>
        <w:t>地 址：郑州市郑东新区商鼎路东风南路交叉口西北角龙宇国际写字楼23层2337号</w:t>
      </w:r>
    </w:p>
    <w:p w14:paraId="2FD0B51F">
      <w:pPr>
        <w:pStyle w:val="2"/>
        <w:bidi w:val="0"/>
      </w:pPr>
      <w:r>
        <w:rPr>
          <w:rFonts w:hint="eastAsia"/>
        </w:rPr>
        <w:t>联 系 人：张先生</w:t>
      </w:r>
    </w:p>
    <w:p w14:paraId="47EF236D">
      <w:pPr>
        <w:pStyle w:val="2"/>
        <w:bidi w:val="0"/>
      </w:pPr>
      <w:r>
        <w:rPr>
          <w:rFonts w:hint="eastAsia"/>
        </w:rPr>
        <w:t>电 话：15890640886              电子邮件：/</w:t>
      </w:r>
    </w:p>
    <w:p w14:paraId="08ACC59D">
      <w:pPr>
        <w:pStyle w:val="2"/>
        <w:bidi w:val="0"/>
      </w:pPr>
      <w:r>
        <w:rPr>
          <w:rFonts w:hint="eastAsia"/>
        </w:rPr>
        <w:t>招标代理机构：河南中意招标有限公司</w:t>
      </w:r>
    </w:p>
    <w:p w14:paraId="1A1EE9E3">
      <w:pPr>
        <w:pStyle w:val="2"/>
        <w:bidi w:val="0"/>
      </w:pPr>
      <w:r>
        <w:rPr>
          <w:rFonts w:hint="eastAsia"/>
        </w:rPr>
        <w:t>地    址：河南省郑州市郑东新区商鼎路东风南路交叉口河南能源国贸大厦18楼 </w:t>
      </w:r>
    </w:p>
    <w:p w14:paraId="00A2D604">
      <w:pPr>
        <w:pStyle w:val="2"/>
        <w:bidi w:val="0"/>
      </w:pPr>
      <w:r>
        <w:rPr>
          <w:rFonts w:hint="eastAsia"/>
        </w:rPr>
        <w:t>联 系 人：娄先生   张先生</w:t>
      </w:r>
    </w:p>
    <w:p w14:paraId="37188BCB">
      <w:pPr>
        <w:pStyle w:val="2"/>
        <w:bidi w:val="0"/>
      </w:pPr>
      <w:r>
        <w:rPr>
          <w:rFonts w:hint="eastAsia"/>
        </w:rPr>
        <w:t>联系电话：0371-60200613      电子邮件：zyzb86588326@163.com</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0"/>
        <w:gridCol w:w="911"/>
        <w:gridCol w:w="912"/>
        <w:gridCol w:w="531"/>
        <w:gridCol w:w="531"/>
        <w:gridCol w:w="912"/>
        <w:gridCol w:w="912"/>
        <w:gridCol w:w="1724"/>
        <w:gridCol w:w="531"/>
        <w:gridCol w:w="912"/>
      </w:tblGrid>
      <w:tr w14:paraId="4B80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3394A">
            <w:pPr>
              <w:pStyle w:val="2"/>
              <w:bidi w:val="0"/>
            </w:pPr>
            <w:r>
              <w:rPr>
                <w:lang w:val="en-US" w:eastAsia="zh-CN"/>
              </w:rPr>
              <w:t>序列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09FB1">
            <w:pPr>
              <w:pStyle w:val="2"/>
              <w:bidi w:val="0"/>
            </w:pPr>
            <w:r>
              <w:rPr>
                <w:lang w:val="en-US" w:eastAsia="zh-CN"/>
              </w:rPr>
              <w:t>物资编号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0F67F">
            <w:pPr>
              <w:pStyle w:val="2"/>
              <w:bidi w:val="0"/>
            </w:pPr>
            <w:r>
              <w:rPr>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086518">
            <w:pPr>
              <w:pStyle w:val="2"/>
              <w:bidi w:val="0"/>
            </w:pPr>
            <w:r>
              <w:rPr>
                <w:lang w:val="en-US" w:eastAsia="zh-CN"/>
              </w:rPr>
              <w:t>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57B62">
            <w:pPr>
              <w:pStyle w:val="2"/>
              <w:bidi w:val="0"/>
            </w:pPr>
            <w:r>
              <w:rPr>
                <w:lang w:val="en-US" w:eastAsia="zh-CN"/>
              </w:rPr>
              <w:t>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398F8">
            <w:pPr>
              <w:pStyle w:val="2"/>
              <w:bidi w:val="0"/>
            </w:pPr>
            <w:r>
              <w:rPr>
                <w:lang w:val="en-US" w:eastAsia="zh-CN"/>
              </w:rPr>
              <w:t>采购数量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5825D">
            <w:pPr>
              <w:pStyle w:val="2"/>
              <w:bidi w:val="0"/>
            </w:pPr>
            <w:r>
              <w:rPr>
                <w:lang w:val="en-US" w:eastAsia="zh-CN"/>
              </w:rPr>
              <w:t>需求时间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DC0E2">
            <w:pPr>
              <w:pStyle w:val="2"/>
              <w:bidi w:val="0"/>
            </w:pPr>
            <w:r>
              <w:rPr>
                <w:lang w:val="en-US" w:eastAsia="zh-CN"/>
              </w:rPr>
              <w:t>生产厂家（品牌）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06178">
            <w:pPr>
              <w:pStyle w:val="2"/>
              <w:bidi w:val="0"/>
            </w:pPr>
            <w:r>
              <w:rPr>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AA5D8">
            <w:pPr>
              <w:pStyle w:val="2"/>
              <w:bidi w:val="0"/>
            </w:pPr>
            <w:r>
              <w:rPr>
                <w:lang w:val="en-US" w:eastAsia="zh-CN"/>
              </w:rPr>
              <w:t>计量单位</w:t>
            </w:r>
          </w:p>
        </w:tc>
      </w:tr>
    </w:tbl>
    <w:p w14:paraId="7FDCCC6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F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2025-08-21T07:03:48Z</dcterms:created>
  <dc:creator>28039</dc:creator>
  <cp:lastModifiedBy>璇儿</cp:lastModifiedBy>
  <dcterms:modified xsi:type="dcterms:W3CDTF">2025-08-21T07:03:59Z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CFABE60B40C6484A83192C36A104758C_12</vt:lpwstr>
  </property>
</Properties>
</file>