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F6A">
      <w:pPr>
        <w:pStyle w:val="2"/>
        <w:bidi w:val="0"/>
      </w:pPr>
      <w:bookmarkStart w:id="0" w:name="_GoBack"/>
      <w:r>
        <w:rPr>
          <w:rFonts w:hint="eastAsia"/>
        </w:rPr>
        <w:t>中盐乌鲁木齐盐业有限责任公司-中盐乌鲁木齐盐业有限责任公司乌鲁木齐城区配送合格供应商合作项目-采购公告</w:t>
      </w:r>
    </w:p>
    <w:p w14:paraId="3C26BBA4">
      <w:pPr>
        <w:pStyle w:val="2"/>
        <w:bidi w:val="0"/>
        <w:rPr>
          <w:rFonts w:hint="default"/>
        </w:rPr>
      </w:pPr>
      <w:r>
        <w:rPr>
          <w:rFonts w:hint="eastAsia"/>
        </w:rPr>
        <w:t>项目编号：CGXM--2025082729</w:t>
      </w:r>
    </w:p>
    <w:p w14:paraId="462ACFFD">
      <w:pPr>
        <w:pStyle w:val="2"/>
        <w:bidi w:val="0"/>
        <w:rPr>
          <w:rFonts w:hint="default"/>
        </w:rPr>
      </w:pPr>
    </w:p>
    <w:p w14:paraId="522F3233">
      <w:pPr>
        <w:pStyle w:val="2"/>
        <w:bidi w:val="0"/>
        <w:rPr>
          <w:rFonts w:hint="default"/>
        </w:rPr>
      </w:pPr>
      <w:r>
        <w:rPr>
          <w:rFonts w:hint="eastAsia"/>
        </w:rPr>
        <w:t>企 业： 中盐乌鲁木齐盐业有限责任公司</w:t>
      </w:r>
    </w:p>
    <w:p w14:paraId="2878860F">
      <w:pPr>
        <w:pStyle w:val="2"/>
        <w:bidi w:val="0"/>
        <w:rPr>
          <w:rFonts w:hint="default"/>
        </w:rPr>
      </w:pPr>
      <w:r>
        <w:rPr>
          <w:rFonts w:hint="eastAsia"/>
        </w:rPr>
        <w:t>项目类型： 询比采购</w:t>
      </w:r>
    </w:p>
    <w:p w14:paraId="22A46D4E">
      <w:pPr>
        <w:pStyle w:val="2"/>
        <w:bidi w:val="0"/>
        <w:rPr>
          <w:rFonts w:hint="default"/>
        </w:rPr>
      </w:pPr>
      <w:r>
        <w:rPr>
          <w:rFonts w:hint="eastAsia"/>
        </w:rPr>
        <w:t>项目所在地：新疆乌鲁木齐高新区（北区）净水路669号</w:t>
      </w:r>
    </w:p>
    <w:p w14:paraId="22EC4348">
      <w:pPr>
        <w:pStyle w:val="2"/>
        <w:bidi w:val="0"/>
        <w:rPr>
          <w:rFonts w:hint="default"/>
        </w:rPr>
      </w:pPr>
      <w:r>
        <w:rPr>
          <w:rFonts w:hint="eastAsia"/>
        </w:rPr>
        <w:t>一、采购物资</w:t>
      </w:r>
    </w:p>
    <w:tbl>
      <w:tblPr>
        <w:tblW w:w="10663" w:type="dxa"/>
        <w:jc w:val="center"/>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790"/>
        <w:gridCol w:w="1528"/>
        <w:gridCol w:w="1786"/>
        <w:gridCol w:w="1650"/>
        <w:gridCol w:w="1609"/>
        <w:gridCol w:w="681"/>
        <w:gridCol w:w="1066"/>
        <w:gridCol w:w="1553"/>
      </w:tblGrid>
      <w:tr w14:paraId="5BD4A19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7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EE8E51A">
            <w:pPr>
              <w:pStyle w:val="2"/>
              <w:bidi w:val="0"/>
              <w:rPr>
                <w:rFonts w:hint="default"/>
              </w:rPr>
            </w:pPr>
            <w:r>
              <w:rPr>
                <w:rFonts w:hint="eastAsia"/>
              </w:rPr>
              <w:t>序号</w:t>
            </w:r>
          </w:p>
        </w:tc>
        <w:tc>
          <w:tcPr>
            <w:tcW w:w="15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7280A56">
            <w:pPr>
              <w:pStyle w:val="2"/>
              <w:bidi w:val="0"/>
              <w:rPr>
                <w:rFonts w:hint="default"/>
              </w:rPr>
            </w:pPr>
            <w:r>
              <w:rPr>
                <w:rFonts w:hint="eastAsia"/>
              </w:rPr>
              <w:t>物料编码</w:t>
            </w:r>
          </w:p>
        </w:tc>
        <w:tc>
          <w:tcPr>
            <w:tcW w:w="17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979C4B4">
            <w:pPr>
              <w:pStyle w:val="2"/>
              <w:bidi w:val="0"/>
              <w:rPr>
                <w:rFonts w:hint="default"/>
              </w:rPr>
            </w:pPr>
            <w:r>
              <w:rPr>
                <w:rFonts w:hint="eastAsia"/>
              </w:rPr>
              <w:t>物料名称</w:t>
            </w:r>
          </w:p>
        </w:tc>
        <w:tc>
          <w:tcPr>
            <w:tcW w:w="16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06B62C4">
            <w:pPr>
              <w:pStyle w:val="2"/>
              <w:bidi w:val="0"/>
              <w:rPr>
                <w:rFonts w:hint="default"/>
              </w:rPr>
            </w:pPr>
            <w:r>
              <w:rPr>
                <w:rFonts w:hint="eastAsia"/>
              </w:rPr>
              <w:t>规格</w:t>
            </w:r>
          </w:p>
        </w:tc>
        <w:tc>
          <w:tcPr>
            <w:tcW w:w="16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BB2B579">
            <w:pPr>
              <w:pStyle w:val="2"/>
              <w:bidi w:val="0"/>
              <w:rPr>
                <w:rFonts w:hint="default"/>
              </w:rPr>
            </w:pPr>
            <w:r>
              <w:rPr>
                <w:rFonts w:hint="eastAsia"/>
              </w:rPr>
              <w:t>型号</w:t>
            </w:r>
          </w:p>
        </w:tc>
        <w:tc>
          <w:tcPr>
            <w:tcW w:w="6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96E9212">
            <w:pPr>
              <w:pStyle w:val="2"/>
              <w:bidi w:val="0"/>
              <w:rPr>
                <w:rFonts w:hint="default"/>
              </w:rPr>
            </w:pPr>
            <w:r>
              <w:rPr>
                <w:rFonts w:hint="eastAsia"/>
              </w:rPr>
              <w:t>计量单位</w:t>
            </w:r>
          </w:p>
        </w:tc>
        <w:tc>
          <w:tcPr>
            <w:tcW w:w="10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C2101C7">
            <w:pPr>
              <w:pStyle w:val="2"/>
              <w:bidi w:val="0"/>
              <w:rPr>
                <w:rFonts w:hint="default"/>
              </w:rPr>
            </w:pPr>
            <w:r>
              <w:rPr>
                <w:rFonts w:hint="eastAsia"/>
              </w:rPr>
              <w:t>数量</w:t>
            </w:r>
          </w:p>
        </w:tc>
        <w:tc>
          <w:tcPr>
            <w:tcW w:w="155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BBB4D7F">
            <w:pPr>
              <w:pStyle w:val="2"/>
              <w:bidi w:val="0"/>
              <w:rPr>
                <w:rFonts w:hint="default"/>
              </w:rPr>
            </w:pPr>
            <w:r>
              <w:rPr>
                <w:rFonts w:hint="eastAsia"/>
              </w:rPr>
              <w:t>备注</w:t>
            </w:r>
          </w:p>
        </w:tc>
      </w:tr>
      <w:tr w14:paraId="28E441B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rPr>
          <w:jc w:val="center"/>
        </w:trPr>
        <w:tc>
          <w:tcPr>
            <w:tcW w:w="79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F3D31D">
            <w:pPr>
              <w:pStyle w:val="2"/>
              <w:bidi w:val="0"/>
              <w:rPr>
                <w:rFonts w:hint="default"/>
              </w:rPr>
            </w:pPr>
            <w:r>
              <w:rPr>
                <w:rFonts w:hint="eastAsia"/>
              </w:rPr>
              <w:t>1</w:t>
            </w:r>
          </w:p>
        </w:tc>
        <w:tc>
          <w:tcPr>
            <w:tcW w:w="15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ACA0905">
            <w:pPr>
              <w:pStyle w:val="2"/>
              <w:bidi w:val="0"/>
              <w:rPr>
                <w:rFonts w:hint="default"/>
              </w:rPr>
            </w:pPr>
            <w:r>
              <w:rPr>
                <w:rFonts w:hint="eastAsia"/>
              </w:rPr>
              <w:t>23000000001518</w:t>
            </w:r>
          </w:p>
        </w:tc>
        <w:tc>
          <w:tcPr>
            <w:tcW w:w="17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8F52FEC">
            <w:pPr>
              <w:pStyle w:val="2"/>
              <w:bidi w:val="0"/>
              <w:rPr>
                <w:rFonts w:hint="default"/>
              </w:rPr>
            </w:pPr>
            <w:r>
              <w:rPr>
                <w:rFonts w:hint="eastAsia"/>
              </w:rPr>
              <w:t>物流运输服务</w:t>
            </w:r>
          </w:p>
        </w:tc>
        <w:tc>
          <w:tcPr>
            <w:tcW w:w="16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2A51DDE">
            <w:pPr>
              <w:pStyle w:val="2"/>
              <w:bidi w:val="0"/>
              <w:rPr>
                <w:rFonts w:hint="default"/>
              </w:rPr>
            </w:pPr>
            <w:r>
              <w:rPr>
                <w:rFonts w:hint="eastAsia"/>
              </w:rPr>
              <w:t>-</w:t>
            </w:r>
          </w:p>
        </w:tc>
        <w:tc>
          <w:tcPr>
            <w:tcW w:w="160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E7CAEA7">
            <w:pPr>
              <w:pStyle w:val="2"/>
              <w:bidi w:val="0"/>
              <w:rPr>
                <w:rFonts w:hint="default"/>
              </w:rPr>
            </w:pPr>
            <w:r>
              <w:rPr>
                <w:rFonts w:hint="eastAsia"/>
              </w:rPr>
              <w:t>-</w:t>
            </w:r>
          </w:p>
        </w:tc>
        <w:tc>
          <w:tcPr>
            <w:tcW w:w="6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1729726">
            <w:pPr>
              <w:pStyle w:val="2"/>
              <w:bidi w:val="0"/>
              <w:rPr>
                <w:rFonts w:hint="default"/>
              </w:rPr>
            </w:pPr>
            <w:r>
              <w:rPr>
                <w:rFonts w:hint="eastAsia"/>
              </w:rPr>
              <w:t>项</w:t>
            </w:r>
          </w:p>
        </w:tc>
        <w:tc>
          <w:tcPr>
            <w:tcW w:w="106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277C968">
            <w:pPr>
              <w:pStyle w:val="2"/>
              <w:bidi w:val="0"/>
              <w:rPr>
                <w:rFonts w:hint="default"/>
              </w:rPr>
            </w:pPr>
            <w:r>
              <w:rPr>
                <w:rFonts w:hint="eastAsia"/>
              </w:rPr>
              <w:t>1200.0</w:t>
            </w:r>
          </w:p>
        </w:tc>
        <w:tc>
          <w:tcPr>
            <w:tcW w:w="155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68E4760">
            <w:pPr>
              <w:pStyle w:val="2"/>
              <w:bidi w:val="0"/>
              <w:rPr>
                <w:rFonts w:hint="eastAsia"/>
              </w:rPr>
            </w:pPr>
          </w:p>
        </w:tc>
      </w:tr>
    </w:tbl>
    <w:p w14:paraId="6C4B9E3D">
      <w:pPr>
        <w:pStyle w:val="2"/>
        <w:bidi w:val="0"/>
        <w:rPr>
          <w:rFonts w:hint="default"/>
        </w:rPr>
      </w:pPr>
      <w:r>
        <w:rPr>
          <w:rFonts w:hint="eastAsia"/>
        </w:rPr>
        <w:t>二、供应商资格条件</w:t>
      </w:r>
    </w:p>
    <w:p w14:paraId="74FBC755">
      <w:pPr>
        <w:pStyle w:val="2"/>
        <w:bidi w:val="0"/>
        <w:rPr>
          <w:rFonts w:hint="default"/>
        </w:rPr>
      </w:pPr>
      <w:r>
        <w:rPr>
          <w:rFonts w:hint="eastAsia"/>
        </w:rPr>
        <w:t>（一）基本条件</w:t>
      </w:r>
    </w:p>
    <w:p w14:paraId="0ABF8639">
      <w:pPr>
        <w:pStyle w:val="2"/>
        <w:bidi w:val="0"/>
        <w:rPr>
          <w:rFonts w:hint="default"/>
        </w:rPr>
      </w:pPr>
      <w:r>
        <w:rPr>
          <w:rFonts w:hint="eastAsia"/>
        </w:rPr>
        <w:t>1.参与供应商必须是在中华人民共和国境内注册的具有独立承担民事责任能力的法人或其他组织；</w:t>
      </w:r>
    </w:p>
    <w:p w14:paraId="19918B9B">
      <w:pPr>
        <w:pStyle w:val="2"/>
        <w:bidi w:val="0"/>
        <w:rPr>
          <w:rFonts w:hint="default"/>
        </w:rPr>
      </w:pPr>
      <w:r>
        <w:rPr>
          <w:rFonts w:hint="eastAsia"/>
        </w:rPr>
        <w:t>2.参与供应商不得为“</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21"/>
          <w:u w:val="none"/>
          <w:bdr w:val="none" w:color="auto" w:sz="0" w:space="0"/>
          <w:shd w:val="clear" w:fill="FAFAFA"/>
        </w:rPr>
        <w:t>信用</w:t>
      </w:r>
      <w:r>
        <w:rPr>
          <w:rFonts w:hint="eastAsia"/>
        </w:rPr>
        <w:fldChar w:fldCharType="end"/>
      </w:r>
      <w:r>
        <w:rPr>
          <w:rFonts w:hint="eastAsia"/>
        </w:rPr>
        <w:t>中国”网站（www.creditchina.gov.cn）列入严重</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21"/>
          <w:u w:val="none"/>
          <w:bdr w:val="none" w:color="auto" w:sz="0" w:space="0"/>
          <w:shd w:val="clear" w:fill="FAFAFA"/>
        </w:rPr>
        <w:t>失信</w:t>
      </w:r>
      <w:r>
        <w:rPr>
          <w:rFonts w:hint="eastAsia"/>
        </w:rPr>
        <w:fldChar w:fldCharType="end"/>
      </w:r>
      <w:r>
        <w:rPr>
          <w:rFonts w:hint="eastAsia"/>
        </w:rPr>
        <w:t>主体名单或经营异常；</w:t>
      </w:r>
    </w:p>
    <w:p w14:paraId="19694AB0">
      <w:pPr>
        <w:pStyle w:val="2"/>
        <w:bidi w:val="0"/>
        <w:rPr>
          <w:rFonts w:hint="default"/>
        </w:rPr>
      </w:pPr>
      <w:r>
        <w:rPr>
          <w:rFonts w:hint="eastAsia"/>
        </w:rPr>
        <w:t>3. 本次 采购项目不接受联合体参与。</w:t>
      </w:r>
    </w:p>
    <w:p w14:paraId="53930778">
      <w:pPr>
        <w:pStyle w:val="2"/>
        <w:bidi w:val="0"/>
        <w:rPr>
          <w:rFonts w:hint="default"/>
        </w:rPr>
      </w:pPr>
      <w:r>
        <w:rPr>
          <w:rFonts w:hint="eastAsia"/>
        </w:rPr>
        <w:t>（二）其他条件</w:t>
      </w:r>
    </w:p>
    <w:p w14:paraId="18CC61B9">
      <w:pPr>
        <w:pStyle w:val="2"/>
        <w:bidi w:val="0"/>
        <w:rPr>
          <w:rFonts w:hint="default"/>
        </w:rPr>
      </w:pPr>
      <w:r>
        <w:rPr>
          <w:rFonts w:hint="eastAsia"/>
        </w:rPr>
        <w:t>三、评审规则</w:t>
      </w:r>
    </w:p>
    <w:p w14:paraId="3C912AF2">
      <w:pPr>
        <w:pStyle w:val="2"/>
        <w:bidi w:val="0"/>
        <w:rPr>
          <w:rFonts w:hint="default"/>
        </w:rPr>
      </w:pPr>
      <w:r>
        <w:rPr>
          <w:rFonts w:hint="eastAsia"/>
        </w:rPr>
        <w:t>综合评分法</w:t>
      </w:r>
    </w:p>
    <w:p w14:paraId="515E2E9A">
      <w:pPr>
        <w:pStyle w:val="2"/>
        <w:bidi w:val="0"/>
        <w:rPr>
          <w:rFonts w:hint="default"/>
        </w:rPr>
      </w:pPr>
      <w:r>
        <w:rPr>
          <w:rFonts w:hint="eastAsia"/>
        </w:rPr>
        <w:t>四、费用收取</w:t>
      </w:r>
    </w:p>
    <w:p w14:paraId="5C604155">
      <w:pPr>
        <w:pStyle w:val="2"/>
        <w:bidi w:val="0"/>
        <w:rPr>
          <w:rFonts w:hint="default"/>
        </w:rPr>
      </w:pPr>
      <w:r>
        <w:rPr>
          <w:rFonts w:hint="eastAsia"/>
        </w:rPr>
        <w:t>保证金收取方式：联系项目负责人</w:t>
      </w:r>
    </w:p>
    <w:p w14:paraId="4E5EF815">
      <w:pPr>
        <w:pStyle w:val="2"/>
        <w:bidi w:val="0"/>
        <w:rPr>
          <w:rFonts w:hint="default"/>
        </w:rPr>
      </w:pPr>
      <w:r>
        <w:rPr>
          <w:rFonts w:hint="eastAsia"/>
        </w:rPr>
        <w:t>保证金金额：0.0</w:t>
      </w:r>
    </w:p>
    <w:p w14:paraId="082DAB9A">
      <w:pPr>
        <w:pStyle w:val="2"/>
        <w:bidi w:val="0"/>
        <w:rPr>
          <w:rFonts w:hint="default"/>
        </w:rPr>
      </w:pPr>
      <w:r>
        <w:rPr>
          <w:rFonts w:hint="eastAsia"/>
        </w:rPr>
        <w:t>标书费：0</w:t>
      </w:r>
    </w:p>
    <w:p w14:paraId="402341A7">
      <w:pPr>
        <w:pStyle w:val="2"/>
        <w:bidi w:val="0"/>
        <w:rPr>
          <w:rFonts w:hint="default"/>
        </w:rPr>
      </w:pPr>
      <w:r>
        <w:rPr>
          <w:rFonts w:hint="eastAsia"/>
        </w:rPr>
        <w:t>五、报价须知</w:t>
      </w:r>
    </w:p>
    <w:p w14:paraId="3E1B6044">
      <w:pPr>
        <w:pStyle w:val="2"/>
        <w:bidi w:val="0"/>
        <w:rPr>
          <w:rFonts w:hint="default"/>
        </w:rPr>
      </w:pPr>
      <w:r>
        <w:rPr>
          <w:rFonts w:hint="eastAsia"/>
        </w:rPr>
        <w:t>（一）报价截止时间：2025-08-31 00:00</w:t>
      </w:r>
    </w:p>
    <w:p w14:paraId="06136B58">
      <w:pPr>
        <w:pStyle w:val="2"/>
        <w:bidi w:val="0"/>
        <w:rPr>
          <w:rFonts w:hint="default"/>
        </w:rPr>
      </w:pPr>
      <w:r>
        <w:rPr>
          <w:rFonts w:hint="eastAsia"/>
        </w:rPr>
        <w:t>（二）报价方式：</w:t>
      </w:r>
    </w:p>
    <w:p w14:paraId="2AD3EE89">
      <w:pPr>
        <w:pStyle w:val="2"/>
        <w:bidi w:val="0"/>
        <w:rPr>
          <w:rFonts w:hint="default"/>
        </w:rPr>
      </w:pPr>
      <w:r>
        <w:rPr>
          <w:rFonts w:hint="eastAsia"/>
        </w:rPr>
        <w:t>1.登录“中盐电子采购系统（chinasalt.china-tender.com.cn）”，点击“供应商”按钮登录，在公告信息中查看、报名、报价。</w:t>
      </w:r>
    </w:p>
    <w:p w14:paraId="3CDD164C">
      <w:pPr>
        <w:pStyle w:val="2"/>
        <w:bidi w:val="0"/>
        <w:rPr>
          <w:rFonts w:hint="default"/>
        </w:rPr>
      </w:pPr>
      <w:r>
        <w:rPr>
          <w:rFonts w:hint="eastAsia"/>
        </w:rPr>
        <w:t>2.</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1"/>
          <w:u w:val="none"/>
          <w:bdr w:val="none" w:color="auto" w:sz="0" w:space="0"/>
          <w:shd w:val="clear" w:fill="FAFAFA"/>
        </w:rPr>
        <w:t>采购文件</w:t>
      </w:r>
      <w:r>
        <w:rPr>
          <w:rFonts w:hint="eastAsia"/>
        </w:rPr>
        <w:fldChar w:fldCharType="end"/>
      </w:r>
      <w:r>
        <w:rPr>
          <w:rFonts w:hint="eastAsia"/>
        </w:rPr>
        <w:t>及附件获取： 本项目不提供纸质采购文件及附件，参与本项目的供应商报名后，在项目界面右上角 “公告附件下载”中下载相关文件；</w:t>
      </w:r>
    </w:p>
    <w:p w14:paraId="11A5E380">
      <w:pPr>
        <w:pStyle w:val="2"/>
        <w:bidi w:val="0"/>
        <w:rPr>
          <w:rFonts w:hint="default"/>
        </w:rPr>
      </w:pPr>
      <w:r>
        <w:rPr>
          <w:rFonts w:hint="eastAsia"/>
        </w:rPr>
        <w:t>3.供应商需完整填写报价信息，并按项目要求上传相应资料的扫描件，须在报价截止时间前提交报价。</w:t>
      </w:r>
    </w:p>
    <w:p w14:paraId="68977756">
      <w:pPr>
        <w:pStyle w:val="2"/>
        <w:bidi w:val="0"/>
        <w:rPr>
          <w:rFonts w:hint="default"/>
        </w:rPr>
      </w:pPr>
      <w:r>
        <w:rPr>
          <w:rFonts w:hint="eastAsia"/>
        </w:rPr>
        <w:t>六、其他说明</w:t>
      </w:r>
    </w:p>
    <w:p w14:paraId="6F85299E">
      <w:pPr>
        <w:pStyle w:val="2"/>
        <w:bidi w:val="0"/>
        <w:rPr>
          <w:rFonts w:hint="default"/>
        </w:rPr>
      </w:pPr>
      <w:r>
        <w:rPr>
          <w:rFonts w:hint="eastAsia"/>
        </w:rPr>
        <w:t>七、联系方式</w:t>
      </w:r>
    </w:p>
    <w:p w14:paraId="5DB51091">
      <w:pPr>
        <w:pStyle w:val="2"/>
        <w:bidi w:val="0"/>
        <w:rPr>
          <w:rFonts w:hint="default"/>
        </w:rPr>
      </w:pPr>
      <w:r>
        <w:rPr>
          <w:rFonts w:hint="eastAsia"/>
        </w:rPr>
        <w:t>采购单位：中盐乌鲁木齐盐业有限责任公司-综合部</w:t>
      </w:r>
    </w:p>
    <w:p w14:paraId="4F029464">
      <w:pPr>
        <w:pStyle w:val="2"/>
        <w:bidi w:val="0"/>
        <w:rPr>
          <w:rFonts w:hint="default"/>
        </w:rPr>
      </w:pPr>
      <w:r>
        <w:rPr>
          <w:rFonts w:hint="eastAsia"/>
        </w:rPr>
        <w:t>地址：</w:t>
      </w:r>
    </w:p>
    <w:p w14:paraId="49CE9394">
      <w:pPr>
        <w:pStyle w:val="2"/>
        <w:bidi w:val="0"/>
        <w:rPr>
          <w:rFonts w:hint="default"/>
        </w:rPr>
      </w:pPr>
      <w:r>
        <w:rPr>
          <w:rFonts w:hint="eastAsia"/>
        </w:rPr>
        <w:t>联系人：杨晓弋</w:t>
      </w:r>
    </w:p>
    <w:p w14:paraId="17AE071A">
      <w:pPr>
        <w:pStyle w:val="2"/>
        <w:bidi w:val="0"/>
        <w:rPr>
          <w:rFonts w:hint="default"/>
        </w:rPr>
      </w:pPr>
      <w:r>
        <w:rPr>
          <w:rFonts w:hint="eastAsia"/>
        </w:rPr>
        <w:t>联系电话：13579869941</w:t>
      </w:r>
    </w:p>
    <w:p w14:paraId="3A75591C">
      <w:pPr>
        <w:pStyle w:val="2"/>
        <w:bidi w:val="0"/>
        <w:rPr>
          <w:rFonts w:hint="default"/>
        </w:rPr>
      </w:pPr>
      <w:r>
        <w:rPr>
          <w:rFonts w:hint="eastAsia"/>
        </w:rPr>
        <w:t>平台声明：</w:t>
      </w:r>
    </w:p>
    <w:p w14:paraId="5E47B917">
      <w:pPr>
        <w:pStyle w:val="2"/>
        <w:bidi w:val="0"/>
        <w:rPr>
          <w:rFonts w:hint="default"/>
        </w:rPr>
      </w:pPr>
      <w:r>
        <w:rPr>
          <w:rFonts w:hint="eastAsia"/>
        </w:rPr>
        <w:t>本项目公告指定发布媒体中盐电子采购系统（ </w:t>
      </w:r>
      <w:r>
        <w:rPr>
          <w:rFonts w:hint="default"/>
        </w:rPr>
        <w:t>chinasalt.china-tender.com.cn </w:t>
      </w:r>
      <w:r>
        <w:rPr>
          <w:rFonts w:hint="eastAsia"/>
        </w:rPr>
        <w:t>），其他平台转载信息均为无效。</w:t>
      </w:r>
    </w:p>
    <w:p w14:paraId="17A1CAD5">
      <w:pPr>
        <w:pStyle w:val="2"/>
        <w:bidi w:val="0"/>
        <w:rPr>
          <w:rFonts w:hint="default"/>
        </w:rPr>
      </w:pPr>
      <w:r>
        <w:rPr>
          <w:rFonts w:hint="eastAsia"/>
        </w:rPr>
        <w:t>中盐电子采购系统供应商服务 </w:t>
      </w:r>
      <w:r>
        <w:rPr>
          <w:rFonts w:hint="default"/>
        </w:rPr>
        <w:t>QQ </w:t>
      </w:r>
      <w:r>
        <w:rPr>
          <w:rFonts w:hint="eastAsia"/>
        </w:rPr>
        <w:t>： </w:t>
      </w:r>
      <w:r>
        <w:rPr>
          <w:rFonts w:hint="default"/>
        </w:rPr>
        <w:t>924166928</w:t>
      </w:r>
    </w:p>
    <w:p w14:paraId="31B41DC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2025-08-27T06:24:27Z</dcterms:created>
  <dc:creator>28039</dc:creator>
  <cp:lastModifiedBy>璇儿</cp:lastModifiedBy>
  <dcterms:modified xsi:type="dcterms:W3CDTF">2025-08-27T06:24:36Z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19E385301B3C402FBAD8F2B114783B12_12</vt:lpwstr>
  </property>
</Properties>
</file>