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FF124">
      <w:pPr>
        <w:pStyle w:val="2"/>
        <w:bidi w:val="0"/>
        <w:rPr>
          <w:color w:val="auto"/>
        </w:rPr>
      </w:pPr>
      <w:r>
        <w:rPr>
          <w:color w:val="auto"/>
        </w:rPr>
        <w:t>一、南方锰业集团有限责任公司欲对2025年度第四季度自产产品陆运</w:t>
      </w:r>
      <w:r>
        <w:rPr>
          <w:rFonts w:hint="eastAsia"/>
          <w:color w:val="auto"/>
        </w:rPr>
        <w:t>运输服务进行招标。</w:t>
      </w:r>
    </w:p>
    <w:p w14:paraId="0EE3E0C2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1.招标人：南方锰业集团有限责任公司</w:t>
      </w:r>
    </w:p>
    <w:p w14:paraId="4C342383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2.收货地点：以甲方发货指令为准。</w:t>
      </w:r>
    </w:p>
    <w:p w14:paraId="1C504851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3.招标内容：2025年度第四季度自产产品陆运运输服务，线路点击链接下载（路线列表： </w:t>
      </w: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 HYPERLINK "https://zbfile.zhaobiao.cn/resources/styles/v2/jsp/bidFile.jsp?provCode=450000&amp;channel=bidding&amp;docid=206184289&amp;id=2099366388"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Cs w:val="16"/>
          <w:u w:val="none"/>
          <w:bdr w:val="none" w:color="auto" w:sz="0" w:space="0"/>
          <w:shd w:val="clear" w:fill="FFFFFF"/>
        </w:rPr>
        <w:t>1至29吨</w:t>
      </w:r>
      <w:r>
        <w:rPr>
          <w:rFonts w:hint="eastAsia"/>
          <w:color w:val="auto"/>
          <w:lang w:val="en-US" w:eastAsia="zh-CN"/>
        </w:rPr>
        <w:fldChar w:fldCharType="end"/>
      </w:r>
      <w:r>
        <w:rPr>
          <w:rFonts w:hint="eastAsia"/>
          <w:color w:val="auto"/>
          <w:lang w:val="en-US" w:eastAsia="zh-CN"/>
        </w:rPr>
        <w:t>、 </w:t>
      </w: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 HYPERLINK "https://zbfile.zhaobiao.cn/resources/styles/v2/jsp/bidFile.jsp?provCode=450000&amp;channel=bidding&amp;docid=206184289&amp;id=2099366390"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Cs w:val="16"/>
          <w:u w:val="none"/>
          <w:bdr w:val="none" w:color="auto" w:sz="0" w:space="0"/>
          <w:shd w:val="clear" w:fill="FFFFFF"/>
        </w:rPr>
        <w:t>30吨及以上</w:t>
      </w:r>
      <w:r>
        <w:rPr>
          <w:rFonts w:hint="eastAsia"/>
          <w:color w:val="auto"/>
          <w:lang w:val="en-US" w:eastAsia="zh-CN"/>
        </w:rPr>
        <w:fldChar w:fldCharType="end"/>
      </w:r>
      <w:r>
        <w:rPr>
          <w:rFonts w:hint="eastAsia"/>
          <w:color w:val="auto"/>
          <w:lang w:val="en-US" w:eastAsia="zh-CN"/>
        </w:rPr>
        <w:t>）。</w:t>
      </w:r>
    </w:p>
    <w:p w14:paraId="28999780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二、投标人资格要求</w:t>
      </w:r>
    </w:p>
    <w:p w14:paraId="34422FE3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1.投标人在法律上和财务上独立并能合法运作，具有法人地位和独立订立合同的权力。</w:t>
      </w:r>
    </w:p>
    <w:p w14:paraId="182477C1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2.投标人具有良好的银行资信和商业信誉，没有处于被责令停业或破产状态，且资产未被重组、接管和冻结。</w:t>
      </w:r>
    </w:p>
    <w:p w14:paraId="04752705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3.具有服务与招标内容相同／相近业绩。</w:t>
      </w:r>
    </w:p>
    <w:p w14:paraId="42E02978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4.投标人应具备服务本次招标标的物资质，需拥有或租赁合法、稳定的经营场所。 </w:t>
      </w:r>
    </w:p>
    <w:p w14:paraId="18CA70ED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5.需具备有效的营业执照，道路运输经营许可证在有效期范围内。</w:t>
      </w:r>
    </w:p>
    <w:p w14:paraId="646DE382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三、投标报名</w:t>
      </w:r>
    </w:p>
    <w:p w14:paraId="113EF846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1.报名时间：2025年8月27日起（上午：9:00-12:00，下午：15:00-17:30节假日除外）</w:t>
      </w:r>
    </w:p>
    <w:p w14:paraId="25BD5144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2.报名地点：广西南宁市良庆区凯旋路15号南宁绿地中心8号楼南方锰业集团</w:t>
      </w:r>
    </w:p>
    <w:p w14:paraId="061B08AC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3.联系人：潘女士、吴女士</w:t>
      </w:r>
    </w:p>
    <w:p w14:paraId="6F37A322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4.联系电话：0771-5556555-2679、0771-5556555-2678</w:t>
      </w:r>
    </w:p>
    <w:p w14:paraId="466EA7EE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5.电子信箱：nfmyzb@southmn.com</w:t>
      </w:r>
    </w:p>
    <w:p w14:paraId="59ADFCF9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6.报名所需提交的资料至少包括：投标申请函（自拟）、投标期间联系人和联系方式（至少包括手机、固定电话、传真、电子信箱）、法定代表人授权委托书、企业营业执照（副本）、资质证明及近3年业绩，以上资料均为复印件加盖单位公章。</w:t>
      </w:r>
    </w:p>
    <w:p w14:paraId="20D79C07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采用电子邮箱发送的标题格式应为：XX公司申请投标XX项目-报名材料。</w:t>
      </w:r>
    </w:p>
    <w:p w14:paraId="346F53BC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    上述资料也可发邮件至上述邮箱或邮寄至报名地点。对于提供虚假资料的投标人，一经查明，取消其投标人资格。</w:t>
      </w:r>
    </w:p>
    <w:p w14:paraId="3FFA7119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四、发售标书时间和地点</w:t>
      </w:r>
    </w:p>
    <w:p w14:paraId="18FE0C89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招标人将告知投标人是否通过资格预审，对通过资格预审的投标人发售招标文件。</w:t>
      </w:r>
    </w:p>
    <w:p w14:paraId="384B60F0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五、开标时间、地点</w:t>
      </w:r>
    </w:p>
    <w:p w14:paraId="46AB9E35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开标时间：以招标人通知为准。</w:t>
      </w:r>
    </w:p>
    <w:p w14:paraId="4BB12DEF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地点：以招标人通知为准。</w:t>
      </w:r>
    </w:p>
    <w:p w14:paraId="028855E1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 </w:t>
      </w:r>
    </w:p>
    <w:p w14:paraId="218210EB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扫码关注南方锰业集团采购招标微信公众号： </w:t>
      </w:r>
      <w:r>
        <w:rPr>
          <w:rFonts w:hint="eastAsia"/>
          <w:color w:val="auto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B95CC68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 </w:t>
      </w:r>
      <w:r>
        <w:rPr>
          <w:rFonts w:hint="eastAsia"/>
          <w:color w:val="auto"/>
        </w:rPr>
        <w:drawing>
          <wp:inline distT="0" distB="0" distL="114300" distR="114300">
            <wp:extent cx="2708275" cy="2708275"/>
            <wp:effectExtent l="0" t="0" r="9525" b="9525"/>
            <wp:docPr id="2" name="图片 2" descr="616de348-b036-4054-af07-a14a7ea663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16de348-b036-4054-af07-a14a7ea663f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08275" cy="270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FF22C37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南方锰业集团有限责任公司</w:t>
      </w:r>
    </w:p>
    <w:p w14:paraId="0EA8934B">
      <w:pPr>
        <w:pStyle w:val="2"/>
        <w:bidi w:val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二〇二五年八月二十七日</w:t>
      </w:r>
    </w:p>
    <w:p w14:paraId="16EF7B0A">
      <w:pPr>
        <w:pStyle w:val="2"/>
        <w:bidi w:val="0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40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2025-08-28T01:31:01Z</dcterms:created>
  <dc:creator>28039</dc:creator>
  <cp:lastModifiedBy>璇儿</cp:lastModifiedBy>
  <dcterms:modified xsi:type="dcterms:W3CDTF">2025-08-28T01:32:03Z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C4B1C56347374C5295AB94C01AFB8DB1_12</vt:lpwstr>
  </property>
</Properties>
</file>