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EF1E0">
      <w:pPr>
        <w:pStyle w:val="2"/>
        <w:bidi w:val="0"/>
      </w:pPr>
      <w:bookmarkStart w:id="0" w:name="_GoBack"/>
      <w:r>
        <w:rPr>
          <w:rFonts w:hint="eastAsia"/>
        </w:rPr>
        <w:t>中国邮政集团有限公司江西省分公司全省邮政邮件自提物流供应商采购项目</w:t>
      </w:r>
    </w:p>
    <w:p w14:paraId="0A23502E">
      <w:pPr>
        <w:pStyle w:val="2"/>
        <w:bidi w:val="0"/>
        <w:rPr>
          <w:rFonts w:hint="eastAsia"/>
        </w:rPr>
      </w:pPr>
      <w:r>
        <w:rPr>
          <w:rFonts w:hint="eastAsia"/>
        </w:rPr>
        <w:t>招标公告</w:t>
      </w:r>
    </w:p>
    <w:p w14:paraId="784665A9">
      <w:pPr>
        <w:pStyle w:val="2"/>
        <w:bidi w:val="0"/>
        <w:rPr>
          <w:rFonts w:hint="eastAsia"/>
        </w:rPr>
      </w:pPr>
      <w:r>
        <w:rPr>
          <w:rFonts w:hint="eastAsia"/>
        </w:rPr>
        <w:t>中招国际招标有限公司（以下简称“招标代理”）受中国邮政集团有限公司江西省分公司（以下简称“招标人”）委托，就 中国邮政集团有限公司江西省分公司全省邮政邮件自提物流供应商采购项目 进行国内公开招标。现邀请合格的投标人前来投标。本项目采用电子化招投标，对投标人在“中国邮政电子采购与供应平台”上传的电子版投标文件进行审查。</w:t>
      </w:r>
    </w:p>
    <w:p w14:paraId="18C79644">
      <w:pPr>
        <w:pStyle w:val="2"/>
        <w:bidi w:val="0"/>
        <w:rPr>
          <w:rFonts w:hint="eastAsia"/>
        </w:rPr>
      </w:pPr>
      <w:r>
        <w:rPr>
          <w:rFonts w:hint="eastAsia"/>
        </w:rPr>
        <w:t>1、项目名称：中国邮政集团有限公司江西省分公司全省邮政邮件自提物流供应商采购项目</w:t>
      </w:r>
    </w:p>
    <w:p w14:paraId="453EBEC3">
      <w:pPr>
        <w:pStyle w:val="2"/>
        <w:bidi w:val="0"/>
        <w:rPr>
          <w:rFonts w:hint="eastAsia"/>
        </w:rPr>
      </w:pPr>
      <w:r>
        <w:rPr>
          <w:rFonts w:hint="eastAsia"/>
        </w:rPr>
        <w:t>2、招标编号：TC259X0EG</w:t>
      </w:r>
    </w:p>
    <w:p w14:paraId="1D0C0D24">
      <w:pPr>
        <w:pStyle w:val="2"/>
        <w:bidi w:val="0"/>
        <w:rPr>
          <w:rFonts w:hint="eastAsia"/>
        </w:rPr>
      </w:pPr>
      <w:r>
        <w:rPr>
          <w:rFonts w:hint="eastAsia"/>
        </w:rPr>
        <w:t>3、采购内容及预算：本项目采购邮件自提物流供应商，中标3家，备选3家，如因税务问题中标供应商不能提供服务，由备选供应商替补。邮件自提物流供应商为各市邮件自提点提供服务，服务内容包括自提点的维护、结算等。江西邮政定期将自提费用支付给邮件自提物流供应商，供应商按约定清分给自提点。邮政另外支付供应商服务费，服务费限额为开票金额的0.72%，预估2025年开票金额约3000万元，预估金额仅供参考，实际结算金额以实际发生自提业务量进行结算。</w:t>
      </w:r>
    </w:p>
    <w:p w14:paraId="3678CC26">
      <w:pPr>
        <w:pStyle w:val="2"/>
        <w:bidi w:val="0"/>
        <w:rPr>
          <w:rFonts w:hint="eastAsia"/>
        </w:rPr>
      </w:pPr>
      <w:r>
        <w:rPr>
          <w:rFonts w:hint="eastAsia"/>
        </w:rPr>
        <w:t>4、标包划分：按照充分竞争原则，本项目不分标包，即为1包采购。</w:t>
      </w:r>
    </w:p>
    <w:p w14:paraId="327F0AA0">
      <w:pPr>
        <w:pStyle w:val="2"/>
        <w:bidi w:val="0"/>
        <w:rPr>
          <w:rFonts w:hint="eastAsia"/>
        </w:rPr>
      </w:pPr>
      <w:r>
        <w:rPr>
          <w:rFonts w:hint="eastAsia"/>
        </w:rPr>
        <w:t>注：（1）投标人须以“包”为单位参加本项目的投标，并以“包”为单位提供投标文件。</w:t>
      </w:r>
    </w:p>
    <w:p w14:paraId="2503FD89">
      <w:pPr>
        <w:pStyle w:val="2"/>
        <w:bidi w:val="0"/>
        <w:rPr>
          <w:rFonts w:hint="eastAsia"/>
        </w:rPr>
      </w:pPr>
      <w:r>
        <w:rPr>
          <w:rFonts w:hint="eastAsia"/>
        </w:rPr>
        <w:t>（2）本项目/包最高投标限价：投标人报价仅对服务费的费率（0.72%）进行折扣报价，最高投标限价是0.72%。投标人报价如高于最高投标限价，其投标将被否决。</w:t>
      </w:r>
    </w:p>
    <w:p w14:paraId="2DE4CE55">
      <w:pPr>
        <w:pStyle w:val="2"/>
        <w:bidi w:val="0"/>
        <w:rPr>
          <w:rFonts w:hint="eastAsia"/>
        </w:rPr>
      </w:pPr>
      <w:r>
        <w:rPr>
          <w:rFonts w:hint="eastAsia"/>
        </w:rPr>
        <w:t>5、其他内容：</w:t>
      </w:r>
    </w:p>
    <w:p w14:paraId="382BB9C6">
      <w:pPr>
        <w:pStyle w:val="2"/>
        <w:bidi w:val="0"/>
        <w:rPr>
          <w:rFonts w:hint="eastAsia"/>
        </w:rPr>
      </w:pPr>
      <w:r>
        <w:rPr>
          <w:rFonts w:hint="eastAsia"/>
        </w:rPr>
        <w:t>5.1 费用构成：本项目为含税全包价。即本项目采购价格包括但不仅限于项目实施过程中发生的人工费、交通费、劳保费、搬运费、税费、保险费、培训费及加班费等在内的所有费用。投标人估算错误或漏项的风险一律自行承担。中标供应商应出具符合国家税务规定的等额完税发票。（发票类型：增值税专用发票）</w:t>
      </w:r>
    </w:p>
    <w:p w14:paraId="6D529AC6">
      <w:pPr>
        <w:pStyle w:val="2"/>
        <w:bidi w:val="0"/>
        <w:rPr>
          <w:rFonts w:hint="eastAsia"/>
        </w:rPr>
      </w:pPr>
      <w:r>
        <w:rPr>
          <w:rFonts w:hint="eastAsia"/>
        </w:rPr>
        <w:t>5.2 履约保证金或保函：中标单位在接到中标通知书后7日内，需向采购方提交5万元履约保证金或银行保函，履约保证金或银行保函在合同履行完毕后30日内返还。中标单位弃标或存在任何形式的转包行为，一经发现采购人有权立即终止合作关系，并没收全部履约保证金。履约保证金按服务单位进行平均分配，四舍五入到单位元。</w:t>
      </w:r>
    </w:p>
    <w:p w14:paraId="65415DED">
      <w:pPr>
        <w:pStyle w:val="2"/>
        <w:bidi w:val="0"/>
        <w:rPr>
          <w:rFonts w:hint="eastAsia"/>
        </w:rPr>
      </w:pPr>
      <w:r>
        <w:rPr>
          <w:rFonts w:hint="eastAsia"/>
        </w:rPr>
        <w:t>5.3 付款方式：按月支付，按合同约定执行。甲方通过乙方使用的诚薪通平台系统与乙方核对已提供本合同约定服务的自提点清单、服务记录、代理费金额等，乙方根据确认后的信息计算服务费，在核对服务费后按实际结算金额向甲方开具对应金额的、合法的增值税专用发票，并邮寄至本合同文首所列之甲方联系地址或发送邮件。甲方收到账单后，打款至乙方相应账户，完成账单的支付。</w:t>
      </w:r>
    </w:p>
    <w:p w14:paraId="40B8CB1E">
      <w:pPr>
        <w:pStyle w:val="2"/>
        <w:bidi w:val="0"/>
        <w:rPr>
          <w:rFonts w:hint="eastAsia"/>
        </w:rPr>
      </w:pPr>
      <w:r>
        <w:rPr>
          <w:rFonts w:hint="eastAsia"/>
        </w:rPr>
        <w:t>5.4 技术（服务）要求：详见第五章“技术（服务）规范书”。</w:t>
      </w:r>
    </w:p>
    <w:p w14:paraId="3EC42D30">
      <w:pPr>
        <w:pStyle w:val="2"/>
        <w:bidi w:val="0"/>
        <w:rPr>
          <w:rFonts w:hint="eastAsia"/>
        </w:rPr>
      </w:pPr>
      <w:r>
        <w:rPr>
          <w:rFonts w:hint="eastAsia"/>
        </w:rPr>
        <w:t>5.5 服务地点：采购方指定地点。</w:t>
      </w:r>
    </w:p>
    <w:p w14:paraId="03EC8033">
      <w:pPr>
        <w:pStyle w:val="2"/>
        <w:bidi w:val="0"/>
        <w:rPr>
          <w:rFonts w:hint="eastAsia"/>
        </w:rPr>
      </w:pPr>
      <w:r>
        <w:rPr>
          <w:rFonts w:hint="eastAsia"/>
        </w:rPr>
        <w:t> </w:t>
      </w:r>
    </w:p>
    <w:p w14:paraId="445B6F01">
      <w:pPr>
        <w:pStyle w:val="2"/>
        <w:bidi w:val="0"/>
        <w:rPr>
          <w:rFonts w:hint="eastAsia"/>
        </w:rPr>
      </w:pPr>
      <w:r>
        <w:rPr>
          <w:rFonts w:hint="eastAsia"/>
        </w:rPr>
        <w:t>6、投标人资格条件：</w:t>
      </w:r>
    </w:p>
    <w:p w14:paraId="4A093E1D">
      <w:pPr>
        <w:pStyle w:val="2"/>
        <w:bidi w:val="0"/>
        <w:rPr>
          <w:rFonts w:hint="eastAsia"/>
        </w:rPr>
      </w:pPr>
      <w:r>
        <w:rPr>
          <w:rFonts w:hint="eastAsia"/>
        </w:rPr>
        <w:t>6.1 投标人必须是在中华人民共和国境内（不含港、澳、台地区）注册的，且具有独立法人地位的公司或总公司法人授权的分公司，有能力为本项目提供货物和服务的单位。？</w:t>
      </w:r>
    </w:p>
    <w:p w14:paraId="4CBAD239">
      <w:pPr>
        <w:pStyle w:val="2"/>
        <w:bidi w:val="0"/>
        <w:rPr>
          <w:rFonts w:hint="eastAsia"/>
        </w:rPr>
      </w:pPr>
      <w:r>
        <w:rPr>
          <w:rFonts w:hint="eastAsia"/>
        </w:rPr>
        <w:t>提供：①投标人多证合一的营业执照复印件加盖公章。</w:t>
      </w:r>
    </w:p>
    <w:p w14:paraId="07A315F2">
      <w:pPr>
        <w:pStyle w:val="2"/>
        <w:bidi w:val="0"/>
        <w:rPr>
          <w:rFonts w:hint="eastAsia"/>
        </w:rPr>
      </w:pPr>
      <w:r>
        <w:rPr>
          <w:rFonts w:hint="eastAsia"/>
        </w:rPr>
        <w:t>②投标代理人身份证（非法定代表人投标须提供投标代理人身份证、法定代表人授权书原件和法人身份证复印件）。</w:t>
      </w:r>
    </w:p>
    <w:p w14:paraId="3E40E10C">
      <w:pPr>
        <w:pStyle w:val="2"/>
        <w:bidi w:val="0"/>
        <w:rPr>
          <w:rFonts w:hint="eastAsia"/>
        </w:rPr>
      </w:pPr>
      <w:r>
        <w:rPr>
          <w:rFonts w:hint="eastAsia"/>
        </w:rPr>
        <w:t>6.2 被“信用中国”（www.creditchina.gov.cn）列入失信被执行人名单的供应商，被中国政府采购网（www.ccgp.gov.cn）列入政府采购严重违法失信行为记录名单的供应商，被中国邮政集团有限公司列入黑名单且在有效期内的供应商，均无资格参加本项目的采购活动。</w:t>
      </w:r>
    </w:p>
    <w:p w14:paraId="6E208D0C">
      <w:pPr>
        <w:pStyle w:val="2"/>
        <w:bidi w:val="0"/>
        <w:rPr>
          <w:rFonts w:hint="eastAsia"/>
        </w:rPr>
      </w:pPr>
      <w:r>
        <w:rPr>
          <w:rFonts w:hint="eastAsia"/>
        </w:rPr>
        <w:t>提供：投标人声明函或投标截止日前本单位信用中国 （ http:// www.creditchina.gov.cn/）失信被执行人截图、中国政府采购网（www.ccgp.gov.cn）未被列入政府采购严重违法失信行为记录名单截图。</w:t>
      </w:r>
    </w:p>
    <w:p w14:paraId="11AA8FC9">
      <w:pPr>
        <w:pStyle w:val="2"/>
        <w:bidi w:val="0"/>
        <w:rPr>
          <w:rFonts w:hint="eastAsia"/>
        </w:rPr>
      </w:pPr>
      <w:r>
        <w:rPr>
          <w:rFonts w:hint="eastAsia"/>
        </w:rPr>
        <w:t>6.3 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7086DA99">
      <w:pPr>
        <w:pStyle w:val="2"/>
        <w:bidi w:val="0"/>
        <w:rPr>
          <w:rFonts w:hint="eastAsia"/>
        </w:rPr>
      </w:pPr>
      <w:r>
        <w:rPr>
          <w:rFonts w:hint="eastAsia"/>
        </w:rPr>
        <w:t>提供：供应商出具承诺函加盖公章。</w:t>
      </w:r>
    </w:p>
    <w:p w14:paraId="24895292">
      <w:pPr>
        <w:pStyle w:val="2"/>
        <w:bidi w:val="0"/>
        <w:rPr>
          <w:rFonts w:hint="eastAsia"/>
        </w:rPr>
      </w:pPr>
      <w:r>
        <w:rPr>
          <w:rFonts w:hint="eastAsia"/>
        </w:rPr>
        <w:t>6.4 企业法定代表人或负责人为同一人或者存在控股、管理关系的不同供应商，不得同时参加本项目同一包的投标。</w:t>
      </w:r>
    </w:p>
    <w:p w14:paraId="5755CC96">
      <w:pPr>
        <w:pStyle w:val="2"/>
        <w:bidi w:val="0"/>
        <w:rPr>
          <w:rFonts w:hint="eastAsia"/>
        </w:rPr>
      </w:pPr>
      <w:r>
        <w:rPr>
          <w:rFonts w:hint="eastAsia"/>
        </w:rPr>
        <w:t>提供：供应商出具承诺函加盖公章。</w:t>
      </w:r>
    </w:p>
    <w:p w14:paraId="31CB3609">
      <w:pPr>
        <w:pStyle w:val="2"/>
        <w:bidi w:val="0"/>
        <w:rPr>
          <w:rFonts w:hint="eastAsia"/>
        </w:rPr>
      </w:pPr>
      <w:r>
        <w:rPr>
          <w:rFonts w:hint="eastAsia"/>
        </w:rPr>
        <w:t>6.5 投标人有依法缴纳税收和社会保障资金的相关证明材料,并承诺就本项目服务费开具增值税专用发票。</w:t>
      </w:r>
    </w:p>
    <w:p w14:paraId="4C0E5844">
      <w:pPr>
        <w:pStyle w:val="2"/>
        <w:bidi w:val="0"/>
        <w:rPr>
          <w:rFonts w:hint="eastAsia"/>
        </w:rPr>
      </w:pPr>
      <w:r>
        <w:rPr>
          <w:rFonts w:hint="eastAsia"/>
        </w:rPr>
        <w:t>提供：承诺需出具承诺书，并提供近2年增值税完税证明和缴纳社保的凭证。</w:t>
      </w:r>
    </w:p>
    <w:p w14:paraId="5A0059DB">
      <w:pPr>
        <w:pStyle w:val="2"/>
        <w:bidi w:val="0"/>
        <w:rPr>
          <w:rFonts w:hint="eastAsia"/>
        </w:rPr>
      </w:pPr>
      <w:r>
        <w:rPr>
          <w:rFonts w:hint="eastAsia"/>
        </w:rPr>
        <w:t>6.6 本项目采用资格后审审查方式，不接受联合体投标，中标后不得转包和分包。</w:t>
      </w:r>
    </w:p>
    <w:p w14:paraId="488CD3C5">
      <w:pPr>
        <w:pStyle w:val="2"/>
        <w:bidi w:val="0"/>
        <w:rPr>
          <w:rFonts w:hint="eastAsia"/>
        </w:rPr>
      </w:pPr>
      <w:r>
        <w:rPr>
          <w:rFonts w:hint="eastAsia"/>
        </w:rPr>
        <w:t>提供：投标人出具非联合体投标申明函。</w:t>
      </w:r>
    </w:p>
    <w:p w14:paraId="440CAE19">
      <w:pPr>
        <w:pStyle w:val="2"/>
        <w:bidi w:val="0"/>
        <w:rPr>
          <w:rFonts w:hint="eastAsia"/>
        </w:rPr>
      </w:pPr>
      <w:r>
        <w:rPr>
          <w:rFonts w:hint="eastAsia"/>
        </w:rPr>
        <w:t>6.7 投标人应出具《采购供应商承诺函》。</w:t>
      </w:r>
    </w:p>
    <w:p w14:paraId="03E3FFF6">
      <w:pPr>
        <w:pStyle w:val="2"/>
        <w:bidi w:val="0"/>
        <w:rPr>
          <w:rFonts w:hint="eastAsia"/>
        </w:rPr>
      </w:pPr>
      <w:r>
        <w:rPr>
          <w:rFonts w:hint="eastAsia"/>
        </w:rPr>
        <w:t>提供：《采购供应商承诺函》加盖公章。</w:t>
      </w:r>
    </w:p>
    <w:p w14:paraId="66688B11">
      <w:pPr>
        <w:pStyle w:val="2"/>
        <w:bidi w:val="0"/>
        <w:rPr>
          <w:rFonts w:hint="eastAsia"/>
        </w:rPr>
      </w:pPr>
      <w:r>
        <w:rPr>
          <w:rFonts w:hint="eastAsia"/>
        </w:rPr>
        <w:t>6.8 供应商须具备与“通联”的“系统账户支付”合作协议且在有效期内。</w:t>
      </w:r>
    </w:p>
    <w:p w14:paraId="100EE8FA">
      <w:pPr>
        <w:pStyle w:val="2"/>
        <w:bidi w:val="0"/>
        <w:rPr>
          <w:rFonts w:hint="eastAsia"/>
        </w:rPr>
      </w:pPr>
      <w:r>
        <w:rPr>
          <w:rFonts w:hint="eastAsia"/>
        </w:rPr>
        <w:t>提供：投标人提供有效期内的相关合作协议。</w:t>
      </w:r>
    </w:p>
    <w:p w14:paraId="1E6FE007">
      <w:pPr>
        <w:pStyle w:val="2"/>
        <w:bidi w:val="0"/>
        <w:rPr>
          <w:rFonts w:hint="eastAsia"/>
        </w:rPr>
      </w:pPr>
      <w:r>
        <w:rPr>
          <w:rFonts w:hint="eastAsia"/>
        </w:rPr>
        <w:t>6.9 供应商能够为自提点纳税、开据增值税专票，具有税务部门颁发的委托代征资质或税务服务资质，能够通过第三方平台（诚薪通平台）自主结算费用。</w:t>
      </w:r>
    </w:p>
    <w:p w14:paraId="5EDBA5BA">
      <w:pPr>
        <w:pStyle w:val="2"/>
        <w:bidi w:val="0"/>
        <w:rPr>
          <w:rFonts w:hint="eastAsia"/>
        </w:rPr>
      </w:pPr>
      <w:r>
        <w:rPr>
          <w:rFonts w:hint="eastAsia"/>
        </w:rPr>
        <w:t>提供：投标人出具能够为自提点纳税、开据增值税专票承诺函，并出具税务部门颁发的委托代征资质或税务服务资质证书原件、能够通过第三方平台自主结算证明材料。</w:t>
      </w:r>
    </w:p>
    <w:p w14:paraId="78A030CF">
      <w:pPr>
        <w:pStyle w:val="2"/>
        <w:bidi w:val="0"/>
        <w:rPr>
          <w:rFonts w:hint="eastAsia"/>
        </w:rPr>
      </w:pPr>
      <w:r>
        <w:rPr>
          <w:rFonts w:hint="eastAsia"/>
        </w:rPr>
        <w:t>6.10 供应商须在“通联”开设电子账户，并提供有效证明。</w:t>
      </w:r>
    </w:p>
    <w:p w14:paraId="24219CC4">
      <w:pPr>
        <w:pStyle w:val="2"/>
        <w:bidi w:val="0"/>
        <w:rPr>
          <w:rFonts w:hint="eastAsia"/>
        </w:rPr>
      </w:pPr>
      <w:r>
        <w:rPr>
          <w:rFonts w:hint="eastAsia"/>
        </w:rPr>
        <w:t>提供：投标人在“通联”开设电子账户的相关证明材料。</w:t>
      </w:r>
    </w:p>
    <w:p w14:paraId="50B70037">
      <w:pPr>
        <w:pStyle w:val="2"/>
        <w:bidi w:val="0"/>
        <w:rPr>
          <w:rFonts w:hint="eastAsia"/>
        </w:rPr>
      </w:pPr>
      <w:r>
        <w:rPr>
          <w:rFonts w:hint="eastAsia"/>
        </w:rPr>
        <w:t>7、招标文件的获取方式：</w:t>
      </w:r>
    </w:p>
    <w:p w14:paraId="6433B671">
      <w:pPr>
        <w:pStyle w:val="2"/>
        <w:bidi w:val="0"/>
        <w:rPr>
          <w:rFonts w:hint="eastAsia"/>
        </w:rPr>
      </w:pPr>
      <w:r>
        <w:rPr>
          <w:rFonts w:hint="eastAsia"/>
        </w:rPr>
        <w:t>（一）办理CA证书</w:t>
      </w:r>
    </w:p>
    <w:p w14:paraId="4F8A5ED5">
      <w:pPr>
        <w:pStyle w:val="2"/>
        <w:bidi w:val="0"/>
        <w:rPr>
          <w:rFonts w:hint="eastAsia"/>
        </w:rPr>
      </w:pPr>
      <w:r>
        <w:rPr>
          <w:rFonts w:hint="eastAsia"/>
        </w:rPr>
        <w:t>登录“中国邮政电子采购与供应平台”（网址：https://cg.11185.cn）办理CA证书等。</w:t>
      </w:r>
    </w:p>
    <w:p w14:paraId="36DE013F">
      <w:pPr>
        <w:pStyle w:val="2"/>
        <w:bidi w:val="0"/>
        <w:rPr>
          <w:rFonts w:hint="eastAsia"/>
        </w:rPr>
      </w:pPr>
      <w:r>
        <w:rPr>
          <w:rFonts w:hint="eastAsia"/>
        </w:rPr>
        <w:t>流程：注册→登录→【CA办理】→查找对应项目→报名→填写相关信息→审核→下载采购文件。CA证书办理、“中国邮政电子采购与供应平台”操作相关事宜请下载“平台首页—用户中心—下载中心—下载：中国邮政电子采购与供应平台操作手册-电子采购分册-供应商”，或可联系客服电话400-898-8881 (周一～周五9:00-17:00）CA客服电话：400-788-8550 （周一～周五9:00-17:00）。</w:t>
      </w:r>
    </w:p>
    <w:p w14:paraId="212772F7">
      <w:pPr>
        <w:pStyle w:val="2"/>
        <w:bidi w:val="0"/>
        <w:rPr>
          <w:rFonts w:hint="eastAsia"/>
        </w:rPr>
      </w:pPr>
      <w:r>
        <w:rPr>
          <w:rFonts w:hint="eastAsia"/>
        </w:rPr>
        <w:t>（二）获取采购文件</w:t>
      </w:r>
    </w:p>
    <w:p w14:paraId="6612CAF8">
      <w:pPr>
        <w:pStyle w:val="2"/>
        <w:bidi w:val="0"/>
        <w:rPr>
          <w:rFonts w:hint="eastAsia"/>
        </w:rPr>
      </w:pPr>
      <w:r>
        <w:rPr>
          <w:rFonts w:hint="eastAsia"/>
        </w:rPr>
        <w:t>获取文件流程：进入平台—注册并办理CA—（审批通过）—选择参加的项目/选择接受邀请的项目—购买采购文件—填写并上传订单信息（支付凭证）—（审批通过）—下载采购文件（具体参照平台页面右下角“供应商操作指南”）。</w:t>
      </w:r>
    </w:p>
    <w:p w14:paraId="04DBAAEA">
      <w:pPr>
        <w:pStyle w:val="2"/>
        <w:bidi w:val="0"/>
        <w:rPr>
          <w:rFonts w:hint="eastAsia"/>
        </w:rPr>
      </w:pPr>
      <w:r>
        <w:rPr>
          <w:rFonts w:hint="eastAsia"/>
        </w:rPr>
        <w:t>凡有意参加投标者，请于2025 年  08  月 29  日至 2025 年09月05     日，每日上午9时至12时，下午14时至17时（北京时间，下同），通过“中国邮政电子采购与供应平台”获取采购文件。供应商须按包报名，本项目无需提交报名资料，文件费用为500元/包，供应商应将获取文件时的支付凭证同步上传至“中国邮政电子采购与供应平台”对应的报名项目中，经审核后即可下载采购文件。</w:t>
      </w:r>
    </w:p>
    <w:p w14:paraId="03CB0B00">
      <w:pPr>
        <w:pStyle w:val="2"/>
        <w:bidi w:val="0"/>
        <w:rPr>
          <w:rFonts w:hint="eastAsia"/>
        </w:rPr>
      </w:pPr>
      <w:r>
        <w:rPr>
          <w:rFonts w:hint="eastAsia"/>
        </w:rPr>
        <w:t>账户名称：中招国际招标有限公司江西分公司</w:t>
      </w:r>
    </w:p>
    <w:p w14:paraId="056CF015">
      <w:pPr>
        <w:pStyle w:val="2"/>
        <w:bidi w:val="0"/>
        <w:rPr>
          <w:rFonts w:hint="eastAsia"/>
        </w:rPr>
      </w:pPr>
      <w:r>
        <w:rPr>
          <w:rFonts w:hint="eastAsia"/>
        </w:rPr>
        <w:t>开户银行：中国工商银行南昌沿江支行</w:t>
      </w:r>
    </w:p>
    <w:p w14:paraId="49E0D87B">
      <w:pPr>
        <w:pStyle w:val="2"/>
        <w:bidi w:val="0"/>
        <w:rPr>
          <w:rFonts w:hint="eastAsia"/>
        </w:rPr>
      </w:pPr>
      <w:r>
        <w:rPr>
          <w:rFonts w:hint="eastAsia"/>
        </w:rPr>
        <w:t>账号：6232600000008650878</w:t>
      </w:r>
    </w:p>
    <w:p w14:paraId="4D7DF246">
      <w:pPr>
        <w:pStyle w:val="2"/>
        <w:bidi w:val="0"/>
        <w:rPr>
          <w:rFonts w:hint="eastAsia"/>
        </w:rPr>
      </w:pPr>
      <w:r>
        <w:rPr>
          <w:rFonts w:hint="eastAsia"/>
        </w:rPr>
        <w:t>注：</w:t>
      </w:r>
    </w:p>
    <w:p w14:paraId="5DF22846">
      <w:pPr>
        <w:pStyle w:val="2"/>
        <w:bidi w:val="0"/>
        <w:rPr>
          <w:rFonts w:hint="eastAsia"/>
        </w:rPr>
      </w:pPr>
      <w:r>
        <w:rPr>
          <w:rFonts w:hint="eastAsia"/>
        </w:rPr>
        <w:t>①上述账户信息为采购文件标书费汇款账户。（该账号为虚拟账号，仅针对本项目分包有效，对于其他项目或分包无效）</w:t>
      </w:r>
    </w:p>
    <w:p w14:paraId="07CF3711">
      <w:pPr>
        <w:pStyle w:val="2"/>
        <w:bidi w:val="0"/>
        <w:rPr>
          <w:rFonts w:hint="eastAsia"/>
        </w:rPr>
      </w:pPr>
      <w:r>
        <w:rPr>
          <w:rFonts w:hint="eastAsia"/>
        </w:rPr>
        <w:t>②汇款成功后于中国邮政电子采购与供应平台（网址：https://cg.11185.cn）提起标书费审核，并将汇款凭证传至附件（汇款备注项目名称或招标编号），工作人员通过审核后即可在中国邮政电子采购与供应平台（网址：https://cg.11185.cn）完成“下载采购文件”的操作。</w:t>
      </w:r>
    </w:p>
    <w:p w14:paraId="0D6F0BA7">
      <w:pPr>
        <w:pStyle w:val="2"/>
        <w:bidi w:val="0"/>
        <w:rPr>
          <w:rFonts w:hint="eastAsia"/>
        </w:rPr>
      </w:pPr>
      <w:r>
        <w:rPr>
          <w:rFonts w:hint="eastAsia"/>
        </w:rPr>
        <w:t>③本项目保证金缴纳平台为“中招联合招标采购平台”（网址：http://www.365trade.com.cn）。即获取采购文件后须在“中招联合电子招标采购平台”完成注册，参与本项目，选择电汇支付方式后联系招标代理工作人员通过审核通过后即可获取保证金账户信息。</w:t>
      </w:r>
    </w:p>
    <w:p w14:paraId="10497CE3">
      <w:pPr>
        <w:pStyle w:val="2"/>
        <w:bidi w:val="0"/>
        <w:rPr>
          <w:rFonts w:hint="eastAsia"/>
        </w:rPr>
      </w:pPr>
      <w:r>
        <w:rPr>
          <w:rFonts w:hint="eastAsia"/>
        </w:rPr>
        <w:t>注：供应商须在“中国邮政电子采购与供应平台”（网址：https://cg.11185.cn）完成“下载采购文件”的操作。</w:t>
      </w:r>
    </w:p>
    <w:p w14:paraId="432B0C52">
      <w:pPr>
        <w:pStyle w:val="2"/>
        <w:bidi w:val="0"/>
        <w:rPr>
          <w:rFonts w:hint="eastAsia"/>
        </w:rPr>
      </w:pPr>
      <w:r>
        <w:rPr>
          <w:rFonts w:hint="eastAsia"/>
        </w:rPr>
        <w:t>9、发布公告的媒体：</w:t>
      </w:r>
    </w:p>
    <w:p w14:paraId="61FB1F44">
      <w:pPr>
        <w:pStyle w:val="2"/>
        <w:bidi w:val="0"/>
        <w:rPr>
          <w:rFonts w:hint="eastAsia"/>
        </w:rPr>
      </w:pPr>
      <w:r>
        <w:rPr>
          <w:rFonts w:hint="eastAsia"/>
        </w:rPr>
        <w:t>本次招标公告同时在招标网（网址：https:///）、中国邮政官方网站（网址：http://www.chinapost.com.cn/）、中国邮政电子采购与供应平台（网址：https://cg.11185.cn）及中招联合招标采购平台（网址：http://www.365trade.com.cn）上发布。</w:t>
      </w:r>
    </w:p>
    <w:p w14:paraId="086AAC6C">
      <w:pPr>
        <w:pStyle w:val="2"/>
        <w:bidi w:val="0"/>
        <w:rPr>
          <w:rFonts w:hint="eastAsia"/>
        </w:rPr>
      </w:pPr>
      <w:r>
        <w:rPr>
          <w:rFonts w:hint="eastAsia"/>
        </w:rPr>
        <w:t>10、投标文件的递交：</w:t>
      </w:r>
    </w:p>
    <w:p w14:paraId="5ED422F0">
      <w:pPr>
        <w:pStyle w:val="2"/>
        <w:bidi w:val="0"/>
        <w:rPr>
          <w:rFonts w:hint="eastAsia"/>
        </w:rPr>
      </w:pPr>
      <w:r>
        <w:rPr>
          <w:rFonts w:hint="eastAsia"/>
        </w:rPr>
        <w:t>（一）递交平台、递交时间及签到：线上电子版与纸质版投标文件递交的截止时间均为2025年09月19日上午09:30（北京时间），供应商应在截止时间前通过“中国邮政电子采购与供应平台”（网址：https://cg.11185.cn）递交加密的线上电子版投标文件，采用解密方式为远程解密的项目在2025年09月19日上午09:00 -09:30（北京时间）线上电子版投标文件“签到”流程。供应商未完成“电子版投标文件递交”及“签到”流程，响应将被拒绝。请供应商准备签到、解密所需CA、电脑等必备设备，供应商应通过制作电子版投标文件的电脑解密电子版投标文件，保证网络畅通、运行环境良好、介质完好等，逾期递交的线上电子版投标文件以及不符合规定的线上电子版投标文件将被拒绝。采用解密方式为集中解密的项目，文件递交截止时间止将由系统自动进行解密，解密完成后供应商可自行查看开标结果。</w:t>
      </w:r>
    </w:p>
    <w:p w14:paraId="49A57E53">
      <w:pPr>
        <w:pStyle w:val="2"/>
        <w:bidi w:val="0"/>
        <w:rPr>
          <w:rFonts w:hint="eastAsia"/>
        </w:rPr>
      </w:pPr>
      <w:r>
        <w:rPr>
          <w:rFonts w:hint="eastAsia"/>
        </w:rPr>
        <w:t>（二）递交及解密地点：江西省南昌市高新技术产业开发区昌东大道7199号中节能国际中心1号楼6层。供应商可派代表当面递交纸质版投标文件或通过邮寄方式递交纸质版投标文件，并且通过制作线上电子版投标文件的电脑解密线上电子版投标文件，保证网络畅通、运行环境良好、介质完好等。逾期递交的纸质版和线上电子版投标文件以及不符合规定的纸质版和线上电子版投标文件将被拒绝。</w:t>
      </w:r>
    </w:p>
    <w:p w14:paraId="3614A0FF">
      <w:pPr>
        <w:pStyle w:val="2"/>
        <w:bidi w:val="0"/>
        <w:rPr>
          <w:rFonts w:hint="eastAsia"/>
        </w:rPr>
      </w:pPr>
      <w:r>
        <w:rPr>
          <w:rFonts w:hint="eastAsia"/>
        </w:rPr>
        <w:t>（三）纸质文件作为归档使用。纸质版投标文件递交时间要求：同线上电子版与纸质版投标文件递交的截止时间，现场递交或邮寄至【江西省南昌市高新技术产业开发区昌东大道7199号中节能国际中心1号楼6层】（联系人：【李金阳、罗会京】：联系方式【0791-83850801】）。</w:t>
      </w:r>
    </w:p>
    <w:p w14:paraId="5488A815">
      <w:pPr>
        <w:pStyle w:val="2"/>
        <w:bidi w:val="0"/>
        <w:rPr>
          <w:rFonts w:hint="eastAsia"/>
        </w:rPr>
      </w:pPr>
      <w:r>
        <w:rPr>
          <w:rFonts w:hint="eastAsia"/>
        </w:rPr>
        <w:t>逾期递交的纸质版和线上电子版投标文件以及不符合规定的纸质版和线上电子版投标文件将被拒绝。</w:t>
      </w:r>
    </w:p>
    <w:p w14:paraId="21857C20">
      <w:pPr>
        <w:pStyle w:val="2"/>
        <w:bidi w:val="0"/>
        <w:rPr>
          <w:rFonts w:hint="eastAsia"/>
        </w:rPr>
      </w:pPr>
      <w:r>
        <w:rPr>
          <w:rFonts w:hint="eastAsia"/>
        </w:rPr>
        <w:t>（四）线上电子版投标文件加密、解密：供应商须在投标文件递交截止时间前对“中国邮政电子采购与供应平台”（网址：https://cg.11185.cn）递交的线上电子版投标文件进行加密。供应商须在平台下载《中国邮政投标管家》工具结合CA证书，进行线上电子版投标文件的编制，并在投标文件递交截止时间前进行加密后上传至平台，递交投标文件的设备需为供应商自主可控的电脑终端设备，不得与其他供应商使用同一台电脑递交投标文件。投标文件递交截止时间后，尽快使用CA证书完成线上电子版投标文件的解密，供应商须自行考虑互联网网络及运行环境不畅、介质损坏等因素造成的风险。供应商未在规定时间内完成线上电子版投标文件解密流程，响应将被拒绝。</w:t>
      </w:r>
    </w:p>
    <w:p w14:paraId="12C82922">
      <w:pPr>
        <w:pStyle w:val="2"/>
        <w:bidi w:val="0"/>
        <w:rPr>
          <w:rFonts w:hint="eastAsia"/>
        </w:rPr>
      </w:pPr>
      <w:r>
        <w:rPr>
          <w:rFonts w:hint="eastAsia"/>
        </w:rPr>
        <w:t>（五）线上电子版投标文件与纸质版投标文件内容须相同。采购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p>
    <w:p w14:paraId="145E50BB">
      <w:pPr>
        <w:pStyle w:val="2"/>
        <w:bidi w:val="0"/>
        <w:rPr>
          <w:rFonts w:hint="eastAsia"/>
        </w:rPr>
      </w:pPr>
      <w:r>
        <w:rPr>
          <w:rFonts w:hint="eastAsia"/>
        </w:rPr>
        <w:t>注：</w:t>
      </w:r>
    </w:p>
    <w:p w14:paraId="12A1DD06">
      <w:pPr>
        <w:pStyle w:val="2"/>
        <w:bidi w:val="0"/>
        <w:rPr>
          <w:rFonts w:hint="eastAsia"/>
        </w:rPr>
      </w:pPr>
      <w:r>
        <w:rPr>
          <w:rFonts w:hint="eastAsia"/>
        </w:rPr>
        <w:t>线上电子版投标文件指：按采购文件要求通过《中国邮政投标管家》工具编制、加密、上传至“中国邮政电子采购与供应平台”（网址：https://cg.11185.cn）的电子版投标文件。</w:t>
      </w:r>
    </w:p>
    <w:p w14:paraId="7B345D9D">
      <w:pPr>
        <w:pStyle w:val="2"/>
        <w:bidi w:val="0"/>
        <w:rPr>
          <w:rFonts w:hint="eastAsia"/>
        </w:rPr>
      </w:pPr>
      <w:r>
        <w:rPr>
          <w:rFonts w:hint="eastAsia"/>
        </w:rPr>
        <w:t>纸质版投标文件指：纸质版投标文件应为线上电子版投标文件的打印版或加盖公章、签字的纸质版。</w:t>
      </w:r>
    </w:p>
    <w:p w14:paraId="4F5517EA">
      <w:pPr>
        <w:pStyle w:val="2"/>
        <w:bidi w:val="0"/>
        <w:rPr>
          <w:rFonts w:hint="eastAsia"/>
        </w:rPr>
      </w:pPr>
      <w:r>
        <w:rPr>
          <w:rFonts w:hint="eastAsia"/>
        </w:rPr>
        <w:t>纸质版投标文件应与线上电子版投标文件保持一致，如不一致以线上电子版投标文件为准。</w:t>
      </w:r>
    </w:p>
    <w:p w14:paraId="76216538">
      <w:pPr>
        <w:pStyle w:val="2"/>
        <w:bidi w:val="0"/>
        <w:rPr>
          <w:rFonts w:hint="eastAsia"/>
        </w:rPr>
      </w:pPr>
      <w:r>
        <w:rPr>
          <w:rFonts w:hint="eastAsia"/>
        </w:rPr>
        <w:t>11、开标：</w:t>
      </w:r>
    </w:p>
    <w:p w14:paraId="3F6F8454">
      <w:pPr>
        <w:pStyle w:val="2"/>
        <w:bidi w:val="0"/>
        <w:rPr>
          <w:rFonts w:hint="eastAsia"/>
        </w:rPr>
      </w:pPr>
      <w:r>
        <w:rPr>
          <w:rFonts w:hint="eastAsia"/>
        </w:rPr>
        <w:t>（1）开标形式：本项目采用在“中国邮政电子采购与供应平台”（网址：https://cg.11185.cn）线上解密开标，不设现场开标环节，递交投标文件的设备需为投标人自主可控的电脑终端设备，不得与其他投标人使用同一台电脑递交投标文件。</w:t>
      </w:r>
    </w:p>
    <w:p w14:paraId="3FF621A9">
      <w:pPr>
        <w:pStyle w:val="2"/>
        <w:bidi w:val="0"/>
        <w:rPr>
          <w:rFonts w:hint="eastAsia"/>
        </w:rPr>
      </w:pPr>
      <w:r>
        <w:rPr>
          <w:rFonts w:hint="eastAsia"/>
        </w:rPr>
        <w:t>（2）开标时间及线上电子版投标文件解密时间2025年09月19日上午09:30（北京时间）。投标人需在开标时间后尽快完成线上投标文件的解密，并自行查看开标结果。投标人须自行考虑互联网网络及运行环境不畅、介质损坏等因素造成的风险。</w:t>
      </w:r>
    </w:p>
    <w:p w14:paraId="08080475">
      <w:pPr>
        <w:pStyle w:val="2"/>
        <w:bidi w:val="0"/>
        <w:rPr>
          <w:rFonts w:hint="eastAsia"/>
        </w:rPr>
      </w:pPr>
      <w:r>
        <w:rPr>
          <w:rFonts w:hint="eastAsia"/>
        </w:rPr>
        <w:t>12、招标代理名称：</w:t>
      </w:r>
    </w:p>
    <w:p w14:paraId="1366B372">
      <w:pPr>
        <w:pStyle w:val="2"/>
        <w:bidi w:val="0"/>
        <w:rPr>
          <w:rFonts w:hint="eastAsia"/>
        </w:rPr>
      </w:pPr>
      <w:r>
        <w:rPr>
          <w:rFonts w:hint="eastAsia"/>
        </w:rPr>
        <w:t>代理机构：中招国际招标有限公司</w:t>
      </w:r>
    </w:p>
    <w:p w14:paraId="7B790E82">
      <w:pPr>
        <w:pStyle w:val="2"/>
        <w:bidi w:val="0"/>
        <w:rPr>
          <w:rFonts w:hint="eastAsia"/>
        </w:rPr>
      </w:pPr>
      <w:r>
        <w:rPr>
          <w:rFonts w:hint="eastAsia"/>
        </w:rPr>
        <w:t>代理地址：江西省南昌市高新技术产业开发区昌东大道7199号中节能国际中心1号楼6层</w:t>
      </w:r>
    </w:p>
    <w:p w14:paraId="4C9F9C79">
      <w:pPr>
        <w:pStyle w:val="2"/>
        <w:bidi w:val="0"/>
        <w:rPr>
          <w:rFonts w:hint="eastAsia"/>
        </w:rPr>
      </w:pPr>
      <w:r>
        <w:rPr>
          <w:rFonts w:hint="eastAsia"/>
        </w:rPr>
        <w:t>项目联系人 ：李金阳、罗会京</w:t>
      </w:r>
    </w:p>
    <w:p w14:paraId="294C9460">
      <w:pPr>
        <w:pStyle w:val="2"/>
        <w:bidi w:val="0"/>
        <w:rPr>
          <w:rFonts w:hint="eastAsia"/>
        </w:rPr>
      </w:pPr>
      <w:r>
        <w:rPr>
          <w:rFonts w:hint="eastAsia"/>
        </w:rPr>
        <w:t>电话：0791-83850801</w:t>
      </w:r>
    </w:p>
    <w:p w14:paraId="52AE7849">
      <w:pPr>
        <w:pStyle w:val="2"/>
        <w:bidi w:val="0"/>
        <w:rPr>
          <w:rFonts w:hint="eastAsia"/>
        </w:rPr>
      </w:pPr>
      <w:r>
        <w:rPr>
          <w:rFonts w:hint="eastAsia"/>
        </w:rPr>
        <w:t>电子邮件：lijinyang@cntcitc.com.cn</w:t>
      </w:r>
    </w:p>
    <w:p w14:paraId="25898F11">
      <w:pPr>
        <w:pStyle w:val="2"/>
        <w:bidi w:val="0"/>
        <w:rPr>
          <w:rFonts w:hint="eastAsia"/>
        </w:rPr>
      </w:pPr>
      <w:r>
        <w:rPr>
          <w:rFonts w:hint="eastAsia"/>
        </w:rPr>
        <w:t> </w:t>
      </w:r>
    </w:p>
    <w:p w14:paraId="63803618">
      <w:pPr>
        <w:pStyle w:val="2"/>
        <w:bidi w:val="0"/>
        <w:rPr>
          <w:rFonts w:hint="eastAsia"/>
        </w:rPr>
      </w:pPr>
      <w:r>
        <w:rPr>
          <w:rFonts w:hint="eastAsia"/>
        </w:rPr>
        <w:t>招标人：中国邮政集团有限公司江西省分公司</w:t>
      </w:r>
    </w:p>
    <w:p w14:paraId="073ED710">
      <w:pPr>
        <w:pStyle w:val="2"/>
        <w:bidi w:val="0"/>
        <w:rPr>
          <w:rFonts w:hint="eastAsia"/>
        </w:rPr>
      </w:pPr>
      <w:r>
        <w:rPr>
          <w:rFonts w:hint="eastAsia"/>
        </w:rPr>
        <w:t>招标人地址：江西省南昌市桃苑大街8号金源大厦</w:t>
      </w:r>
    </w:p>
    <w:p w14:paraId="326BACF8">
      <w:pPr>
        <w:pStyle w:val="2"/>
        <w:bidi w:val="0"/>
        <w:rPr>
          <w:rFonts w:hint="eastAsia"/>
        </w:rPr>
      </w:pPr>
      <w:r>
        <w:rPr>
          <w:rFonts w:hint="eastAsia"/>
        </w:rPr>
        <w:t>联系人：张建兰</w:t>
      </w:r>
    </w:p>
    <w:p w14:paraId="42108D2F">
      <w:pPr>
        <w:pStyle w:val="2"/>
        <w:bidi w:val="0"/>
        <w:rPr>
          <w:rFonts w:hint="eastAsia"/>
        </w:rPr>
      </w:pPr>
      <w:r>
        <w:rPr>
          <w:rFonts w:hint="eastAsia"/>
        </w:rPr>
        <w:t>电话：0791-88891515</w:t>
      </w:r>
    </w:p>
    <w:p w14:paraId="77FEA12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6A5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4558</Words>
  <Characters>5125</Characters>
  <Lines>0</Lines>
  <Paragraphs>0</Paragraphs>
  <TotalTime>0</TotalTime>
  <ScaleCrop>false</ScaleCrop>
  <LinksUpToDate>false</LinksUpToDate>
  <CharactersWithSpaces>5166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2025-09-01T02:46:00Z</dcterms:created>
  <dc:creator>28039</dc:creator>
  <cp:lastModifiedBy>璇儿</cp:lastModifiedBy>
  <dcterms:modified xsi:type="dcterms:W3CDTF">2025-09-01T02:46:05Z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1BC67DB27A5C470BAFA3E6873D625859_12</vt:lpwstr>
  </property>
</Properties>
</file>