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74C9A">
      <w:pPr>
        <w:pStyle w:val="2"/>
        <w:bidi w:val="0"/>
      </w:pPr>
      <w:bookmarkStart w:id="0" w:name="_GoBack"/>
      <w:r>
        <w:t>采购内容：根据公司工作安排，现需遴选一家专业</w:t>
      </w:r>
      <w:r>
        <w:rPr>
          <w:rFonts w:hint="eastAsia"/>
        </w:rPr>
        <w:t>运输服务商，承担兰州血制老厂区与新生产基地之间的回收乙醇往返运输任务。</w:t>
      </w:r>
    </w:p>
    <w:p w14:paraId="4BCB01D2">
      <w:pPr>
        <w:pStyle w:val="2"/>
        <w:bidi w:val="0"/>
      </w:pPr>
      <w:r>
        <w:rPr>
          <w:rFonts w:hint="eastAsia"/>
        </w:rPr>
        <w:t>编  号：M2025027</w:t>
      </w:r>
    </w:p>
    <w:p w14:paraId="6C58582E">
      <w:pPr>
        <w:pStyle w:val="2"/>
        <w:bidi w:val="0"/>
      </w:pPr>
      <w:r>
        <w:rPr>
          <w:rFonts w:hint="eastAsia"/>
        </w:rPr>
        <w:t>采购人：国药集团兰州生物制药有限公司</w:t>
      </w:r>
    </w:p>
    <w:p w14:paraId="16E78163">
      <w:pPr>
        <w:pStyle w:val="2"/>
        <w:bidi w:val="0"/>
      </w:pPr>
      <w:r>
        <w:rPr>
          <w:rFonts w:hint="eastAsia"/>
        </w:rPr>
        <w:t>投标人资格要求：</w:t>
      </w:r>
    </w:p>
    <w:p w14:paraId="3A035342">
      <w:pPr>
        <w:pStyle w:val="2"/>
        <w:bidi w:val="0"/>
      </w:pPr>
      <w:r>
        <w:rPr>
          <w:rFonts w:hint="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14:paraId="2A4087E0">
      <w:pPr>
        <w:pStyle w:val="2"/>
        <w:bidi w:val="0"/>
      </w:pPr>
      <w:r>
        <w:rPr>
          <w:rFonts w:hint="eastAsia"/>
        </w:rPr>
        <w:t>投标人具有道路危险货物运输经营许可证，驾驶员需持有危险货物运输从业资格证。</w:t>
      </w:r>
    </w:p>
    <w:p w14:paraId="5EA6D612">
      <w:pPr>
        <w:pStyle w:val="2"/>
        <w:bidi w:val="0"/>
      </w:pPr>
      <w:r>
        <w:rPr>
          <w:rFonts w:hint="eastAsia"/>
        </w:rPr>
        <w:t>获取竞争性磋商文件方式、时间：</w:t>
      </w:r>
    </w:p>
    <w:p w14:paraId="70A63B2D">
      <w:pPr>
        <w:pStyle w:val="2"/>
        <w:bidi w:val="0"/>
      </w:pPr>
      <w:r>
        <w:rPr>
          <w:rFonts w:hint="eastAsia"/>
        </w:rPr>
        <w:t>符合上述要求的投标人可于投标截止日期前一个工作日内从以下联系人处获取竞争性磋商文件。未从以下联系人处获取竞争性磋商文件的投标人所投响应文件将被拒绝。</w:t>
      </w:r>
    </w:p>
    <w:p w14:paraId="640C74DC">
      <w:pPr>
        <w:pStyle w:val="2"/>
        <w:bidi w:val="0"/>
      </w:pPr>
      <w:r>
        <w:rPr>
          <w:rFonts w:hint="eastAsia"/>
        </w:rPr>
        <w:t>投标截止时间：</w:t>
      </w:r>
    </w:p>
    <w:p w14:paraId="74814033">
      <w:pPr>
        <w:pStyle w:val="2"/>
        <w:bidi w:val="0"/>
      </w:pPr>
      <w:r>
        <w:rPr>
          <w:rFonts w:hint="eastAsia"/>
        </w:rPr>
        <w:t>2025年9月10日17：00，评标时间另行通知。</w:t>
      </w:r>
    </w:p>
    <w:p w14:paraId="417C8954">
      <w:pPr>
        <w:pStyle w:val="2"/>
        <w:bidi w:val="0"/>
      </w:pPr>
      <w:r>
        <w:rPr>
          <w:rFonts w:hint="eastAsia"/>
        </w:rPr>
        <w:t>投标响应文件递交：</w:t>
      </w:r>
    </w:p>
    <w:p w14:paraId="40478F22">
      <w:pPr>
        <w:pStyle w:val="2"/>
        <w:bidi w:val="0"/>
      </w:pPr>
      <w:r>
        <w:rPr>
          <w:rFonts w:hint="eastAsia"/>
        </w:rPr>
        <w:t>投标人应在竞争性磋商文件规定的投标截止时间前，将投标响应文件按规定密封后快递或送达至以下联系地址，投标截止时间以后到达的投标响应文件将被拒绝。</w:t>
      </w:r>
    </w:p>
    <w:p w14:paraId="0E23498F">
      <w:pPr>
        <w:pStyle w:val="2"/>
        <w:bidi w:val="0"/>
      </w:pPr>
      <w:r>
        <w:rPr>
          <w:rFonts w:hint="eastAsia"/>
        </w:rPr>
        <w:t>投标响应文件送达地址：</w:t>
      </w:r>
    </w:p>
    <w:p w14:paraId="122F1DFE">
      <w:pPr>
        <w:pStyle w:val="2"/>
        <w:bidi w:val="0"/>
      </w:pPr>
      <w:r>
        <w:rPr>
          <w:rFonts w:hint="eastAsia"/>
        </w:rPr>
        <w:t>甘肃省兰州市城关区盐场路888号（国药集团兰州生物制药有限公司 审计风险部）</w:t>
      </w:r>
    </w:p>
    <w:p w14:paraId="0EAADDCA">
      <w:pPr>
        <w:pStyle w:val="2"/>
        <w:bidi w:val="0"/>
      </w:pPr>
      <w:r>
        <w:rPr>
          <w:rFonts w:hint="eastAsia"/>
        </w:rPr>
        <w:t>联系人：杨静      联系电话：0931-8316188</w:t>
      </w:r>
    </w:p>
    <w:p w14:paraId="6AE86387">
      <w:pPr>
        <w:pStyle w:val="2"/>
        <w:bidi w:val="0"/>
      </w:pPr>
      <w:r>
        <w:rPr>
          <w:rFonts w:hint="eastAsia"/>
        </w:rPr>
        <w:t>邮箱：  yangjing141@sinopharm.com</w:t>
      </w:r>
    </w:p>
    <w:p w14:paraId="4D1AC8B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28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2025-09-01T08:01:16Z</dcterms:created>
  <dc:creator>28039</dc:creator>
  <cp:lastModifiedBy>璇儿</cp:lastModifiedBy>
  <dcterms:modified xsi:type="dcterms:W3CDTF">2025-09-01T08:01:24Z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71F2CBB315234CA2842430B5D703D371_12</vt:lpwstr>
  </property>
</Properties>
</file>