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AB107D">
      <w:pPr>
        <w:pStyle w:val="2"/>
        <w:bidi w:val="0"/>
      </w:pPr>
      <w:bookmarkStart w:id="0" w:name="_GoBack"/>
      <w:r>
        <w:rPr>
          <w:rFonts w:hint="eastAsia"/>
        </w:rPr>
        <w:t>项目概况：</w:t>
      </w:r>
    </w:p>
    <w:p w14:paraId="6721AE54">
      <w:pPr>
        <w:pStyle w:val="2"/>
        <w:bidi w:val="0"/>
        <w:rPr>
          <w:rFonts w:hint="eastAsia"/>
        </w:rPr>
      </w:pPr>
      <w:r>
        <w:rPr>
          <w:rFonts w:hint="eastAsia"/>
        </w:rPr>
        <w:t>      资阳市人民医院药品配送服务项目的潜在供应商应在资阳市人民医院官网</w:t>
      </w:r>
      <w:r>
        <w:rPr>
          <w:rFonts w:hint="eastAsia"/>
        </w:rPr>
        <w:fldChar w:fldCharType="begin"/>
      </w:r>
      <w:r>
        <w:rPr>
          <w:rFonts w:hint="eastAsia"/>
        </w:rPr>
        <w:instrText xml:space="preserve"> HYPERLINK "http://www.zysrmyy.com/"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http://www.zysrmyy.com</w:t>
      </w:r>
      <w:r>
        <w:rPr>
          <w:rFonts w:hint="eastAsia"/>
        </w:rPr>
        <w:fldChar w:fldCharType="end"/>
      </w:r>
      <w:r>
        <w:rPr>
          <w:rFonts w:hint="eastAsia"/>
        </w:rPr>
        <w:t>（医院招采平台）上获取采购文件，并于2025年9月5日下午14：30(北京时间)前递交响应文件（递交响应文件需在资阳市人民医院招采平台上进行，不接受非平台的其他递交方式）。</w:t>
      </w:r>
    </w:p>
    <w:p w14:paraId="2F76461C">
      <w:pPr>
        <w:pStyle w:val="2"/>
        <w:bidi w:val="0"/>
        <w:rPr>
          <w:rFonts w:hint="eastAsia"/>
        </w:rPr>
      </w:pPr>
      <w:r>
        <w:rPr>
          <w:rFonts w:hint="eastAsia"/>
        </w:rPr>
        <w:t>一、项目基本情况</w:t>
      </w:r>
    </w:p>
    <w:p w14:paraId="5B400DA4">
      <w:pPr>
        <w:pStyle w:val="2"/>
        <w:bidi w:val="0"/>
        <w:rPr>
          <w:rFonts w:hint="eastAsia"/>
        </w:rPr>
      </w:pPr>
      <w:r>
        <w:rPr>
          <w:rFonts w:hint="eastAsia"/>
        </w:rPr>
        <w:t>1.项目编号：ZYSRMYY20250830</w:t>
      </w:r>
    </w:p>
    <w:p w14:paraId="596A097E">
      <w:pPr>
        <w:pStyle w:val="2"/>
        <w:bidi w:val="0"/>
        <w:rPr>
          <w:rFonts w:hint="eastAsia"/>
        </w:rPr>
      </w:pPr>
      <w:r>
        <w:rPr>
          <w:rFonts w:hint="eastAsia"/>
        </w:rPr>
        <w:t>2.项目名称：资阳市人民医院药品配送服务采购项目</w:t>
      </w:r>
    </w:p>
    <w:p w14:paraId="3D5914C4">
      <w:pPr>
        <w:pStyle w:val="2"/>
        <w:bidi w:val="0"/>
        <w:rPr>
          <w:rFonts w:hint="eastAsia"/>
        </w:rPr>
      </w:pPr>
      <w:r>
        <w:rPr>
          <w:rFonts w:hint="eastAsia"/>
        </w:rPr>
        <w:t>3.采购方式：竞争性谈判</w:t>
      </w:r>
    </w:p>
    <w:p w14:paraId="4BCA4637">
      <w:pPr>
        <w:pStyle w:val="2"/>
        <w:bidi w:val="0"/>
        <w:rPr>
          <w:rFonts w:hint="eastAsia"/>
        </w:rPr>
      </w:pPr>
      <w:r>
        <w:rPr>
          <w:rFonts w:hint="eastAsia"/>
        </w:rPr>
        <w:t>4.预算价：药品单价不超过药品和医用耗材招采管理系统四川省最高参考价。</w:t>
      </w:r>
    </w:p>
    <w:p w14:paraId="7F1AFC65">
      <w:pPr>
        <w:pStyle w:val="2"/>
        <w:bidi w:val="0"/>
        <w:rPr>
          <w:rFonts w:hint="eastAsia"/>
        </w:rPr>
      </w:pPr>
      <w:r>
        <w:rPr>
          <w:rFonts w:hint="eastAsia"/>
        </w:rPr>
        <w:t>注：报价超过预算价的作无效响应文件处理。</w:t>
      </w:r>
    </w:p>
    <w:p w14:paraId="5F3E7EF9">
      <w:pPr>
        <w:pStyle w:val="2"/>
        <w:bidi w:val="0"/>
        <w:rPr>
          <w:rFonts w:hint="eastAsia"/>
        </w:rPr>
      </w:pPr>
      <w:r>
        <w:rPr>
          <w:rFonts w:hint="eastAsia"/>
        </w:rPr>
        <w:t>5. 最高价限价：药品单价不超过药品和医用耗材招采管理系统四川省最高参考价。</w:t>
      </w:r>
    </w:p>
    <w:p w14:paraId="1B71C9AF">
      <w:pPr>
        <w:pStyle w:val="2"/>
        <w:bidi w:val="0"/>
        <w:rPr>
          <w:rFonts w:hint="eastAsia"/>
        </w:rPr>
      </w:pPr>
      <w:r>
        <w:rPr>
          <w:rFonts w:hint="eastAsia"/>
        </w:rPr>
        <w:t>注：报价超过最高限价的作无效响应文件处理。</w:t>
      </w:r>
    </w:p>
    <w:p w14:paraId="6A9C0C80">
      <w:pPr>
        <w:pStyle w:val="2"/>
        <w:bidi w:val="0"/>
        <w:rPr>
          <w:rFonts w:hint="eastAsia"/>
        </w:rPr>
      </w:pPr>
      <w:r>
        <w:rPr>
          <w:rFonts w:hint="eastAsia"/>
        </w:rPr>
        <w:t>6.服务期限：自合同签订之日起至2027年9月7日。</w:t>
      </w:r>
    </w:p>
    <w:p w14:paraId="20C24690">
      <w:pPr>
        <w:pStyle w:val="2"/>
        <w:bidi w:val="0"/>
        <w:rPr>
          <w:rFonts w:hint="eastAsia"/>
        </w:rPr>
      </w:pPr>
      <w:r>
        <w:rPr>
          <w:rFonts w:hint="eastAsia"/>
        </w:rPr>
        <w:t>7.本项目是否接受联合体投标：否</w:t>
      </w:r>
    </w:p>
    <w:p w14:paraId="09E9001C">
      <w:pPr>
        <w:pStyle w:val="2"/>
        <w:bidi w:val="0"/>
        <w:rPr>
          <w:rFonts w:hint="eastAsia"/>
        </w:rPr>
      </w:pPr>
      <w:r>
        <w:rPr>
          <w:rFonts w:hint="eastAsia"/>
        </w:rPr>
        <w:t>二、申请人的资格要求</w:t>
      </w:r>
    </w:p>
    <w:p w14:paraId="204B56EC">
      <w:pPr>
        <w:pStyle w:val="2"/>
        <w:bidi w:val="0"/>
        <w:rPr>
          <w:rFonts w:hint="eastAsia"/>
        </w:rPr>
      </w:pPr>
      <w:r>
        <w:rPr>
          <w:rFonts w:hint="eastAsia"/>
        </w:rPr>
        <w:t>1.满足《中华人民共和国政府采购法》第二十二条规定；</w:t>
      </w:r>
    </w:p>
    <w:p w14:paraId="6317EE98">
      <w:pPr>
        <w:pStyle w:val="2"/>
        <w:bidi w:val="0"/>
        <w:rPr>
          <w:rFonts w:hint="eastAsia"/>
        </w:rPr>
      </w:pPr>
      <w:r>
        <w:rPr>
          <w:rFonts w:hint="eastAsia"/>
        </w:rPr>
        <w:t>1.1.落实政府采购政策需满足的资格要求：1.1.1 《中华人民共和国政府采购法》第二十二条第一款第（一）至（五）规定的条件： （1）具有独立承担民事责任能力。 （2）具有良好的商业信誉和健全的财务会计制度。 （3）具有履行合同所必须的设备和专业技术能力。 （4）有依法缴纳税收和社会保障资金的良好记录。 （5）参加采购活动前三年内，在经营活动中没有重大违法记录承诺函，遵守《中华人民共和国政府采购法》及其他相关的法律和法规。 1.1.2本项目参加采购活动的供应商、法定代表人或主要负责人不得具有行贿犯罪记录。详见采购文件。</w:t>
      </w:r>
    </w:p>
    <w:p w14:paraId="277FDF4C">
      <w:pPr>
        <w:pStyle w:val="2"/>
        <w:bidi w:val="0"/>
        <w:rPr>
          <w:rFonts w:hint="eastAsia"/>
        </w:rPr>
      </w:pPr>
      <w:r>
        <w:rPr>
          <w:rFonts w:hint="eastAsia"/>
        </w:rPr>
        <w:t>2.本项目的特定资格要求：</w:t>
      </w:r>
    </w:p>
    <w:p w14:paraId="21978363">
      <w:pPr>
        <w:pStyle w:val="2"/>
        <w:bidi w:val="0"/>
        <w:rPr>
          <w:rFonts w:hint="eastAsia"/>
        </w:rPr>
      </w:pPr>
      <w:r>
        <w:rPr>
          <w:rFonts w:hint="eastAsia"/>
        </w:rPr>
        <w:t>（1）供应商须为符合四川省药械招标采购服务中心管理规定的药品配送供应商。</w:t>
      </w:r>
    </w:p>
    <w:p w14:paraId="45C09521">
      <w:pPr>
        <w:pStyle w:val="2"/>
        <w:bidi w:val="0"/>
        <w:rPr>
          <w:rFonts w:hint="eastAsia"/>
        </w:rPr>
      </w:pPr>
      <w:r>
        <w:rPr>
          <w:rFonts w:hint="eastAsia"/>
        </w:rPr>
        <w:t>（2）供应商须具备有效的《药品经营许可证》或者《药品生产许可证》。</w:t>
      </w:r>
    </w:p>
    <w:p w14:paraId="59793ABE">
      <w:pPr>
        <w:pStyle w:val="2"/>
        <w:bidi w:val="0"/>
        <w:rPr>
          <w:rFonts w:hint="eastAsia"/>
        </w:rPr>
      </w:pPr>
      <w:r>
        <w:rPr>
          <w:rFonts w:hint="eastAsia"/>
        </w:rPr>
        <w:t>（3）执行两票制。</w:t>
      </w:r>
    </w:p>
    <w:p w14:paraId="66A3D6FF">
      <w:pPr>
        <w:pStyle w:val="2"/>
        <w:bidi w:val="0"/>
        <w:rPr>
          <w:rFonts w:hint="eastAsia"/>
        </w:rPr>
      </w:pPr>
      <w:r>
        <w:rPr>
          <w:rFonts w:hint="eastAsia"/>
        </w:rPr>
        <w:t>三、获取采购文件</w:t>
      </w:r>
    </w:p>
    <w:p w14:paraId="15064AED">
      <w:pPr>
        <w:pStyle w:val="2"/>
        <w:bidi w:val="0"/>
        <w:rPr>
          <w:rFonts w:hint="eastAsia"/>
        </w:rPr>
      </w:pPr>
      <w:r>
        <w:rPr>
          <w:rFonts w:hint="eastAsia"/>
        </w:rPr>
        <w:t>1.时间：2025年9月1日至2025年9月4日8:00-17:00(北京时间，法定节假日除外)</w:t>
      </w:r>
    </w:p>
    <w:p w14:paraId="7C267C6A">
      <w:pPr>
        <w:pStyle w:val="2"/>
        <w:bidi w:val="0"/>
        <w:rPr>
          <w:rFonts w:hint="eastAsia"/>
        </w:rPr>
      </w:pPr>
      <w:r>
        <w:rPr>
          <w:rFonts w:hint="eastAsia"/>
        </w:rPr>
        <w:t>2.地点：资阳市人民医院官网http://www.zysrmyy.com资阳市人民医院招采平台（线上）（报名成功方可下载采购文件）。</w:t>
      </w:r>
    </w:p>
    <w:p w14:paraId="50E96EFD">
      <w:pPr>
        <w:pStyle w:val="2"/>
        <w:bidi w:val="0"/>
        <w:rPr>
          <w:rFonts w:hint="eastAsia"/>
        </w:rPr>
      </w:pPr>
      <w:r>
        <w:rPr>
          <w:rFonts w:hint="eastAsia"/>
        </w:rPr>
        <w:t>3.方式：招标文件的获取</w:t>
      </w:r>
    </w:p>
    <w:p w14:paraId="76CD6A82">
      <w:pPr>
        <w:pStyle w:val="2"/>
        <w:bidi w:val="0"/>
        <w:rPr>
          <w:rFonts w:hint="eastAsia"/>
        </w:rPr>
      </w:pPr>
      <w:r>
        <w:rPr>
          <w:rFonts w:hint="eastAsia"/>
        </w:rPr>
        <w:t>3.1本次招标为电子招投标，参与该项目的投标单位须在资阳市人民医院电子招采平台（https://zysrmyy.zcjb.com.cn/ebidding/#/login）点击【</w:t>
      </w:r>
      <w:r>
        <w:rPr>
          <w:rFonts w:hint="eastAsia"/>
        </w:rPr>
        <w:fldChar w:fldCharType="begin"/>
      </w:r>
      <w:r>
        <w:rPr>
          <w:rFonts w:hint="eastAsia"/>
        </w:rPr>
        <w:instrText xml:space="preserve"> HYPERLINK "https://zbfile.zhaobiao.cn/resources/styles/v2/jsp/bidFile.jsp?provCode=512002&amp;channel=bidding&amp;docid=206460479&amp;id=2099569096"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没有账号？点此免费注册</w:t>
      </w:r>
      <w:r>
        <w:rPr>
          <w:rFonts w:hint="eastAsia"/>
        </w:rPr>
        <w:fldChar w:fldCharType="end"/>
      </w:r>
      <w:r>
        <w:rPr>
          <w:rFonts w:hint="eastAsia"/>
        </w:rPr>
        <w:t>】按钮完成注册（首次登陆须完成注册，已进行过注册的投标单位无须再进行注册）</w:t>
      </w:r>
    </w:p>
    <w:p w14:paraId="661CEC94">
      <w:pPr>
        <w:pStyle w:val="2"/>
        <w:bidi w:val="0"/>
        <w:rPr>
          <w:rFonts w:hint="eastAsia"/>
        </w:rPr>
      </w:pPr>
      <w:r>
        <w:rPr>
          <w:rFonts w:hint="eastAsia"/>
        </w:rPr>
        <w:t>3.2 投标单位在获取电子招标文件前须进行报名，登录资阳市人民医院电子招采平台（https://zysrmyy.zcjb.com.cn/ebidding/#/login）后，点击【采购执行】- 【我要参与】-【立即参与】后，再点击【采购执行】-【我的项目】-【报名】完成报名操作，报名信息提交后需等待审核结果，请及时关注报名审核结果，未能及时关注造成的一切后果由投标单位自行承担。报名通过后才可获取电子招标文件。</w:t>
      </w:r>
    </w:p>
    <w:p w14:paraId="1FD4CE60">
      <w:pPr>
        <w:pStyle w:val="2"/>
        <w:bidi w:val="0"/>
        <w:rPr>
          <w:rFonts w:hint="eastAsia"/>
        </w:rPr>
      </w:pPr>
      <w:r>
        <w:rPr>
          <w:rFonts w:hint="eastAsia"/>
        </w:rPr>
        <w:t>3.3 凡有意参加投标者，请于 2025年9月1日至2025年9月4日8:00-17:00 (北京时间，下同)，登录资阳市人民医院电子招采平台（https://zysrmyy.zcjb.com.cn/ebidding/#/login）下载电子招标文件，具体操作如下：登录资阳市人民医院电子招采平台后，点击【采购执行】-【我的项目】- 【文件下载】下载电子招标文件。</w:t>
      </w:r>
    </w:p>
    <w:p w14:paraId="4896B626">
      <w:pPr>
        <w:pStyle w:val="2"/>
        <w:bidi w:val="0"/>
        <w:rPr>
          <w:rFonts w:hint="eastAsia"/>
        </w:rPr>
      </w:pPr>
      <w:r>
        <w:rPr>
          <w:rFonts w:hint="eastAsia"/>
        </w:rPr>
        <w:t>4.售价：无</w:t>
      </w:r>
    </w:p>
    <w:p w14:paraId="67810A70">
      <w:pPr>
        <w:pStyle w:val="2"/>
        <w:bidi w:val="0"/>
        <w:rPr>
          <w:rFonts w:hint="eastAsia"/>
        </w:rPr>
      </w:pPr>
      <w:r>
        <w:rPr>
          <w:rFonts w:hint="eastAsia"/>
        </w:rPr>
        <w:t>四、提交响应文件截止时间、开启时间和地点</w:t>
      </w:r>
    </w:p>
    <w:p w14:paraId="031E5437">
      <w:pPr>
        <w:pStyle w:val="2"/>
        <w:bidi w:val="0"/>
        <w:rPr>
          <w:rFonts w:hint="eastAsia"/>
        </w:rPr>
      </w:pPr>
      <w:r>
        <w:rPr>
          <w:rFonts w:hint="eastAsia"/>
        </w:rPr>
        <w:t>2025年9月5日下午14：30(北京时间)</w:t>
      </w:r>
    </w:p>
    <w:p w14:paraId="0E36EBD3">
      <w:pPr>
        <w:pStyle w:val="2"/>
        <w:bidi w:val="0"/>
        <w:rPr>
          <w:rFonts w:hint="eastAsia"/>
        </w:rPr>
      </w:pPr>
      <w:r>
        <w:rPr>
          <w:rFonts w:hint="eastAsia"/>
        </w:rPr>
        <w:t>地点：资阳市人民医院招采平台</w:t>
      </w:r>
    </w:p>
    <w:p w14:paraId="165A4F07">
      <w:pPr>
        <w:pStyle w:val="2"/>
        <w:bidi w:val="0"/>
        <w:rPr>
          <w:rFonts w:hint="eastAsia"/>
        </w:rPr>
      </w:pPr>
      <w:r>
        <w:rPr>
          <w:rFonts w:hint="eastAsia"/>
        </w:rPr>
        <w:t>五、公告期限</w:t>
      </w:r>
    </w:p>
    <w:p w14:paraId="4FE7E09C">
      <w:pPr>
        <w:pStyle w:val="2"/>
        <w:bidi w:val="0"/>
        <w:rPr>
          <w:rFonts w:hint="eastAsia"/>
        </w:rPr>
      </w:pPr>
      <w:r>
        <w:rPr>
          <w:rFonts w:hint="eastAsia"/>
        </w:rPr>
        <w:t>自本公告发布之日起3个工作日</w:t>
      </w:r>
    </w:p>
    <w:p w14:paraId="7B1B8B98">
      <w:pPr>
        <w:pStyle w:val="2"/>
        <w:bidi w:val="0"/>
        <w:rPr>
          <w:rFonts w:hint="eastAsia"/>
        </w:rPr>
      </w:pPr>
      <w:r>
        <w:rPr>
          <w:rFonts w:hint="eastAsia"/>
        </w:rPr>
        <w:t>六、其它补充事宜</w:t>
      </w:r>
    </w:p>
    <w:p w14:paraId="7BF8904F">
      <w:pPr>
        <w:pStyle w:val="2"/>
        <w:bidi w:val="0"/>
        <w:rPr>
          <w:rFonts w:hint="eastAsia"/>
        </w:rPr>
      </w:pPr>
      <w:r>
        <w:rPr>
          <w:rFonts w:hint="eastAsia"/>
        </w:rPr>
        <w:t>1.本项目实行电子化采购，使用的电子化交易系统为：资阳市人民医院电子招采系统，登录方式及地址：通过资阳市人民医院官方网站，点击招标招聘进入电子招采平台（https://zysrmyy.zcjb.com.cn），进入项目电子化交易系统进行注册登录。</w:t>
      </w:r>
    </w:p>
    <w:p w14:paraId="0683FC60">
      <w:pPr>
        <w:pStyle w:val="2"/>
        <w:bidi w:val="0"/>
        <w:rPr>
          <w:rFonts w:hint="eastAsia"/>
        </w:rPr>
      </w:pPr>
      <w:r>
        <w:rPr>
          <w:rFonts w:hint="eastAsia"/>
        </w:rPr>
        <w:t>2.供应商使用自身账号在平台进行的一切操作和资料传递，以及加盖电子签章确认采购过程中制作、交换的电子数据，均属于供应商真实意思表示，由供应商对其系统操作行为及确认的事项承担法律责任。</w:t>
      </w:r>
    </w:p>
    <w:p w14:paraId="289741FA">
      <w:pPr>
        <w:pStyle w:val="2"/>
        <w:bidi w:val="0"/>
        <w:rPr>
          <w:rFonts w:hint="eastAsia"/>
        </w:rPr>
      </w:pPr>
      <w:r>
        <w:rPr>
          <w:rFonts w:hint="eastAsia"/>
        </w:rPr>
        <w:t>3.供应商应当自行准备适应电子化采购所需的计算机终端、软硬件及网络环境，承担因准备不足产生的不利后果。</w:t>
      </w:r>
    </w:p>
    <w:p w14:paraId="5B36C335">
      <w:pPr>
        <w:pStyle w:val="2"/>
        <w:bidi w:val="0"/>
        <w:rPr>
          <w:rFonts w:hint="eastAsia"/>
        </w:rPr>
      </w:pPr>
      <w:r>
        <w:rPr>
          <w:rFonts w:hint="eastAsia"/>
        </w:rPr>
        <w:t>4.采购一体化平台技术支持：</w:t>
      </w:r>
    </w:p>
    <w:p w14:paraId="7D874693">
      <w:pPr>
        <w:pStyle w:val="2"/>
        <w:bidi w:val="0"/>
        <w:rPr>
          <w:rFonts w:hint="eastAsia"/>
        </w:rPr>
      </w:pPr>
      <w:r>
        <w:rPr>
          <w:rFonts w:hint="eastAsia"/>
        </w:rPr>
        <w:t>（1）在线客服：通过电子招采平台-在线客服进行咨询</w:t>
      </w:r>
    </w:p>
    <w:p w14:paraId="62842B4A">
      <w:pPr>
        <w:pStyle w:val="2"/>
        <w:bidi w:val="0"/>
        <w:rPr>
          <w:rFonts w:hint="eastAsia"/>
        </w:rPr>
      </w:pPr>
      <w:r>
        <w:rPr>
          <w:rFonts w:hint="eastAsia"/>
        </w:rPr>
        <w:t>（2）客服电话：400-019-2166（8:30-21:30）</w:t>
      </w:r>
    </w:p>
    <w:p w14:paraId="7C7F157D">
      <w:pPr>
        <w:pStyle w:val="2"/>
        <w:bidi w:val="0"/>
        <w:rPr>
          <w:rFonts w:hint="eastAsia"/>
        </w:rPr>
      </w:pPr>
      <w:r>
        <w:rPr>
          <w:rFonts w:hint="eastAsia"/>
        </w:rPr>
        <w:t>七、对本次采购提出询问，请按以下方式联系</w:t>
      </w:r>
    </w:p>
    <w:p w14:paraId="155035F0">
      <w:pPr>
        <w:pStyle w:val="2"/>
        <w:bidi w:val="0"/>
        <w:rPr>
          <w:rFonts w:hint="eastAsia"/>
        </w:rPr>
      </w:pPr>
      <w:r>
        <w:rPr>
          <w:rFonts w:hint="eastAsia"/>
        </w:rPr>
        <w:t>1.采购人信息</w:t>
      </w:r>
    </w:p>
    <w:p w14:paraId="78B9273D">
      <w:pPr>
        <w:pStyle w:val="2"/>
        <w:bidi w:val="0"/>
        <w:rPr>
          <w:rFonts w:hint="eastAsia"/>
        </w:rPr>
      </w:pPr>
      <w:r>
        <w:rPr>
          <w:rFonts w:hint="eastAsia"/>
        </w:rPr>
        <w:t>名称:资阳市人民医院</w:t>
      </w:r>
    </w:p>
    <w:p w14:paraId="09D953BF">
      <w:pPr>
        <w:pStyle w:val="2"/>
        <w:bidi w:val="0"/>
        <w:rPr>
          <w:rFonts w:hint="eastAsia"/>
        </w:rPr>
      </w:pPr>
      <w:r>
        <w:rPr>
          <w:rFonts w:hint="eastAsia"/>
        </w:rPr>
        <w:t>地址:资阳市雁江区车城大道三段576号</w:t>
      </w:r>
    </w:p>
    <w:p w14:paraId="6F250CF6">
      <w:pPr>
        <w:pStyle w:val="2"/>
        <w:bidi w:val="0"/>
        <w:rPr>
          <w:rFonts w:hint="eastAsia"/>
        </w:rPr>
      </w:pPr>
      <w:r>
        <w:rPr>
          <w:rFonts w:hint="eastAsia"/>
        </w:rPr>
        <w:t>联系方式:联系人：朱老师；联系电话：028-26782081</w:t>
      </w:r>
    </w:p>
    <w:p w14:paraId="7C68F616">
      <w:pPr>
        <w:pStyle w:val="2"/>
        <w:bidi w:val="0"/>
        <w:rPr>
          <w:rFonts w:hint="eastAsia"/>
        </w:rPr>
      </w:pPr>
      <w:r>
        <w:rPr>
          <w:rFonts w:hint="eastAsia"/>
        </w:rPr>
        <w:t>2.项目联系方式:</w:t>
      </w:r>
    </w:p>
    <w:p w14:paraId="7F6FC685">
      <w:pPr>
        <w:pStyle w:val="2"/>
        <w:bidi w:val="0"/>
        <w:rPr>
          <w:rFonts w:hint="eastAsia"/>
        </w:rPr>
      </w:pPr>
      <w:r>
        <w:rPr>
          <w:rFonts w:hint="eastAsia"/>
        </w:rPr>
        <w:t>项目联系人:张老师</w:t>
      </w:r>
    </w:p>
    <w:p w14:paraId="5B1D382D">
      <w:pPr>
        <w:pStyle w:val="2"/>
        <w:bidi w:val="0"/>
        <w:rPr>
          <w:rFonts w:hint="eastAsia"/>
        </w:rPr>
      </w:pPr>
      <w:r>
        <w:rPr>
          <w:rFonts w:hint="eastAsia"/>
        </w:rPr>
        <w:t>联系电话:028-26782404</w:t>
      </w:r>
    </w:p>
    <w:p w14:paraId="59638F07">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47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1609</Words>
  <Characters>1947</Characters>
  <Lines>0</Lines>
  <Paragraphs>0</Paragraphs>
  <TotalTime>0</TotalTime>
  <ScaleCrop>false</ScaleCrop>
  <LinksUpToDate>false</LinksUpToDate>
  <CharactersWithSpaces>1967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2025-09-01T03:48:48Z</dcterms:created>
  <dc:creator>28039</dc:creator>
  <cp:lastModifiedBy>璇儿</cp:lastModifiedBy>
  <dcterms:modified xsi:type="dcterms:W3CDTF">2025-09-01T03:48:54Z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046BE4ECC4EC4658A64FB118F49AE454_12</vt:lpwstr>
  </property>
</Properties>
</file>