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BF27"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山东镁卡车轮有限公司的镁卡车轮2025年度物流</w:t>
      </w:r>
      <w:r>
        <w:rPr>
          <w:rStyle w:val="3"/>
          <w:rFonts w:hint="eastAsia"/>
          <w:lang w:val="en-US" w:eastAsia="zh-CN"/>
        </w:rPr>
        <w:t>运输招标项目正在进行招标,现公开邀请合格投标人参加报价。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一、招标内容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项目标号：SDMKCLZB20250003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项目标名：镁卡车轮2025年度物流运输招标项目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所在地区：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物资名称及数量：详见明细表。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二、投标截止时间：2025-09-10 14:00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三、有意者可与李娟联系，电话：15254668951，电子邮箱：18954019230@163.com。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四、招标方信息：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公司名称：山东镁卡车轮有限公司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开户行：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银行账号：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5"/>
        <w:gridCol w:w="361"/>
        <w:gridCol w:w="669"/>
      </w:tblGrid>
      <w:tr w14:paraId="48A806F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 w14:paraId="0DD7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标的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88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规格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3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BC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计量单位</w:t>
            </w:r>
          </w:p>
        </w:tc>
      </w:tr>
      <w:tr w14:paraId="637D80D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46BC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铝轮运输（广饶-青岛即墨）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2207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车要求13米长，2.4米宽，车必须是低护栏平板，重量约16吨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FCF0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7D85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趟</w:t>
            </w:r>
          </w:p>
        </w:tc>
      </w:tr>
      <w:tr w14:paraId="78D007A4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76F9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铝轮运输（广饶-黄岛）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5D7FD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40尺大柜，集装箱，重量约16吨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6444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B676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次</w:t>
            </w:r>
          </w:p>
        </w:tc>
      </w:tr>
      <w:tr w14:paraId="25FA02B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D83E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铝轮运输（广饶-黄岛）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A9EA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20尺小柜，集装箱，重量约7吨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CB2A7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4AB7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次</w:t>
            </w:r>
          </w:p>
        </w:tc>
      </w:tr>
      <w:tr w14:paraId="3C383D5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0EC1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铝轮运输（广饶-青岛胶州）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6D9B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车要求17米长，2.4米宽，车必须是低护栏平板，重量约18吨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BAC9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24F5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次</w:t>
            </w:r>
          </w:p>
        </w:tc>
      </w:tr>
    </w:tbl>
    <w:p w14:paraId="27ECC52E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3F6D2914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397</Characters>
  <Lines>0</Lines>
  <Paragraphs>0</Paragraphs>
  <TotalTime>0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2025-09-02T08:12:15Z</dcterms:created>
  <dc:creator>28039</dc:creator>
  <cp:lastModifiedBy>璇儿</cp:lastModifiedBy>
  <dcterms:modified xsi:type="dcterms:W3CDTF">2025-09-02T08:12:20Z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E14FA1CC98474437B9639B99AACEC7B0_12</vt:lpwstr>
  </property>
</Properties>
</file>