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D022F">
      <w:pPr>
        <w:pStyle w:val="2"/>
        <w:bidi w:val="0"/>
      </w:pPr>
      <w:bookmarkStart w:id="0" w:name="_GoBack"/>
      <w:r>
        <w:rPr>
          <w:rFonts w:hint="eastAsia"/>
        </w:rPr>
        <w:t>因我社工作需要，今对“中国历代绘画大系”232册图书运输至缅甸仰光大学项目进行公开比选，选用综合评分法确定供应商。现将有关事项公告如下：</w:t>
      </w:r>
    </w:p>
    <w:p w14:paraId="6873AF72">
      <w:pPr>
        <w:pStyle w:val="2"/>
        <w:bidi w:val="0"/>
        <w:rPr>
          <w:rFonts w:hint="eastAsia"/>
        </w:rPr>
      </w:pPr>
      <w:r>
        <w:rPr>
          <w:rFonts w:hint="eastAsia"/>
        </w:rPr>
        <w:t>一、项目概况</w:t>
      </w:r>
    </w:p>
    <w:p w14:paraId="28163245">
      <w:pPr>
        <w:pStyle w:val="2"/>
        <w:bidi w:val="0"/>
        <w:rPr>
          <w:rFonts w:hint="eastAsia"/>
        </w:rPr>
      </w:pPr>
      <w:r>
        <w:rPr>
          <w:rFonts w:hint="eastAsia"/>
        </w:rPr>
        <w:t>本项目旨在将“中国历代绘画大系”232册图书（约若干批次，总重量约2019千克，体积约7.9立方米，最终以装箱为准）运输至缅甸仰光大学指定地点。运输需覆盖中国境内提货、国际段运输、装卸操作、进出口海关申报、缅甸当地清关与末端配送等全程门到门环节，确保安全、准时、完好送达。</w:t>
      </w:r>
    </w:p>
    <w:p w14:paraId="4500728F">
      <w:pPr>
        <w:pStyle w:val="2"/>
        <w:bidi w:val="0"/>
        <w:rPr>
          <w:rFonts w:hint="eastAsia"/>
        </w:rPr>
      </w:pPr>
      <w:r>
        <w:rPr>
          <w:rFonts w:hint="eastAsia"/>
        </w:rPr>
        <w:t>二、服务要求</w:t>
      </w:r>
    </w:p>
    <w:p w14:paraId="7F1C4489">
      <w:pPr>
        <w:pStyle w:val="2"/>
        <w:bidi w:val="0"/>
        <w:rPr>
          <w:rFonts w:hint="eastAsia"/>
        </w:rPr>
      </w:pPr>
      <w:r>
        <w:rPr>
          <w:rFonts w:hint="eastAsia"/>
        </w:rPr>
        <w:t>1. 运输方式：可采用空运、海运、铁路运输、陆运、多式联运、快递等物流形式，需在报价单中明确并说明。</w:t>
      </w:r>
    </w:p>
    <w:p w14:paraId="67AC86A9">
      <w:pPr>
        <w:pStyle w:val="2"/>
        <w:bidi w:val="0"/>
        <w:rPr>
          <w:rFonts w:hint="eastAsia"/>
        </w:rPr>
      </w:pPr>
      <w:r>
        <w:rPr>
          <w:rFonts w:hint="eastAsia"/>
        </w:rPr>
        <w:t>2. 包装与安全：提供专业包装，确保图书在运输途中安全、防潮、防压，提供必要的加固措施。</w:t>
      </w:r>
    </w:p>
    <w:p w14:paraId="6EBED134">
      <w:pPr>
        <w:pStyle w:val="2"/>
        <w:bidi w:val="0"/>
        <w:rPr>
          <w:rFonts w:hint="eastAsia"/>
        </w:rPr>
      </w:pPr>
      <w:r>
        <w:rPr>
          <w:rFonts w:hint="eastAsia"/>
        </w:rPr>
        <w:t>3. 提货服务：按指定的时间、指定的运输方案前往指定的提货起运地，根据托运货物清单进行清点、查验、包装和搬运装载，并提供运输提单及清晰提货照片和视频资料，以便我社存档。</w:t>
      </w:r>
    </w:p>
    <w:p w14:paraId="1E39A7C7">
      <w:pPr>
        <w:pStyle w:val="2"/>
        <w:bidi w:val="0"/>
        <w:rPr>
          <w:rFonts w:hint="eastAsia"/>
        </w:rPr>
      </w:pPr>
      <w:r>
        <w:rPr>
          <w:rFonts w:hint="eastAsia"/>
        </w:rPr>
        <w:t>4. 清关服务：负责海关申报及清关等相关手续。</w:t>
      </w:r>
    </w:p>
    <w:p w14:paraId="2D2AB257">
      <w:pPr>
        <w:pStyle w:val="2"/>
        <w:bidi w:val="0"/>
        <w:rPr>
          <w:rFonts w:hint="eastAsia"/>
        </w:rPr>
      </w:pPr>
      <w:r>
        <w:rPr>
          <w:rFonts w:hint="eastAsia"/>
        </w:rPr>
        <w:t>5. 更新反馈：在服务过程中及时反馈运输动态。</w:t>
      </w:r>
    </w:p>
    <w:p w14:paraId="320FDE41">
      <w:pPr>
        <w:pStyle w:val="2"/>
        <w:bidi w:val="0"/>
        <w:rPr>
          <w:rFonts w:hint="eastAsia"/>
        </w:rPr>
      </w:pPr>
      <w:r>
        <w:rPr>
          <w:rFonts w:hint="eastAsia"/>
        </w:rPr>
        <w:t>6. 配送服务：运送托运图书至仰光大学指定收货人及地址，并提供签收单、运输提单、运抵照片及签收凭证等作为结算与项目归档依据。</w:t>
      </w:r>
    </w:p>
    <w:p w14:paraId="3FF36B93">
      <w:pPr>
        <w:pStyle w:val="2"/>
        <w:bidi w:val="0"/>
        <w:rPr>
          <w:rFonts w:hint="eastAsia"/>
        </w:rPr>
      </w:pPr>
      <w:r>
        <w:rPr>
          <w:rFonts w:hint="eastAsia"/>
        </w:rPr>
        <w:t>7. 保险：提供全程代为保险服务，并在报价中单独列明保费及承保范围。保险期限为自提货之日起，至运抵指定收件单位。投保金额原则上不得低于货值的40%。</w:t>
      </w:r>
    </w:p>
    <w:p w14:paraId="61DE83AF">
      <w:pPr>
        <w:pStyle w:val="2"/>
        <w:bidi w:val="0"/>
        <w:rPr>
          <w:rFonts w:hint="eastAsia"/>
        </w:rPr>
      </w:pPr>
      <w:r>
        <w:rPr>
          <w:rFonts w:hint="eastAsia"/>
        </w:rPr>
        <w:t>8. 运输时效：在合同签订后的3-4个月内完成232册图书的运输，并在报价单中明确预计时效。</w:t>
      </w:r>
    </w:p>
    <w:p w14:paraId="1509C7D4">
      <w:pPr>
        <w:pStyle w:val="2"/>
        <w:bidi w:val="0"/>
        <w:rPr>
          <w:rFonts w:hint="eastAsia"/>
        </w:rPr>
      </w:pPr>
      <w:r>
        <w:rPr>
          <w:rFonts w:hint="eastAsia"/>
        </w:rPr>
        <w:t>9. 异常应对：需提供应急处理预案，如遇延误、货损、遗失等情况的解决措施。</w:t>
      </w:r>
    </w:p>
    <w:p w14:paraId="0FC6C6A0">
      <w:pPr>
        <w:pStyle w:val="2"/>
        <w:bidi w:val="0"/>
        <w:rPr>
          <w:rFonts w:hint="eastAsia"/>
        </w:rPr>
      </w:pPr>
      <w:r>
        <w:rPr>
          <w:rFonts w:hint="eastAsia"/>
        </w:rPr>
        <w:t>三、供应商要求</w:t>
      </w:r>
    </w:p>
    <w:p w14:paraId="4B0B5EDA">
      <w:pPr>
        <w:pStyle w:val="2"/>
        <w:bidi w:val="0"/>
        <w:rPr>
          <w:rFonts w:hint="eastAsia"/>
        </w:rPr>
      </w:pPr>
      <w:r>
        <w:rPr>
          <w:rFonts w:hint="eastAsia"/>
        </w:rPr>
        <w:t>1. 基本要求：中国境内依法注册，具备承办进出口货物国际运输代理等业务的营业执照。</w:t>
      </w:r>
    </w:p>
    <w:p w14:paraId="0B4A4033">
      <w:pPr>
        <w:pStyle w:val="2"/>
        <w:bidi w:val="0"/>
        <w:rPr>
          <w:rFonts w:hint="eastAsia"/>
        </w:rPr>
      </w:pPr>
      <w:r>
        <w:rPr>
          <w:rFonts w:hint="eastAsia"/>
        </w:rPr>
        <w:t>2. 专业资格：具备覆盖全球主要国家和地区的运输服务能力，能够提供从中国境内指定地点到海外指定收件地点的国际货运代理服务，具体形式包括且不限于空运、海运、铁路运输、陆运、多式联运、快递等物流形式。</w:t>
      </w:r>
    </w:p>
    <w:p w14:paraId="458EB918">
      <w:pPr>
        <w:pStyle w:val="2"/>
        <w:bidi w:val="0"/>
        <w:rPr>
          <w:rFonts w:hint="eastAsia"/>
        </w:rPr>
      </w:pPr>
      <w:r>
        <w:rPr>
          <w:rFonts w:hint="eastAsia"/>
        </w:rPr>
        <w:t>3. 运输经验：具备图书类货物的国际运输经验，熟悉图书出口申报、海外清关及文化类出版物运输限制政策。具有高校、文博单位或文化机构捐赠类项目承运经验方优先考虑。</w:t>
      </w:r>
    </w:p>
    <w:p w14:paraId="1E84A19B">
      <w:pPr>
        <w:pStyle w:val="2"/>
        <w:bidi w:val="0"/>
        <w:rPr>
          <w:rFonts w:hint="eastAsia"/>
        </w:rPr>
      </w:pPr>
      <w:r>
        <w:rPr>
          <w:rFonts w:hint="eastAsia"/>
        </w:rPr>
        <w:t>4. 赔偿约定：若因供应商原因导致运输延误、海关罚款、货物遗失或损毁，供应商须按合同约定进行赔偿，并应主动配合采购方出具事故说明、保险理赔材料及情况说明。</w:t>
      </w:r>
    </w:p>
    <w:p w14:paraId="2DF31ACE">
      <w:pPr>
        <w:pStyle w:val="2"/>
        <w:bidi w:val="0"/>
        <w:rPr>
          <w:rFonts w:hint="eastAsia"/>
        </w:rPr>
      </w:pPr>
      <w:r>
        <w:rPr>
          <w:rFonts w:hint="eastAsia"/>
        </w:rPr>
        <w:t>四、报名及报价材料</w:t>
      </w:r>
    </w:p>
    <w:p w14:paraId="09BEED1D">
      <w:pPr>
        <w:pStyle w:val="2"/>
        <w:bidi w:val="0"/>
        <w:rPr>
          <w:rFonts w:hint="eastAsia"/>
        </w:rPr>
      </w:pPr>
      <w:r>
        <w:rPr>
          <w:rFonts w:hint="eastAsia"/>
        </w:rPr>
        <w:t>1. 报价单：涵盖门到门全流程服务内容的详细报价单（加盖公章），须逐项列明运输时效及各类费用构成（包括但不限于运费、保险费、清关费、偏远地区派送费、包装费、仓储费等），如有特殊附加费用须单独说明。</w:t>
      </w:r>
    </w:p>
    <w:p w14:paraId="3F038E3C">
      <w:pPr>
        <w:pStyle w:val="2"/>
        <w:bidi w:val="0"/>
        <w:rPr>
          <w:rFonts w:hint="eastAsia"/>
        </w:rPr>
      </w:pPr>
      <w:r>
        <w:rPr>
          <w:rFonts w:hint="eastAsia"/>
        </w:rPr>
        <w:t>2. 营业执照副本复印件加盖公章。</w:t>
      </w:r>
    </w:p>
    <w:p w14:paraId="2A79C9E5">
      <w:pPr>
        <w:pStyle w:val="2"/>
        <w:bidi w:val="0"/>
        <w:rPr>
          <w:rFonts w:hint="eastAsia"/>
        </w:rPr>
      </w:pPr>
      <w:r>
        <w:rPr>
          <w:rFonts w:hint="eastAsia"/>
        </w:rPr>
        <w:t>3. 相关工作经历或业绩证明加盖公章（若有可自行添加）</w:t>
      </w:r>
    </w:p>
    <w:p w14:paraId="14E7AF22">
      <w:pPr>
        <w:pStyle w:val="2"/>
        <w:bidi w:val="0"/>
        <w:rPr>
          <w:rFonts w:hint="eastAsia"/>
        </w:rPr>
      </w:pPr>
      <w:r>
        <w:rPr>
          <w:rFonts w:hint="eastAsia"/>
        </w:rPr>
        <w:t>4. 其他材料（若有可自行添加）。</w:t>
      </w:r>
    </w:p>
    <w:p w14:paraId="5E6DE4CF">
      <w:pPr>
        <w:pStyle w:val="2"/>
        <w:bidi w:val="0"/>
        <w:rPr>
          <w:rFonts w:hint="eastAsia"/>
        </w:rPr>
      </w:pPr>
      <w:r>
        <w:rPr>
          <w:rFonts w:hint="eastAsia"/>
        </w:rPr>
        <w:t>五、评分规则</w:t>
      </w:r>
    </w:p>
    <w:p w14:paraId="74651AAC">
      <w:pPr>
        <w:pStyle w:val="2"/>
        <w:bidi w:val="0"/>
        <w:rPr>
          <w:rFonts w:hint="eastAsia"/>
        </w:rPr>
      </w:pPr>
      <w:r>
        <w:rPr>
          <w:rFonts w:hint="eastAsia"/>
        </w:rPr>
        <w:t>本项目采用综合评分法，出版社评选小组根据评分标准（报价、运输方案、公司资质、同类图书国际运输经验、材料完整度）等进行打分，综合得分最高者即为入选者；如得分最高者有两名及以上，最低报价者为入选者。</w:t>
      </w:r>
    </w:p>
    <w:p w14:paraId="7CE566E2">
      <w:pPr>
        <w:pStyle w:val="2"/>
        <w:bidi w:val="0"/>
        <w:rPr>
          <w:rFonts w:hint="eastAsia"/>
        </w:rPr>
      </w:pPr>
      <w:r>
        <w:rPr>
          <w:rFonts w:hint="eastAsia"/>
        </w:rPr>
        <w:t>六、报名及报价时间</w:t>
      </w:r>
    </w:p>
    <w:p w14:paraId="7B5B3174">
      <w:pPr>
        <w:pStyle w:val="2"/>
        <w:bidi w:val="0"/>
        <w:rPr>
          <w:rFonts w:hint="eastAsia"/>
        </w:rPr>
      </w:pPr>
      <w:r>
        <w:rPr>
          <w:rFonts w:hint="eastAsia"/>
        </w:rPr>
        <w:t>报名及报价材料的递交时间为2025年9月8日17:00之前，纸质版以快递寄出时间为准。</w:t>
      </w:r>
    </w:p>
    <w:p w14:paraId="0EE1D227">
      <w:pPr>
        <w:pStyle w:val="2"/>
        <w:bidi w:val="0"/>
        <w:rPr>
          <w:rFonts w:hint="eastAsia"/>
        </w:rPr>
      </w:pPr>
      <w:r>
        <w:rPr>
          <w:rFonts w:hint="eastAsia"/>
        </w:rPr>
        <w:t>七、报名及报价方式</w:t>
      </w:r>
    </w:p>
    <w:p w14:paraId="0E775B9C">
      <w:pPr>
        <w:pStyle w:val="2"/>
        <w:bidi w:val="0"/>
        <w:rPr>
          <w:rFonts w:hint="eastAsia"/>
        </w:rPr>
      </w:pPr>
      <w:r>
        <w:rPr>
          <w:rFonts w:hint="eastAsia"/>
        </w:rPr>
        <w:t>请将报名及报价材料在规定时间内快递至浙江大学出版社，要求：</w:t>
      </w:r>
    </w:p>
    <w:p w14:paraId="33A90D91">
      <w:pPr>
        <w:pStyle w:val="2"/>
        <w:bidi w:val="0"/>
        <w:rPr>
          <w:rFonts w:hint="eastAsia"/>
        </w:rPr>
      </w:pPr>
      <w:r>
        <w:rPr>
          <w:rFonts w:hint="eastAsia"/>
        </w:rPr>
        <w:t>1.报名及报价材料需提交纸质版和电子版；</w:t>
      </w:r>
    </w:p>
    <w:p w14:paraId="6C5E7823">
      <w:pPr>
        <w:pStyle w:val="2"/>
        <w:bidi w:val="0"/>
        <w:rPr>
          <w:rFonts w:hint="eastAsia"/>
        </w:rPr>
      </w:pPr>
      <w:r>
        <w:rPr>
          <w:rFonts w:hint="eastAsia"/>
        </w:rPr>
        <w:t>2.电子版发送至邮箱：chinesepaintings@zju.edu.cn；</w:t>
      </w:r>
    </w:p>
    <w:p w14:paraId="36E5CA8B">
      <w:pPr>
        <w:pStyle w:val="2"/>
        <w:bidi w:val="0"/>
        <w:rPr>
          <w:rFonts w:hint="eastAsia"/>
        </w:rPr>
      </w:pPr>
      <w:r>
        <w:rPr>
          <w:rFonts w:hint="eastAsia"/>
        </w:rPr>
        <w:t>3.纸质版材料合并一次性寄送；</w:t>
      </w:r>
    </w:p>
    <w:p w14:paraId="65073427">
      <w:pPr>
        <w:pStyle w:val="2"/>
        <w:bidi w:val="0"/>
        <w:rPr>
          <w:rFonts w:hint="eastAsia"/>
        </w:rPr>
      </w:pPr>
      <w:r>
        <w:rPr>
          <w:rFonts w:hint="eastAsia"/>
        </w:rPr>
        <w:t>4.请在规定时间内，将纸质版以快递方式寄送至浙江大学出版社，联系方式如下：</w:t>
      </w:r>
    </w:p>
    <w:p w14:paraId="2424A3FA">
      <w:pPr>
        <w:pStyle w:val="2"/>
        <w:bidi w:val="0"/>
        <w:rPr>
          <w:rFonts w:hint="eastAsia"/>
        </w:rPr>
      </w:pPr>
      <w:r>
        <w:rPr>
          <w:rFonts w:hint="eastAsia"/>
        </w:rPr>
        <w:t>联系人：杨老师</w:t>
      </w:r>
    </w:p>
    <w:p w14:paraId="5DC635D5">
      <w:pPr>
        <w:pStyle w:val="2"/>
        <w:bidi w:val="0"/>
        <w:rPr>
          <w:rFonts w:hint="eastAsia"/>
        </w:rPr>
      </w:pPr>
      <w:r>
        <w:rPr>
          <w:rFonts w:hint="eastAsia"/>
        </w:rPr>
        <w:t>联系电话：0571-88273581</w:t>
      </w:r>
    </w:p>
    <w:p w14:paraId="41D306CA">
      <w:pPr>
        <w:pStyle w:val="2"/>
        <w:bidi w:val="0"/>
        <w:rPr>
          <w:rFonts w:hint="eastAsia"/>
        </w:rPr>
      </w:pPr>
      <w:r>
        <w:rPr>
          <w:rFonts w:hint="eastAsia"/>
        </w:rPr>
        <w:t>邮箱：chinesepaintings@zju.edu.cn</w:t>
      </w:r>
    </w:p>
    <w:p w14:paraId="45F0511B">
      <w:pPr>
        <w:pStyle w:val="2"/>
        <w:bidi w:val="0"/>
        <w:rPr>
          <w:rFonts w:hint="eastAsia"/>
        </w:rPr>
      </w:pPr>
      <w:r>
        <w:rPr>
          <w:rFonts w:hint="eastAsia"/>
        </w:rPr>
        <w:t>地址：杭州市天目山路148号浙大西溪校区出版社107室</w:t>
      </w:r>
    </w:p>
    <w:p w14:paraId="245DB17C">
      <w:pPr>
        <w:pStyle w:val="2"/>
        <w:bidi w:val="0"/>
        <w:rPr>
          <w:rFonts w:hint="eastAsia"/>
        </w:rPr>
      </w:pPr>
      <w:r>
        <w:rPr>
          <w:rFonts w:hint="eastAsia"/>
        </w:rPr>
        <w:t> </w:t>
      </w:r>
    </w:p>
    <w:p w14:paraId="049DD52A">
      <w:pPr>
        <w:pStyle w:val="2"/>
        <w:bidi w:val="0"/>
        <w:rPr>
          <w:rFonts w:hint="eastAsia"/>
        </w:rPr>
      </w:pPr>
      <w:r>
        <w:rPr>
          <w:rFonts w:hint="eastAsia"/>
        </w:rPr>
        <w:t>浙江大学出版社有限责任公司</w:t>
      </w:r>
    </w:p>
    <w:p w14:paraId="243A59C9">
      <w:pPr>
        <w:pStyle w:val="2"/>
        <w:bidi w:val="0"/>
        <w:rPr>
          <w:rFonts w:hint="eastAsia"/>
        </w:rPr>
      </w:pPr>
      <w:r>
        <w:rPr>
          <w:rFonts w:hint="eastAsia"/>
        </w:rPr>
        <w:t>2025年9月2日</w:t>
      </w:r>
    </w:p>
    <w:p w14:paraId="50333C45">
      <w:pPr>
        <w:pStyle w:val="2"/>
        <w:bidi w:val="0"/>
        <w:rPr>
          <w:rFonts w:hint="eastAsia"/>
        </w:rPr>
      </w:pPr>
      <w:r>
        <w:rPr>
          <w:rFonts w:hint="eastAsia"/>
        </w:rPr>
        <w:t> </w:t>
      </w:r>
    </w:p>
    <w:p w14:paraId="56E8F29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DB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1406</Words>
  <Characters>1520</Characters>
  <Lines>0</Lines>
  <Paragraphs>0</Paragraphs>
  <TotalTime>0</TotalTime>
  <ScaleCrop>false</ScaleCrop>
  <LinksUpToDate>false</LinksUpToDate>
  <CharactersWithSpaces>1539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2025-09-03T03:40:19Z</dcterms:created>
  <dc:creator>28039</dc:creator>
  <cp:lastModifiedBy>璇儿</cp:lastModifiedBy>
  <dcterms:modified xsi:type="dcterms:W3CDTF">2025-09-03T03:40:23Z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5F49F69911884C47BA00E9136444F24A_12</vt:lpwstr>
  </property>
</Properties>
</file>