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AF610">
      <w:pPr>
        <w:pStyle w:val="2"/>
        <w:bidi w:val="0"/>
      </w:pPr>
      <w:bookmarkStart w:id="0" w:name="_GoBack"/>
      <w:r>
        <w:t>宜宾天畅物流有限责任公司常熟区域</w:t>
      </w:r>
      <w:r>
        <w:rPr>
          <w:rFonts w:hint="eastAsia"/>
        </w:rPr>
        <w:t>仓储服务项目</w:t>
      </w:r>
    </w:p>
    <w:p w14:paraId="01D7F80C">
      <w:pPr>
        <w:pStyle w:val="2"/>
        <w:bidi w:val="0"/>
      </w:pPr>
      <w:r>
        <w:rPr>
          <w:rFonts w:hint="eastAsia"/>
        </w:rPr>
        <w:t>询比公告</w:t>
      </w:r>
    </w:p>
    <w:p w14:paraId="1714B9F2">
      <w:pPr>
        <w:pStyle w:val="2"/>
        <w:bidi w:val="0"/>
      </w:pPr>
      <w:r>
        <w:rPr>
          <w:rFonts w:hint="eastAsia"/>
        </w:rPr>
        <w:t>（编号：          ）</w:t>
      </w:r>
    </w:p>
    <w:p w14:paraId="0490E688">
      <w:pPr>
        <w:pStyle w:val="2"/>
        <w:bidi w:val="0"/>
      </w:pPr>
      <w:r>
        <w:rPr>
          <w:rFonts w:hint="eastAsia"/>
        </w:rPr>
        <w:t>项目所在地区：江苏省，苏州市，常熟区域</w:t>
      </w:r>
    </w:p>
    <w:p w14:paraId="5B974DC8">
      <w:pPr>
        <w:pStyle w:val="2"/>
        <w:bidi w:val="0"/>
      </w:pPr>
      <w:r>
        <w:rPr>
          <w:rFonts w:hint="eastAsia"/>
        </w:rPr>
        <w:t>一、询比条件</w:t>
      </w:r>
    </w:p>
    <w:p w14:paraId="3A16FB52">
      <w:pPr>
        <w:pStyle w:val="2"/>
        <w:bidi w:val="0"/>
      </w:pPr>
      <w:r>
        <w:rPr>
          <w:rFonts w:hint="eastAsia"/>
        </w:rPr>
        <w:t>本次宜宾天畅物流有限责任公司常熟区域仓储服务项目已由集团相关部门批准，项目资金来源为自筹，采购人为宜宾天畅物流有限责任公司。本项目已具备询比条件，采购方式为询比采购。</w:t>
      </w:r>
    </w:p>
    <w:p w14:paraId="58685A8C">
      <w:pPr>
        <w:pStyle w:val="2"/>
        <w:bidi w:val="0"/>
      </w:pPr>
      <w:r>
        <w:rPr>
          <w:rFonts w:hint="eastAsia"/>
        </w:rPr>
        <w:t>二、项目概况和询比范围</w:t>
      </w:r>
    </w:p>
    <w:p w14:paraId="3CBD4B24">
      <w:pPr>
        <w:pStyle w:val="2"/>
        <w:bidi w:val="0"/>
      </w:pPr>
      <w:r>
        <w:rPr>
          <w:rFonts w:hint="eastAsia"/>
        </w:rPr>
        <w:t>1、概况：本次采购的内容为常熟区域仓储服务项目</w:t>
      </w:r>
    </w:p>
    <w:p w14:paraId="256D6442">
      <w:pPr>
        <w:pStyle w:val="2"/>
        <w:bidi w:val="0"/>
      </w:pPr>
      <w:r>
        <w:rPr>
          <w:rFonts w:hint="eastAsia"/>
        </w:rPr>
        <w:t>2、范围：本次采购的服务为钛白粉常熟区域的仓储服务，服务内容主要包括常熟港口至中选人仓库的短转运输服务、中选人仓库提供的掏箱、打托、破漏包整理服务及中选人仓库至客户的零担运输服务。仓储服务预估量为12000吨/年，预计单批次钛白粉的仓储时间为60天，所需仓储服务面积预计为6000㎡。</w:t>
      </w:r>
    </w:p>
    <w:p w14:paraId="6DC13386">
      <w:pPr>
        <w:pStyle w:val="2"/>
        <w:bidi w:val="0"/>
      </w:pPr>
      <w:r>
        <w:rPr>
          <w:rFonts w:hint="eastAsia"/>
        </w:rPr>
        <w:t>3、特别说明：</w:t>
      </w:r>
    </w:p>
    <w:p w14:paraId="1BF1F4F9">
      <w:pPr>
        <w:pStyle w:val="2"/>
        <w:bidi w:val="0"/>
      </w:pPr>
      <w:r>
        <w:rPr>
          <w:rFonts w:hint="eastAsia"/>
        </w:rPr>
        <w:t>询比范围内的仓储为预估量，在合同履行期间，如实际产量发生变化，采购人不承担违约责任，也不会以任何形式弥补实际仓储量变化造成的损失。</w:t>
      </w:r>
    </w:p>
    <w:p w14:paraId="54E28D0B">
      <w:pPr>
        <w:pStyle w:val="2"/>
        <w:bidi w:val="0"/>
      </w:pPr>
      <w:r>
        <w:rPr>
          <w:rFonts w:hint="eastAsia"/>
        </w:rPr>
        <w:t>三、参选人资格要求</w:t>
      </w:r>
    </w:p>
    <w:p w14:paraId="491E136E">
      <w:pPr>
        <w:pStyle w:val="2"/>
        <w:bidi w:val="0"/>
      </w:pPr>
      <w:r>
        <w:rPr>
          <w:rFonts w:hint="eastAsia"/>
        </w:rPr>
        <w:t>基本要求：具有独立企业法人资格，独立承担民事责任的能力；具备工商管理部门核发的营业执照；具有良好的商业信誉；在经营活动中没有重大违法违规记录，是指在国家企业信用信息公示系统中查询无限制参与招参选活动的相关行政处罚信息、无经营异常名录信息、无严重违法失信名单信息；</w:t>
      </w:r>
    </w:p>
    <w:p w14:paraId="790A01FE">
      <w:pPr>
        <w:pStyle w:val="2"/>
        <w:bidi w:val="0"/>
      </w:pPr>
      <w:r>
        <w:rPr>
          <w:rFonts w:hint="eastAsia"/>
        </w:rPr>
        <w:t>资质要求：</w:t>
      </w:r>
    </w:p>
    <w:p w14:paraId="20FF561F">
      <w:pPr>
        <w:pStyle w:val="2"/>
        <w:bidi w:val="0"/>
      </w:pPr>
      <w:r>
        <w:rPr>
          <w:rFonts w:hint="eastAsia"/>
        </w:rPr>
        <w:t>（1）企业财务状况要求：/。            </w:t>
      </w:r>
    </w:p>
    <w:p w14:paraId="563899AF">
      <w:pPr>
        <w:pStyle w:val="2"/>
        <w:bidi w:val="0"/>
      </w:pPr>
      <w:r>
        <w:rPr>
          <w:rFonts w:hint="eastAsia"/>
        </w:rPr>
        <w:t>（2）企业业绩要求：/。               </w:t>
      </w:r>
    </w:p>
    <w:p w14:paraId="47D31D22">
      <w:pPr>
        <w:pStyle w:val="2"/>
        <w:bidi w:val="0"/>
      </w:pPr>
      <w:r>
        <w:rPr>
          <w:rFonts w:hint="eastAsia"/>
        </w:rPr>
        <w:t>（3）本项目 □接受    ☑不接受 联合体参选。</w:t>
      </w:r>
    </w:p>
    <w:p w14:paraId="04E25209">
      <w:pPr>
        <w:pStyle w:val="2"/>
        <w:bidi w:val="0"/>
      </w:pPr>
      <w:r>
        <w:rPr>
          <w:rFonts w:hint="eastAsia"/>
        </w:rPr>
        <w:t>（4）其他要求：提供承诺函，承诺将为采购人提供不低于6000平方米且满足5000吨钛白粉的存放需求的仓库，仓库具备安全照明、安全、消防、牢固、防蛀、防雨等条件。</w:t>
      </w:r>
    </w:p>
    <w:p w14:paraId="4109A70A">
      <w:pPr>
        <w:pStyle w:val="2"/>
        <w:bidi w:val="0"/>
      </w:pPr>
      <w:r>
        <w:rPr>
          <w:rFonts w:hint="eastAsia"/>
        </w:rPr>
        <w:t>四、参选文件的获取</w:t>
      </w:r>
    </w:p>
    <w:p w14:paraId="0D3473A2">
      <w:pPr>
        <w:pStyle w:val="2"/>
        <w:bidi w:val="0"/>
      </w:pPr>
      <w:r>
        <w:rPr>
          <w:rFonts w:hint="eastAsia"/>
        </w:rPr>
        <w:t>获取时间：从 2025 年 9月 4日 10 时 0 分到 2025 年   9   月   11 日   10 时   0   分</w:t>
      </w:r>
    </w:p>
    <w:p w14:paraId="2F38C49C">
      <w:pPr>
        <w:pStyle w:val="2"/>
        <w:bidi w:val="0"/>
      </w:pPr>
      <w:r>
        <w:rPr>
          <w:rFonts w:hint="eastAsia"/>
        </w:rPr>
        <w:t>参选人可通过登录宜宾企业阳光采购服务平台（https://ybqyygcgfwpt.com），注册账号获取采购文件及其他资料。</w:t>
      </w:r>
    </w:p>
    <w:p w14:paraId="1DC82DD9">
      <w:pPr>
        <w:pStyle w:val="2"/>
        <w:bidi w:val="0"/>
      </w:pPr>
      <w:r>
        <w:rPr>
          <w:rFonts w:hint="eastAsia"/>
        </w:rPr>
        <w:t>五、参选文件递交截止时间、参选文件递交方式、评审时间、评审地点</w:t>
      </w:r>
    </w:p>
    <w:p w14:paraId="51C4183D">
      <w:pPr>
        <w:pStyle w:val="2"/>
        <w:bidi w:val="0"/>
      </w:pPr>
      <w:r>
        <w:rPr>
          <w:rFonts w:hint="eastAsia"/>
        </w:rPr>
        <w:t>参选文件递交截止时间： 2025 年   9   月   11 日   10 时   0   分</w:t>
      </w:r>
    </w:p>
    <w:p w14:paraId="7FD94419">
      <w:pPr>
        <w:pStyle w:val="2"/>
        <w:bidi w:val="0"/>
      </w:pPr>
      <w:r>
        <w:rPr>
          <w:rFonts w:hint="eastAsia"/>
        </w:rPr>
        <w:t> </w:t>
      </w:r>
    </w:p>
    <w:p w14:paraId="75CEEEE7">
      <w:pPr>
        <w:pStyle w:val="2"/>
        <w:bidi w:val="0"/>
      </w:pPr>
      <w:r>
        <w:rPr>
          <w:rFonts w:hint="eastAsia"/>
        </w:rPr>
        <w:t>参加本项目的参选人应在参选文件递交截止时间前，通过宜宾企业阳光采购服务平台线上递交经数字证书（CA）加密的参选标文件（参选文件格式为*.TBJ）。</w:t>
      </w:r>
    </w:p>
    <w:p w14:paraId="2A7BA08E">
      <w:pPr>
        <w:pStyle w:val="2"/>
        <w:bidi w:val="0"/>
      </w:pPr>
      <w:r>
        <w:rPr>
          <w:rFonts w:hint="eastAsia"/>
        </w:rPr>
        <w:t>评审时间： 2025 年   9   月   11 日   10 时   0   分</w:t>
      </w:r>
    </w:p>
    <w:p w14:paraId="01E92F09">
      <w:pPr>
        <w:pStyle w:val="2"/>
        <w:bidi w:val="0"/>
      </w:pPr>
      <w:r>
        <w:rPr>
          <w:rFonts w:hint="eastAsia"/>
        </w:rPr>
        <w:t>评审地点：四川省宜宾市临港开发区港园路西段61号天原集团办公大楼106 室</w:t>
      </w:r>
    </w:p>
    <w:p w14:paraId="5E16889F">
      <w:pPr>
        <w:pStyle w:val="2"/>
        <w:bidi w:val="0"/>
      </w:pPr>
      <w:r>
        <w:rPr>
          <w:rFonts w:hint="eastAsia"/>
        </w:rPr>
        <w:t>六、注意事项</w:t>
      </w:r>
    </w:p>
    <w:p w14:paraId="5D738CC9">
      <w:pPr>
        <w:pStyle w:val="2"/>
        <w:bidi w:val="0"/>
      </w:pPr>
      <w:r>
        <w:rPr>
          <w:rFonts w:hint="eastAsia"/>
        </w:rPr>
        <w:t>本项目实行电子化采购，使用的电子化交易系统为：宜宾企业阳光采购服务平台，登录地址：https://ybqyygcgfwpt.com。</w:t>
      </w:r>
    </w:p>
    <w:p w14:paraId="35283F62">
      <w:pPr>
        <w:pStyle w:val="2"/>
        <w:bidi w:val="0"/>
      </w:pPr>
      <w:r>
        <w:rPr>
          <w:rFonts w:hint="eastAsia"/>
        </w:rPr>
        <w:t>（一）参与单位注册及证书办理</w:t>
      </w:r>
    </w:p>
    <w:p w14:paraId="5AD41B6C">
      <w:pPr>
        <w:pStyle w:val="2"/>
        <w:bidi w:val="0"/>
      </w:pPr>
      <w:r>
        <w:rPr>
          <w:rFonts w:hint="eastAsia"/>
        </w:rPr>
        <w:t>1.凡首次参加宜宾企业阳光采购服务平台采购活动的参选人必须登录宜宾企业阳光采购服务平台，如实填写相关信息进行网上注册。参选人谎报瞒报信息的，采购人有权取消其参选资格。</w:t>
      </w:r>
    </w:p>
    <w:p w14:paraId="63920DE9">
      <w:pPr>
        <w:pStyle w:val="2"/>
        <w:bidi w:val="0"/>
      </w:pPr>
      <w:r>
        <w:rPr>
          <w:rFonts w:hint="eastAsia"/>
        </w:rPr>
        <w:t>注册时填写所填的手机号用于接收平台提醒短信，请认真填写。</w:t>
      </w:r>
    </w:p>
    <w:p w14:paraId="44EE1940">
      <w:pPr>
        <w:pStyle w:val="2"/>
        <w:bidi w:val="0"/>
      </w:pPr>
      <w:r>
        <w:rPr>
          <w:rFonts w:hint="eastAsia"/>
        </w:rPr>
        <w:t>2.注册成功后，参与项目参选必须办理数字证书（CA）对参选文件进行签名、加密。目前可以在宜宾市公共资源交易中心办理数字证书（CA），办理方式详见该网站公告《数字证书及电子签章办理相关事宜》。</w:t>
      </w:r>
    </w:p>
    <w:p w14:paraId="0FB25C41">
      <w:pPr>
        <w:pStyle w:val="2"/>
        <w:bidi w:val="0"/>
      </w:pPr>
      <w:r>
        <w:rPr>
          <w:rFonts w:hint="eastAsia"/>
        </w:rPr>
        <w:t>3.目前宜宾企业阳光采购服务平台在试运行阶段，在标书编制时仅使用单位机构key（签章）。</w:t>
      </w:r>
    </w:p>
    <w:p w14:paraId="2F461BFF">
      <w:pPr>
        <w:pStyle w:val="2"/>
        <w:bidi w:val="0"/>
      </w:pPr>
      <w:r>
        <w:rPr>
          <w:rFonts w:hint="eastAsia"/>
        </w:rPr>
        <w:t>（二）异常情况处理</w:t>
      </w:r>
    </w:p>
    <w:p w14:paraId="690B0C02">
      <w:pPr>
        <w:pStyle w:val="2"/>
        <w:bidi w:val="0"/>
      </w:pPr>
      <w:r>
        <w:rPr>
          <w:rFonts w:hint="eastAsia"/>
        </w:rPr>
        <w:t>1.不同供应商之间存在下载采购文件、编制或上传电子参选文件的电脑相同（芯片序列号、网卡序列号、硬盘序列号相同）、IP 地址相同的，由评审小组根据计算机辅助评标系统预警提示信息，统一对出现异常情况的参选文件作“废标”处理并记入评审报告，不再进入下一步评审环节。</w:t>
      </w:r>
    </w:p>
    <w:p w14:paraId="6E16B864">
      <w:pPr>
        <w:pStyle w:val="2"/>
        <w:bidi w:val="0"/>
      </w:pPr>
      <w:r>
        <w:rPr>
          <w:rFonts w:hint="eastAsia"/>
        </w:rPr>
        <w:t>2.对于上述异常情况将视为串标行为，采购人有权没收相关单位的参选保证金。</w:t>
      </w:r>
    </w:p>
    <w:p w14:paraId="728C9903">
      <w:pPr>
        <w:pStyle w:val="2"/>
        <w:bidi w:val="0"/>
      </w:pPr>
      <w:r>
        <w:rPr>
          <w:rFonts w:hint="eastAsia"/>
        </w:rPr>
        <w:t>七、发布公告的媒介</w:t>
      </w:r>
    </w:p>
    <w:p w14:paraId="11B8203A">
      <w:pPr>
        <w:pStyle w:val="2"/>
        <w:bidi w:val="0"/>
      </w:pPr>
      <w:r>
        <w:rPr>
          <w:rFonts w:hint="eastAsia"/>
        </w:rPr>
        <w:t>本公告在“宜宾企业阳光采购服务平台（ https://ybqyygcgfwpt.com）”上发布。</w:t>
      </w:r>
    </w:p>
    <w:p w14:paraId="07A2D5B4">
      <w:pPr>
        <w:pStyle w:val="2"/>
        <w:bidi w:val="0"/>
      </w:pPr>
      <w:r>
        <w:rPr>
          <w:rFonts w:hint="eastAsia"/>
        </w:rPr>
        <w:t>八、其他  </w:t>
      </w:r>
    </w:p>
    <w:p w14:paraId="656F40CB">
      <w:pPr>
        <w:pStyle w:val="2"/>
        <w:bidi w:val="0"/>
      </w:pPr>
      <w:r>
        <w:rPr>
          <w:rFonts w:hint="eastAsia"/>
        </w:rPr>
        <w:t>付款方式：中选人在结算日即每月【5】日前以电子邮件发起对账申请的方式向采购人出具上月仓储及装卸服务的对账单，中选人应在收到对账单之日起【5】日内完成核对和确认，形成月仓储结算单；中选人于确认后20日内开具【6】%的增值税专用发票。中选人应于开票次月最后一天前完成款项支付。支付方式为银行电汇。</w:t>
      </w:r>
    </w:p>
    <w:p w14:paraId="297315FC">
      <w:pPr>
        <w:pStyle w:val="2"/>
        <w:bidi w:val="0"/>
      </w:pPr>
      <w:r>
        <w:rPr>
          <w:rFonts w:hint="eastAsia"/>
        </w:rPr>
        <w:t>  付款方式   □允许    ☑不允许   偏离</w:t>
      </w:r>
    </w:p>
    <w:p w14:paraId="56C80CD2">
      <w:pPr>
        <w:pStyle w:val="2"/>
        <w:bidi w:val="0"/>
      </w:pPr>
      <w:r>
        <w:rPr>
          <w:rFonts w:hint="eastAsia"/>
        </w:rPr>
        <w:t>支付方式   □允许    ☑不允许   偏离</w:t>
      </w:r>
    </w:p>
    <w:p w14:paraId="5568415D">
      <w:pPr>
        <w:pStyle w:val="2"/>
        <w:bidi w:val="0"/>
      </w:pPr>
      <w:r>
        <w:rPr>
          <w:rFonts w:hint="eastAsia"/>
        </w:rPr>
        <w:t>九、监督部门</w:t>
      </w:r>
    </w:p>
    <w:p w14:paraId="6C2C4EFC">
      <w:pPr>
        <w:pStyle w:val="2"/>
        <w:bidi w:val="0"/>
      </w:pPr>
      <w:r>
        <w:rPr>
          <w:rFonts w:hint="eastAsia"/>
        </w:rPr>
        <w:t>本采购项目的监督部门为宜宾天原集团股份有限公司</w:t>
      </w:r>
    </w:p>
    <w:p w14:paraId="194C9952">
      <w:pPr>
        <w:pStyle w:val="2"/>
        <w:bidi w:val="0"/>
      </w:pPr>
      <w:r>
        <w:rPr>
          <w:rFonts w:hint="eastAsia"/>
        </w:rPr>
        <w:t>十、联系方式</w:t>
      </w:r>
    </w:p>
    <w:p w14:paraId="1276ED93">
      <w:pPr>
        <w:pStyle w:val="2"/>
        <w:bidi w:val="0"/>
      </w:pPr>
      <w:r>
        <w:rPr>
          <w:rFonts w:hint="eastAsia"/>
        </w:rPr>
        <w:t>招 标 人：宜宾天畅物流有限责任公司</w:t>
      </w:r>
    </w:p>
    <w:p w14:paraId="28304A1C">
      <w:pPr>
        <w:pStyle w:val="2"/>
        <w:bidi w:val="0"/>
      </w:pPr>
      <w:r>
        <w:rPr>
          <w:rFonts w:hint="eastAsia"/>
        </w:rPr>
        <w:t>地 址：四川省宜宾市临港经济技术开发区港园路西段61号天亿新材料产业园</w:t>
      </w:r>
    </w:p>
    <w:p w14:paraId="1BDCD326">
      <w:pPr>
        <w:pStyle w:val="2"/>
        <w:bidi w:val="0"/>
      </w:pPr>
      <w:r>
        <w:rPr>
          <w:rFonts w:hint="eastAsia"/>
        </w:rPr>
        <w:t>联 系 人：王先生</w:t>
      </w:r>
    </w:p>
    <w:p w14:paraId="0A9ED711">
      <w:pPr>
        <w:pStyle w:val="2"/>
        <w:bidi w:val="0"/>
      </w:pPr>
      <w:r>
        <w:rPr>
          <w:rFonts w:hint="eastAsia"/>
        </w:rPr>
        <w:t>电 话：15680615856</w:t>
      </w:r>
    </w:p>
    <w:p w14:paraId="7086896F">
      <w:pPr>
        <w:pStyle w:val="2"/>
        <w:bidi w:val="0"/>
      </w:pPr>
      <w:r>
        <w:rPr>
          <w:rFonts w:hint="eastAsia"/>
        </w:rPr>
        <w:t>电子邮件：</w:t>
      </w:r>
    </w:p>
    <w:p w14:paraId="409A3941">
      <w:pPr>
        <w:pStyle w:val="2"/>
        <w:bidi w:val="0"/>
      </w:pPr>
      <w:r>
        <w:rPr>
          <w:rFonts w:hint="eastAsia"/>
        </w:rPr>
        <w:t>采购代理机构：</w:t>
      </w:r>
    </w:p>
    <w:p w14:paraId="06B725A8">
      <w:pPr>
        <w:pStyle w:val="2"/>
        <w:bidi w:val="0"/>
      </w:pPr>
      <w:r>
        <w:rPr>
          <w:rFonts w:hint="eastAsia"/>
        </w:rPr>
        <w:t>地 址：</w:t>
      </w:r>
    </w:p>
    <w:p w14:paraId="3B1C54F0">
      <w:pPr>
        <w:pStyle w:val="2"/>
        <w:bidi w:val="0"/>
      </w:pPr>
      <w:r>
        <w:rPr>
          <w:rFonts w:hint="eastAsia"/>
        </w:rPr>
        <w:t>联 系 人：</w:t>
      </w:r>
    </w:p>
    <w:p w14:paraId="5904279D">
      <w:pPr>
        <w:pStyle w:val="2"/>
        <w:bidi w:val="0"/>
      </w:pPr>
      <w:r>
        <w:rPr>
          <w:rFonts w:hint="eastAsia"/>
        </w:rPr>
        <w:t>电 话：</w:t>
      </w:r>
    </w:p>
    <w:p w14:paraId="1BDBE335">
      <w:pPr>
        <w:pStyle w:val="2"/>
        <w:bidi w:val="0"/>
      </w:pPr>
      <w:r>
        <w:rPr>
          <w:rFonts w:hint="eastAsia"/>
        </w:rPr>
        <w:t>电子邮件：</w:t>
      </w:r>
    </w:p>
    <w:p w14:paraId="09F152F4">
      <w:pPr>
        <w:pStyle w:val="2"/>
        <w:bidi w:val="0"/>
      </w:pPr>
      <w:r>
        <w:rPr>
          <w:rFonts w:hint="eastAsia"/>
        </w:rPr>
        <w:t>采购人或采购代理机构主要负责人（项目负责人）： （签名）</w:t>
      </w:r>
    </w:p>
    <w:p w14:paraId="1656DDDA">
      <w:pPr>
        <w:pStyle w:val="2"/>
        <w:bidi w:val="0"/>
      </w:pPr>
      <w:r>
        <w:rPr>
          <w:rFonts w:hint="eastAsia"/>
        </w:rPr>
        <w:t>采购人或采购代理机构： （盖章）</w:t>
      </w:r>
    </w:p>
    <w:p w14:paraId="2F171DC7">
      <w:pPr>
        <w:pStyle w:val="2"/>
        <w:bidi w:val="0"/>
      </w:pPr>
      <w:r>
        <w:rPr>
          <w:rFonts w:hint="eastAsia"/>
        </w:rPr>
        <w:t> </w:t>
      </w:r>
    </w:p>
    <w:p w14:paraId="6525037B">
      <w:pPr>
        <w:pStyle w:val="2"/>
        <w:bidi w:val="0"/>
      </w:pPr>
      <w:r>
        <w:rPr>
          <w:rFonts w:hint="eastAsia"/>
        </w:rPr>
        <w:br w:type="textWrapping"/>
      </w:r>
      <w:r>
        <w:rPr>
          <w:rFonts w:hint="eastAsia"/>
        </w:rPr>
        <w:fldChar w:fldCharType="begin"/>
      </w:r>
      <w:r>
        <w:rPr>
          <w:rFonts w:hint="eastAsia"/>
        </w:rPr>
        <w:instrText xml:space="preserve"> HYPERLINK "https://zbfile.zhaobiao.cn/resources/styles/v2/jsp/bidFile.jsp?provCode=510000&amp;channel=bidding&amp;docid=206936517&amp;id=2099887717"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公告.pdf</w:t>
      </w:r>
      <w:r>
        <w:rPr>
          <w:rFonts w:hint="eastAsia"/>
        </w:rPr>
        <w:fldChar w:fldCharType="end"/>
      </w:r>
      <w:r>
        <w:rPr>
          <w:rFonts w:hint="eastAsia"/>
        </w:rPr>
        <w:t> 报价网址:https://ybqyygcgfwpt.com/web-portal/#/trade-info-detail?id=1413090196795899905&amp;noticeType=1&amp;publishStatus=1&amp;systemStatus</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E35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1744</Words>
  <Characters>1999</Characters>
  <Lines>0</Lines>
  <Paragraphs>0</Paragraphs>
  <TotalTime>0</TotalTime>
  <ScaleCrop>false</ScaleCrop>
  <LinksUpToDate>false</LinksUpToDate>
  <CharactersWithSpaces>2158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2025-09-04T03:12:05Z</dcterms:created>
  <dc:creator>28039</dc:creator>
  <cp:lastModifiedBy>璇儿</cp:lastModifiedBy>
  <dcterms:modified xsi:type="dcterms:W3CDTF">2025-09-04T03:12:12Z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A500E726A44D48DCB86D6274FD6F13CB_12</vt:lpwstr>
  </property>
</Properties>
</file>