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E4DCB">
      <w:pPr>
        <w:pStyle w:val="2"/>
        <w:bidi w:val="0"/>
      </w:pPr>
      <w:bookmarkStart w:id="0" w:name="_GoBack"/>
      <w:r>
        <w:t>国元证券股份有限公司总部采购快递服务项目招标公告</w:t>
      </w:r>
    </w:p>
    <w:p w14:paraId="21D9B493">
      <w:pPr>
        <w:pStyle w:val="2"/>
        <w:bidi w:val="0"/>
      </w:pPr>
      <w:r>
        <w:t>一、安徽安天利信工程管理股份有限公司受国元证券股份有限公司委托，对“国元证券股份有限公司总部采购快递服务项目”进行国内公开招标（项目编号：25AT48100806266）。欢迎具备条件的国内投标人参加投标：</w:t>
      </w:r>
    </w:p>
    <w:p w14:paraId="4FFE1F94">
      <w:pPr>
        <w:pStyle w:val="2"/>
        <w:bidi w:val="0"/>
      </w:pPr>
      <w:r>
        <w:t>1.项目名称：国元证券股份有限公司总部采购快递服务项目</w:t>
      </w:r>
    </w:p>
    <w:p w14:paraId="25174ECB">
      <w:pPr>
        <w:pStyle w:val="2"/>
        <w:bidi w:val="0"/>
      </w:pPr>
      <w:r>
        <w:t>2.采购内容：国元证券股份有限公司总部采购快递服务项目。具体详见本项目招标文件第六章“招标需求”。本项目不分包（标段）。</w:t>
      </w:r>
    </w:p>
    <w:p w14:paraId="67B2086B">
      <w:pPr>
        <w:pStyle w:val="2"/>
        <w:bidi w:val="0"/>
      </w:pPr>
      <w:r>
        <w:t>3.预算金额：200,000元/年，600,000元/三年。</w:t>
      </w:r>
    </w:p>
    <w:p w14:paraId="4D5C8C86">
      <w:pPr>
        <w:pStyle w:val="2"/>
        <w:bidi w:val="0"/>
      </w:pPr>
      <w:r>
        <w:t>4.资格审查方式：资格后审。</w:t>
      </w:r>
    </w:p>
    <w:p w14:paraId="1750D03B">
      <w:pPr>
        <w:pStyle w:val="2"/>
        <w:bidi w:val="0"/>
      </w:pPr>
      <w:r>
        <w:t>5.投标人资格条件：</w:t>
      </w:r>
    </w:p>
    <w:p w14:paraId="72E1D1C4">
      <w:pPr>
        <w:pStyle w:val="2"/>
        <w:bidi w:val="0"/>
      </w:pPr>
      <w:r>
        <w:t>（1）投标人具有有效的营业执照。</w:t>
      </w:r>
    </w:p>
    <w:p w14:paraId="186333DD">
      <w:pPr>
        <w:pStyle w:val="2"/>
        <w:bidi w:val="0"/>
      </w:pPr>
      <w:r>
        <w:t>（2）投标人及其法定代表人在近三年内（2022年9月1日至今）无重大违法记录、无不良信用记录，投标人须提供相关声明函。</w:t>
      </w:r>
    </w:p>
    <w:p w14:paraId="3AEE0FCC">
      <w:pPr>
        <w:pStyle w:val="2"/>
        <w:bidi w:val="0"/>
      </w:pPr>
      <w:r>
        <w:t>（3）投标人须具有有效的快递业务经营许可证，如为分支机构须提供邮政监督管理部门分支机构备案证明材料。</w:t>
      </w:r>
    </w:p>
    <w:p w14:paraId="01DE10AB">
      <w:pPr>
        <w:pStyle w:val="2"/>
        <w:bidi w:val="0"/>
      </w:pPr>
      <w:r>
        <w:t>（4）如为分支机构投标需提供总公司针对本项目的授权书。</w:t>
      </w:r>
    </w:p>
    <w:p w14:paraId="5536A0D2">
      <w:pPr>
        <w:pStyle w:val="2"/>
        <w:bidi w:val="0"/>
      </w:pPr>
      <w:r>
        <w:t>（5）本项目不接受联合体投标。</w:t>
      </w:r>
    </w:p>
    <w:p w14:paraId="7A9B713A">
      <w:pPr>
        <w:pStyle w:val="2"/>
        <w:bidi w:val="0"/>
      </w:pPr>
      <w:r>
        <w:t>二、招标文件的获取：</w:t>
      </w:r>
    </w:p>
    <w:p w14:paraId="4A1A8ED9">
      <w:pPr>
        <w:pStyle w:val="2"/>
        <w:bidi w:val="0"/>
      </w:pPr>
      <w:r>
        <w:t>1.凡有意参加投标者，请于2025年9月3日至2025年9月10日17:00（北京时间，下同），登录“安天e采招标采购电子交易平台”（网址：https://www.xinecai.com）下载电子招标文件。</w:t>
      </w:r>
    </w:p>
    <w:p w14:paraId="50BAA602">
      <w:pPr>
        <w:pStyle w:val="2"/>
        <w:bidi w:val="0"/>
      </w:pPr>
      <w:r>
        <w:t>2.完成企业注册并通过审核后（审核期一般为三个工作日），可以通过互联网登录“安天e采招标采购电子交易平台”，明确参加项目及标段，在公告有效期内在线缴纳招标/采购文件费用后，下载文件及相关附件（含澄清、答疑及补充通知等文件，招标人/代理机构不再另行通知，投标人/供应商应及时关注、查阅安天e采招标采购电子交易平台发布的上述相关内容，否则造成的后果自负）。</w:t>
      </w:r>
    </w:p>
    <w:p w14:paraId="7E66942C">
      <w:pPr>
        <w:pStyle w:val="2"/>
        <w:bidi w:val="0"/>
      </w:pPr>
      <w:r>
        <w:t>3.用户注册成功后如需要变更初始注册信息的，应及时在安天e采招标采购电子交易平台申请变更（安天e采招标采购电子交易平台服务热线：400-050-9988，电话转接内容如下：平台操作问题请按1，CA锁办理及审核请按2，VIP会员服务请按3，移动认证签章办理请按4，签章技术支持请按5。），如因未及时变更导致不良后果，投标人/供应商责任自负。</w:t>
      </w:r>
    </w:p>
    <w:p w14:paraId="49DECCB1">
      <w:pPr>
        <w:pStyle w:val="2"/>
        <w:bidi w:val="0"/>
      </w:pPr>
      <w:r>
        <w:t>三、投标文件的上传时间及地址：</w:t>
      </w:r>
    </w:p>
    <w:p w14:paraId="42775F86">
      <w:pPr>
        <w:pStyle w:val="2"/>
        <w:bidi w:val="0"/>
      </w:pPr>
      <w:r>
        <w:t>1.本项目为电子标。</w:t>
      </w:r>
    </w:p>
    <w:p w14:paraId="5875FAEC">
      <w:pPr>
        <w:pStyle w:val="2"/>
        <w:bidi w:val="0"/>
      </w:pPr>
      <w:r>
        <w:t>2.投标截止时间暨开标时间为2025年9月25日14时00分（北京时间），投标人应在截止时间前通过“安天e采招标采购电子交易平台”（网址：https://www.xinecai.com）上传电子投标文件。</w:t>
      </w:r>
    </w:p>
    <w:p w14:paraId="5313692F">
      <w:pPr>
        <w:pStyle w:val="2"/>
        <w:bidi w:val="0"/>
      </w:pPr>
      <w:r>
        <w:t>3.逾期系统将自动关闭，电子投标文件未完成上传的，投标将被拒绝。</w:t>
      </w:r>
    </w:p>
    <w:p w14:paraId="5241FB73">
      <w:pPr>
        <w:pStyle w:val="2"/>
        <w:bidi w:val="0"/>
      </w:pPr>
      <w:r>
        <w:t>四、开标暨投标文件递交地点：安天e采招标采购电子交易平台（www.xinecai.com）。</w:t>
      </w:r>
    </w:p>
    <w:p w14:paraId="45C78134">
      <w:pPr>
        <w:pStyle w:val="2"/>
        <w:bidi w:val="0"/>
      </w:pPr>
      <w:r>
        <w:t>五、发布公告的媒介</w:t>
      </w:r>
    </w:p>
    <w:p w14:paraId="18819233">
      <w:pPr>
        <w:pStyle w:val="2"/>
        <w:bidi w:val="0"/>
      </w:pPr>
      <w:r>
        <w:t>本次招标公告在“安天e采招标采购电子交易平台”（https://www.xinecai.com）、安徽省招标投标信息网（www.ahtba.org.cn）等网上发布。</w:t>
      </w:r>
    </w:p>
    <w:p w14:paraId="169FCA9D">
      <w:pPr>
        <w:pStyle w:val="2"/>
        <w:bidi w:val="0"/>
      </w:pPr>
      <w:r>
        <w:t>六、联系方式：</w:t>
      </w:r>
    </w:p>
    <w:p w14:paraId="30165032">
      <w:pPr>
        <w:pStyle w:val="2"/>
        <w:bidi w:val="0"/>
      </w:pPr>
      <w:r>
        <w:t>招标人：国元证券股份有限公司</w:t>
      </w:r>
    </w:p>
    <w:p w14:paraId="45CB3756">
      <w:pPr>
        <w:pStyle w:val="2"/>
        <w:bidi w:val="0"/>
      </w:pPr>
      <w:r>
        <w:t>地址：安徽省合肥市梅山路18号国元大厦</w:t>
      </w:r>
    </w:p>
    <w:p w14:paraId="672E15EE">
      <w:pPr>
        <w:pStyle w:val="2"/>
        <w:bidi w:val="0"/>
      </w:pPr>
      <w:r>
        <w:t>联系人：李经理</w:t>
      </w:r>
    </w:p>
    <w:p w14:paraId="131FF335">
      <w:pPr>
        <w:pStyle w:val="2"/>
        <w:bidi w:val="0"/>
      </w:pPr>
      <w:r>
        <w:t>电话：0551-62201497</w:t>
      </w:r>
    </w:p>
    <w:p w14:paraId="06460856">
      <w:pPr>
        <w:pStyle w:val="2"/>
        <w:bidi w:val="0"/>
      </w:pPr>
      <w:r>
        <w:t>招标代理机构：安徽安天利信工程管理股份有限公司</w:t>
      </w:r>
    </w:p>
    <w:p w14:paraId="4C9B5CF5">
      <w:pPr>
        <w:pStyle w:val="2"/>
        <w:bidi w:val="0"/>
      </w:pPr>
      <w:r>
        <w:t>详细地址：安徽省合肥市蜀鑫路69号</w:t>
      </w:r>
    </w:p>
    <w:p w14:paraId="111BC185">
      <w:pPr>
        <w:pStyle w:val="2"/>
        <w:bidi w:val="0"/>
      </w:pPr>
      <w:r>
        <w:t>联系人：曹工/魏工</w:t>
      </w:r>
    </w:p>
    <w:p w14:paraId="1CA99D20">
      <w:pPr>
        <w:pStyle w:val="2"/>
        <w:bidi w:val="0"/>
      </w:pPr>
      <w:r>
        <w:t>电话：0551-63736357</w:t>
      </w:r>
    </w:p>
    <w:p w14:paraId="27172537">
      <w:pPr>
        <w:pStyle w:val="2"/>
        <w:bidi w:val="0"/>
      </w:pPr>
      <w:r>
        <w:t>电子邮件：rcao@ahbidding.com</w:t>
      </w:r>
    </w:p>
    <w:p w14:paraId="70CE0EAC">
      <w:pPr>
        <w:pStyle w:val="2"/>
        <w:bidi w:val="0"/>
      </w:pPr>
    </w:p>
    <w:p w14:paraId="761B4DBA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0D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1132</Words>
  <Characters>1341</Characters>
  <Lines>0</Lines>
  <Paragraphs>0</Paragraphs>
  <TotalTime>0</TotalTime>
  <ScaleCrop>false</ScaleCrop>
  <LinksUpToDate>false</LinksUpToDate>
  <CharactersWithSpaces>1341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2025-09-04T02:56:23Z</dcterms:created>
  <dc:creator>28039</dc:creator>
  <cp:lastModifiedBy>璇儿</cp:lastModifiedBy>
  <dcterms:modified xsi:type="dcterms:W3CDTF">2025-09-04T02:56:29Z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F8276FB77A694A3BA92CD8BB3E0D038F_12</vt:lpwstr>
  </property>
</Properties>
</file>