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DCE43">
      <w:pPr>
        <w:pStyle w:val="2"/>
        <w:keepNext w:val="0"/>
        <w:keepLines w:val="0"/>
        <w:pageBreakBefore w:val="0"/>
        <w:widowControl/>
        <w:suppressLineNumbers w:val="0"/>
        <w:kinsoku/>
        <w:wordWrap/>
        <w:overflowPunct/>
        <w:topLinePunct w:val="0"/>
        <w:autoSpaceDE/>
        <w:autoSpaceDN/>
        <w:bidi w:val="0"/>
        <w:adjustRightInd/>
        <w:snapToGrid/>
        <w:spacing w:line="240" w:lineRule="atLeast"/>
        <w:ind w:left="0" w:right="45" w:firstLine="0"/>
        <w:jc w:val="left"/>
        <w:textAlignment w:val="auto"/>
        <w:rPr>
          <w:rFonts w:hint="eastAsia" w:ascii="宋体" w:hAnsi="宋体" w:eastAsia="宋体" w:cs="宋体"/>
          <w:b/>
          <w:bCs/>
          <w:color w:val="000000" w:themeColor="text1"/>
          <w:spacing w:val="4"/>
          <w:sz w:val="24"/>
          <w:szCs w:val="24"/>
          <w:lang w:eastAsia="zh-CN"/>
          <w14:textFill>
            <w14:solidFill>
              <w14:schemeClr w14:val="tx1"/>
            </w14:solidFill>
          </w14:textFill>
        </w:rPr>
      </w:pPr>
      <w:r>
        <w:rPr>
          <w:rFonts w:hint="eastAsia" w:ascii="宋体" w:hAnsi="宋体" w:eastAsia="宋体" w:cs="宋体"/>
          <w:b/>
          <w:bCs/>
          <w:color w:val="000000" w:themeColor="text1"/>
          <w:spacing w:val="4"/>
          <w:sz w:val="24"/>
          <w:szCs w:val="24"/>
          <w:lang w:eastAsia="zh-CN"/>
          <w14:textFill>
            <w14:solidFill>
              <w14:schemeClr w14:val="tx1"/>
            </w14:solidFill>
          </w14:textFill>
        </w:rPr>
        <w:drawing>
          <wp:anchor distT="0" distB="0" distL="114300" distR="114300" simplePos="0" relativeHeight="251660288" behindDoc="1" locked="0" layoutInCell="1" allowOverlap="1">
            <wp:simplePos x="0" y="0"/>
            <wp:positionH relativeFrom="column">
              <wp:posOffset>228600</wp:posOffset>
            </wp:positionH>
            <wp:positionV relativeFrom="paragraph">
              <wp:posOffset>73025</wp:posOffset>
            </wp:positionV>
            <wp:extent cx="4453255" cy="1019810"/>
            <wp:effectExtent l="0" t="0" r="4445" b="8890"/>
            <wp:wrapNone/>
            <wp:docPr id="1" name="图片 1" descr="eb46d11a4f16841422c6e128e8cac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b46d11a4f16841422c6e128e8cac491"/>
                    <pic:cNvPicPr>
                      <a:picLocks noChangeAspect="1"/>
                    </pic:cNvPicPr>
                  </pic:nvPicPr>
                  <pic:blipFill>
                    <a:blip r:embed="rId4"/>
                    <a:stretch>
                      <a:fillRect/>
                    </a:stretch>
                  </pic:blipFill>
                  <pic:spPr>
                    <a:xfrm>
                      <a:off x="0" y="0"/>
                      <a:ext cx="4453255" cy="1019810"/>
                    </a:xfrm>
                    <a:prstGeom prst="rect">
                      <a:avLst/>
                    </a:prstGeom>
                  </pic:spPr>
                </pic:pic>
              </a:graphicData>
            </a:graphic>
          </wp:anchor>
        </w:drawing>
      </w:r>
    </w:p>
    <w:p w14:paraId="25E2C8CE">
      <w:pPr>
        <w:pStyle w:val="2"/>
        <w:keepNext w:val="0"/>
        <w:keepLines w:val="0"/>
        <w:pageBreakBefore w:val="0"/>
        <w:widowControl/>
        <w:suppressLineNumbers w:val="0"/>
        <w:kinsoku/>
        <w:wordWrap/>
        <w:overflowPunct/>
        <w:topLinePunct w:val="0"/>
        <w:autoSpaceDE/>
        <w:autoSpaceDN/>
        <w:bidi w:val="0"/>
        <w:adjustRightInd/>
        <w:snapToGrid/>
        <w:spacing w:line="240" w:lineRule="atLeast"/>
        <w:ind w:left="0" w:right="45" w:firstLine="0"/>
        <w:jc w:val="left"/>
        <w:textAlignment w:val="auto"/>
        <w:rPr>
          <w:rFonts w:hint="eastAsia" w:ascii="宋体" w:hAnsi="宋体" w:eastAsia="宋体" w:cs="宋体"/>
          <w:b/>
          <w:bCs/>
          <w:color w:val="000000" w:themeColor="text1"/>
          <w:spacing w:val="4"/>
          <w:sz w:val="24"/>
          <w:szCs w:val="24"/>
          <w14:textFill>
            <w14:solidFill>
              <w14:schemeClr w14:val="tx1"/>
            </w14:solidFill>
          </w14:textFill>
        </w:rPr>
      </w:pPr>
    </w:p>
    <w:p w14:paraId="38CCC63E">
      <w:pPr>
        <w:pStyle w:val="2"/>
        <w:keepNext w:val="0"/>
        <w:keepLines w:val="0"/>
        <w:pageBreakBefore w:val="0"/>
        <w:widowControl/>
        <w:suppressLineNumbers w:val="0"/>
        <w:kinsoku/>
        <w:wordWrap/>
        <w:overflowPunct/>
        <w:topLinePunct w:val="0"/>
        <w:autoSpaceDE/>
        <w:autoSpaceDN/>
        <w:bidi w:val="0"/>
        <w:adjustRightInd/>
        <w:snapToGrid/>
        <w:spacing w:line="240" w:lineRule="atLeast"/>
        <w:ind w:left="0" w:right="45" w:firstLine="0"/>
        <w:jc w:val="left"/>
        <w:textAlignment w:val="auto"/>
        <w:rPr>
          <w:rFonts w:hint="eastAsia" w:ascii="宋体" w:hAnsi="宋体" w:eastAsia="宋体" w:cs="宋体"/>
          <w:b/>
          <w:bCs/>
          <w:color w:val="000000" w:themeColor="text1"/>
          <w:spacing w:val="4"/>
          <w:sz w:val="24"/>
          <w:szCs w:val="24"/>
          <w14:textFill>
            <w14:solidFill>
              <w14:schemeClr w14:val="tx1"/>
            </w14:solidFill>
          </w14:textFill>
        </w:rPr>
      </w:pPr>
    </w:p>
    <w:p w14:paraId="08A98F0E">
      <w:pPr>
        <w:pStyle w:val="2"/>
        <w:keepNext w:val="0"/>
        <w:keepLines w:val="0"/>
        <w:pageBreakBefore w:val="0"/>
        <w:widowControl/>
        <w:suppressLineNumbers w:val="0"/>
        <w:kinsoku/>
        <w:wordWrap/>
        <w:overflowPunct/>
        <w:topLinePunct w:val="0"/>
        <w:autoSpaceDE/>
        <w:autoSpaceDN/>
        <w:bidi w:val="0"/>
        <w:adjustRightInd/>
        <w:snapToGrid/>
        <w:spacing w:line="240" w:lineRule="atLeast"/>
        <w:ind w:left="0" w:right="45" w:firstLine="0"/>
        <w:jc w:val="left"/>
        <w:textAlignment w:val="auto"/>
        <w:rPr>
          <w:rFonts w:hint="eastAsia" w:ascii="宋体" w:hAnsi="宋体" w:eastAsia="宋体" w:cs="宋体"/>
          <w:color w:val="2C3E50"/>
          <w:sz w:val="24"/>
          <w:szCs w:val="24"/>
          <w:lang w:eastAsia="zh-CN"/>
        </w:rPr>
      </w:pPr>
      <w:r>
        <w:rPr>
          <w:rFonts w:hint="eastAsia" w:ascii="宋体" w:hAnsi="宋体" w:eastAsia="宋体" w:cs="宋体"/>
          <w:b/>
          <w:bCs/>
          <w:color w:val="000000" w:themeColor="text1"/>
          <w:spacing w:val="4"/>
          <w:sz w:val="24"/>
          <w:szCs w:val="24"/>
          <w14:textFill>
            <w14:solidFill>
              <w14:schemeClr w14:val="tx1"/>
            </w14:solidFill>
          </w14:textFill>
        </w:rPr>
        <w:t>蜀海供应链</w:t>
      </w:r>
      <w:r>
        <w:rPr>
          <w:rFonts w:hint="eastAsia" w:ascii="宋体" w:hAnsi="宋体" w:eastAsia="宋体" w:cs="宋体"/>
          <w:color w:val="2C3E50"/>
          <w:sz w:val="24"/>
          <w:szCs w:val="24"/>
        </w:rPr>
        <w:t>成立于2011年6月，是集销售、研发、采购、生产、仓储、运输、信息、金融为一体的餐饮供应链服务企业，为广大连锁餐饮企业及零售客户提供整体食材供应链解决方案服务。截至2025年</w:t>
      </w:r>
      <w:r>
        <w:rPr>
          <w:rFonts w:hint="eastAsia" w:ascii="宋体" w:hAnsi="宋体" w:eastAsia="宋体" w:cs="宋体"/>
          <w:color w:val="2C3E50"/>
          <w:sz w:val="24"/>
          <w:szCs w:val="24"/>
          <w:lang w:val="en-US" w:eastAsia="zh-CN"/>
        </w:rPr>
        <w:t>7</w:t>
      </w:r>
      <w:r>
        <w:rPr>
          <w:rFonts w:hint="eastAsia" w:ascii="宋体" w:hAnsi="宋体" w:eastAsia="宋体" w:cs="宋体"/>
          <w:color w:val="2C3E50"/>
          <w:sz w:val="24"/>
          <w:szCs w:val="24"/>
        </w:rPr>
        <w:t>月底，蜀海已建立起覆盖全国</w:t>
      </w:r>
      <w:r>
        <w:rPr>
          <w:rFonts w:hint="eastAsia" w:ascii="宋体" w:hAnsi="宋体" w:eastAsia="宋体" w:cs="宋体"/>
          <w:color w:val="2C3E50"/>
          <w:sz w:val="24"/>
          <w:szCs w:val="24"/>
          <w:lang w:val="en-US" w:eastAsia="zh-CN"/>
        </w:rPr>
        <w:t>的</w:t>
      </w:r>
      <w:r>
        <w:rPr>
          <w:rFonts w:hint="eastAsia" w:ascii="宋体" w:hAnsi="宋体" w:eastAsia="宋体" w:cs="宋体"/>
          <w:color w:val="2C3E50"/>
          <w:sz w:val="24"/>
          <w:szCs w:val="24"/>
        </w:rPr>
        <w:t>45个</w:t>
      </w:r>
      <w:r>
        <w:rPr>
          <w:rFonts w:hint="eastAsia" w:ascii="宋体" w:hAnsi="宋体" w:eastAsia="宋体" w:cs="宋体"/>
          <w:color w:val="2C3E50"/>
          <w:sz w:val="24"/>
          <w:szCs w:val="24"/>
          <w:lang w:val="en-US" w:eastAsia="zh-CN"/>
        </w:rPr>
        <w:t>高标三温</w:t>
      </w:r>
      <w:r>
        <w:rPr>
          <w:rFonts w:hint="eastAsia" w:ascii="宋体" w:hAnsi="宋体" w:eastAsia="宋体" w:cs="宋体"/>
          <w:color w:val="2C3E50"/>
          <w:sz w:val="24"/>
          <w:szCs w:val="24"/>
        </w:rPr>
        <w:t>冷链仓配中心</w:t>
      </w:r>
      <w:r>
        <w:rPr>
          <w:rFonts w:hint="eastAsia" w:ascii="宋体" w:hAnsi="宋体" w:eastAsia="宋体" w:cs="宋体"/>
          <w:color w:val="2C3E50"/>
          <w:sz w:val="24"/>
          <w:szCs w:val="24"/>
          <w:lang w:eastAsia="zh-CN"/>
        </w:rPr>
        <w:t>，</w:t>
      </w:r>
      <w:r>
        <w:rPr>
          <w:rFonts w:hint="eastAsia" w:ascii="宋体" w:hAnsi="宋体" w:eastAsia="宋体" w:cs="宋体"/>
          <w:color w:val="2C3E50"/>
          <w:sz w:val="24"/>
          <w:szCs w:val="24"/>
        </w:rPr>
        <w:t>服务国内1500+连锁餐饮品牌客户</w:t>
      </w:r>
      <w:r>
        <w:rPr>
          <w:rFonts w:hint="eastAsia" w:ascii="宋体" w:hAnsi="宋体" w:eastAsia="宋体" w:cs="宋体"/>
          <w:color w:val="2C3E50"/>
          <w:sz w:val="24"/>
          <w:szCs w:val="24"/>
          <w:lang w:eastAsia="zh-CN"/>
        </w:rPr>
        <w:t>。</w:t>
      </w:r>
    </w:p>
    <w:p w14:paraId="10522D93">
      <w:pPr>
        <w:pStyle w:val="2"/>
        <w:keepNext w:val="0"/>
        <w:keepLines w:val="0"/>
        <w:pageBreakBefore w:val="0"/>
        <w:widowControl/>
        <w:suppressLineNumbers w:val="0"/>
        <w:kinsoku/>
        <w:wordWrap/>
        <w:overflowPunct/>
        <w:topLinePunct w:val="0"/>
        <w:autoSpaceDE/>
        <w:autoSpaceDN/>
        <w:bidi w:val="0"/>
        <w:adjustRightInd/>
        <w:snapToGrid/>
        <w:spacing w:line="240" w:lineRule="atLeast"/>
        <w:ind w:left="0" w:right="45" w:firstLine="0"/>
        <w:jc w:val="left"/>
        <w:textAlignment w:val="auto"/>
        <w:rPr>
          <w:rFonts w:hint="eastAsia" w:ascii="宋体" w:hAnsi="宋体" w:eastAsia="宋体" w:cs="宋体"/>
          <w:color w:val="FF0000"/>
          <w:sz w:val="24"/>
          <w:szCs w:val="24"/>
          <w:lang w:eastAsia="zh-CN"/>
        </w:rPr>
      </w:pPr>
      <w:r>
        <w:rPr>
          <w:rFonts w:hint="eastAsia" w:ascii="宋体" w:hAnsi="宋体" w:eastAsia="宋体" w:cs="宋体"/>
          <w:color w:val="2C3E50"/>
          <w:sz w:val="24"/>
          <w:szCs w:val="24"/>
          <w:lang w:val="en-US" w:eastAsia="zh-CN"/>
        </w:rPr>
        <w:t>蜀海供应链</w:t>
      </w:r>
      <w:r>
        <w:rPr>
          <w:rFonts w:hint="eastAsia" w:ascii="宋体" w:hAnsi="宋体" w:eastAsia="宋体" w:cs="宋体"/>
          <w:color w:val="2C3E50"/>
          <w:sz w:val="24"/>
          <w:szCs w:val="24"/>
        </w:rPr>
        <w:t>以安全透明的供应链体系为餐饮客户提供品质服务，解决餐饮行业难标准化的痛点，致力于成为供应链领域的标杆企业。为顺应业务快速</w:t>
      </w:r>
      <w:r>
        <w:rPr>
          <w:rFonts w:hint="eastAsia" w:ascii="宋体" w:hAnsi="宋体" w:eastAsia="宋体" w:cs="宋体"/>
          <w:color w:val="2C3E50"/>
          <w:sz w:val="24"/>
          <w:szCs w:val="24"/>
          <w:lang w:val="en-US" w:eastAsia="zh-CN"/>
        </w:rPr>
        <w:t>扩展</w:t>
      </w:r>
      <w:r>
        <w:rPr>
          <w:rFonts w:hint="eastAsia" w:ascii="宋体" w:hAnsi="宋体" w:eastAsia="宋体" w:cs="宋体"/>
          <w:color w:val="2C3E50"/>
          <w:sz w:val="24"/>
          <w:szCs w:val="24"/>
        </w:rPr>
        <w:t>满足物流服务向纵深化、</w:t>
      </w:r>
      <w:r>
        <w:rPr>
          <w:rFonts w:hint="eastAsia" w:ascii="宋体" w:hAnsi="宋体" w:eastAsia="宋体" w:cs="宋体"/>
          <w:color w:val="auto"/>
          <w:sz w:val="24"/>
          <w:szCs w:val="24"/>
        </w:rPr>
        <w:t>精细化方向发展的需求，现诚邀拥有良好</w:t>
      </w:r>
      <w:r>
        <w:rPr>
          <w:rFonts w:hint="eastAsia" w:ascii="宋体" w:hAnsi="宋体" w:eastAsia="宋体" w:cs="宋体"/>
          <w:color w:val="auto"/>
          <w:sz w:val="24"/>
          <w:szCs w:val="24"/>
          <w:lang w:val="en-US" w:eastAsia="zh-CN"/>
        </w:rPr>
        <w:t>干线</w:t>
      </w:r>
      <w:r>
        <w:rPr>
          <w:rFonts w:hint="eastAsia" w:ascii="宋体" w:hAnsi="宋体" w:eastAsia="宋体" w:cs="宋体"/>
          <w:color w:val="auto"/>
          <w:sz w:val="24"/>
          <w:szCs w:val="24"/>
        </w:rPr>
        <w:t>配送络资源、具有先进管理水平和强烈服务理念的运输商参与我司2025年</w:t>
      </w:r>
      <w:r>
        <w:rPr>
          <w:rFonts w:hint="eastAsia" w:ascii="宋体" w:hAnsi="宋体" w:eastAsia="宋体" w:cs="宋体"/>
          <w:color w:val="auto"/>
          <w:sz w:val="24"/>
          <w:szCs w:val="24"/>
          <w:lang w:val="en-US" w:eastAsia="zh-CN"/>
        </w:rPr>
        <w:t>河南郑州CDC仓到全国RDC仓</w:t>
      </w:r>
      <w:r>
        <w:rPr>
          <w:rFonts w:hint="eastAsia" w:ascii="宋体" w:hAnsi="宋体" w:eastAsia="宋体" w:cs="宋体"/>
          <w:color w:val="auto"/>
          <w:sz w:val="24"/>
          <w:szCs w:val="24"/>
        </w:rPr>
        <w:t>物流</w:t>
      </w:r>
      <w:r>
        <w:rPr>
          <w:rFonts w:hint="eastAsia" w:ascii="宋体" w:hAnsi="宋体" w:eastAsia="宋体" w:cs="宋体"/>
          <w:color w:val="auto"/>
          <w:sz w:val="24"/>
          <w:szCs w:val="24"/>
          <w:lang w:val="en-US" w:eastAsia="zh-CN"/>
        </w:rPr>
        <w:t>干线运输</w:t>
      </w:r>
      <w:r>
        <w:rPr>
          <w:rFonts w:hint="eastAsia" w:ascii="宋体" w:hAnsi="宋体" w:eastAsia="宋体" w:cs="宋体"/>
          <w:color w:val="auto"/>
          <w:sz w:val="24"/>
          <w:szCs w:val="24"/>
        </w:rPr>
        <w:t>项目的招标</w:t>
      </w:r>
      <w:r>
        <w:rPr>
          <w:rFonts w:hint="eastAsia" w:ascii="宋体" w:hAnsi="宋体" w:eastAsia="宋体" w:cs="宋体"/>
          <w:color w:val="auto"/>
          <w:sz w:val="24"/>
          <w:szCs w:val="24"/>
          <w:lang w:eastAsia="zh-CN"/>
        </w:rPr>
        <w:t>。</w:t>
      </w:r>
    </w:p>
    <w:p w14:paraId="20F82854">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textAlignment w:val="auto"/>
        <w:rPr>
          <w:rFonts w:hint="eastAsia" w:ascii="宋体" w:hAnsi="宋体" w:eastAsia="宋体" w:cs="宋体"/>
          <w:sz w:val="24"/>
          <w:szCs w:val="24"/>
        </w:rPr>
      </w:pPr>
      <w:r>
        <w:rPr>
          <w:rStyle w:val="5"/>
          <w:rFonts w:hint="eastAsia" w:ascii="宋体" w:hAnsi="宋体" w:eastAsia="宋体" w:cs="宋体"/>
          <w:b/>
          <w:bCs/>
          <w:color w:val="2C3E50"/>
          <w:sz w:val="24"/>
          <w:szCs w:val="24"/>
          <w:shd w:val="clear" w:fill="FFFFFF"/>
        </w:rPr>
        <w:t>一、招标项目概况：</w:t>
      </w:r>
    </w:p>
    <w:p w14:paraId="43D710FB">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Style w:val="5"/>
          <w:rFonts w:hint="eastAsia" w:ascii="宋体" w:hAnsi="宋体" w:eastAsia="宋体" w:cs="宋体"/>
          <w:color w:val="2C3E50"/>
          <w:sz w:val="24"/>
          <w:szCs w:val="24"/>
          <w:shd w:val="clear" w:fill="FFFFFF"/>
          <w:lang w:val="en-US" w:eastAsia="zh-CN"/>
        </w:rPr>
      </w:pPr>
      <w:r>
        <w:rPr>
          <w:rStyle w:val="5"/>
          <w:rFonts w:hint="eastAsia" w:ascii="宋体" w:hAnsi="宋体" w:eastAsia="宋体" w:cs="宋体"/>
          <w:color w:val="2C3E50"/>
          <w:sz w:val="24"/>
          <w:szCs w:val="24"/>
          <w:shd w:val="clear" w:fill="FFFFFF"/>
        </w:rPr>
        <w:t>1.项目名称：</w:t>
      </w:r>
      <w:r>
        <w:rPr>
          <w:rFonts w:hint="eastAsia" w:ascii="宋体" w:hAnsi="宋体" w:eastAsia="宋体" w:cs="宋体"/>
          <w:b/>
          <w:bCs/>
          <w:sz w:val="24"/>
          <w:szCs w:val="24"/>
        </w:rPr>
        <w:t>蜀海供应链</w:t>
      </w:r>
      <w:r>
        <w:rPr>
          <w:rFonts w:hint="eastAsia" w:ascii="宋体" w:hAnsi="宋体" w:eastAsia="宋体" w:cs="宋体"/>
          <w:b/>
          <w:bCs/>
          <w:sz w:val="24"/>
          <w:szCs w:val="24"/>
          <w:lang w:val="en-US" w:eastAsia="zh-CN"/>
        </w:rPr>
        <w:t>河南</w:t>
      </w:r>
      <w:r>
        <w:rPr>
          <w:rStyle w:val="5"/>
          <w:rFonts w:hint="eastAsia" w:ascii="宋体" w:hAnsi="宋体" w:eastAsia="宋体" w:cs="宋体"/>
          <w:color w:val="2C3E50"/>
          <w:sz w:val="24"/>
          <w:szCs w:val="24"/>
          <w:shd w:val="clear" w:fill="FFFFFF"/>
          <w:lang w:val="en-US" w:eastAsia="zh-CN"/>
        </w:rPr>
        <w:t>郑州CDC仓-RDC仓全国干线运输业务</w:t>
      </w:r>
    </w:p>
    <w:p w14:paraId="5791DC12">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Style w:val="5"/>
          <w:rFonts w:hint="eastAsia" w:ascii="宋体" w:hAnsi="宋体" w:eastAsia="宋体" w:cs="宋体"/>
          <w:color w:val="2C3E50"/>
          <w:sz w:val="24"/>
          <w:szCs w:val="24"/>
          <w:shd w:val="clear" w:fill="FFFFFF"/>
        </w:rPr>
        <w:t>2.项目规模：</w:t>
      </w:r>
      <w:r>
        <w:rPr>
          <w:rFonts w:hint="eastAsia" w:ascii="宋体" w:hAnsi="宋体" w:eastAsia="宋体" w:cs="宋体"/>
          <w:color w:val="2C3E50"/>
          <w:sz w:val="24"/>
          <w:szCs w:val="24"/>
          <w:shd w:val="clear" w:fill="FFFFFF"/>
        </w:rPr>
        <w:t>年度运输费用在</w:t>
      </w:r>
      <w:r>
        <w:rPr>
          <w:rFonts w:hint="eastAsia" w:ascii="宋体" w:hAnsi="宋体" w:eastAsia="宋体" w:cs="宋体"/>
          <w:color w:val="2C3E50"/>
          <w:sz w:val="24"/>
          <w:szCs w:val="24"/>
          <w:shd w:val="clear" w:fill="FFFFFF"/>
          <w:lang w:val="en-US" w:eastAsia="zh-CN"/>
        </w:rPr>
        <w:t>2500</w:t>
      </w:r>
      <w:r>
        <w:rPr>
          <w:rFonts w:hint="eastAsia" w:ascii="宋体" w:hAnsi="宋体" w:eastAsia="宋体" w:cs="宋体"/>
          <w:color w:val="2C3E50"/>
          <w:sz w:val="24"/>
          <w:szCs w:val="24"/>
          <w:shd w:val="clear" w:fill="FFFFFF"/>
        </w:rPr>
        <w:t>万左右；</w:t>
      </w:r>
    </w:p>
    <w:p w14:paraId="4B91BA3E">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Style w:val="5"/>
          <w:rFonts w:hint="eastAsia" w:ascii="宋体" w:hAnsi="宋体" w:eastAsia="宋体" w:cs="宋体"/>
          <w:color w:val="2C3E50"/>
          <w:sz w:val="24"/>
          <w:szCs w:val="24"/>
          <w:shd w:val="clear" w:fill="FFFFFF"/>
        </w:rPr>
        <w:t>3.合同要求：</w:t>
      </w:r>
      <w:r>
        <w:rPr>
          <w:rFonts w:hint="eastAsia" w:ascii="宋体" w:hAnsi="宋体" w:eastAsia="宋体" w:cs="宋体"/>
          <w:color w:val="2C3E50"/>
          <w:sz w:val="24"/>
          <w:szCs w:val="24"/>
          <w:shd w:val="clear" w:fill="FFFFFF"/>
        </w:rPr>
        <w:t>合同有效期1年，依据合同具体规定为准；</w:t>
      </w:r>
    </w:p>
    <w:p w14:paraId="035F3D9C">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color w:val="000000" w:themeColor="text1"/>
          <w:sz w:val="24"/>
          <w:szCs w:val="24"/>
          <w:shd w:val="clear" w:fill="FFFFFF"/>
          <w14:textFill>
            <w14:solidFill>
              <w14:schemeClr w14:val="tx1"/>
            </w14:solidFill>
          </w14:textFill>
        </w:rPr>
      </w:pPr>
      <w:r>
        <w:rPr>
          <w:rFonts w:hint="eastAsia" w:ascii="宋体" w:hAnsi="宋体" w:eastAsia="宋体" w:cs="宋体"/>
          <w:color w:val="000000" w:themeColor="text1"/>
          <w:sz w:val="24"/>
          <w:szCs w:val="24"/>
          <w:shd w:val="clear" w:fill="FFFFFF"/>
          <w:lang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43180</wp:posOffset>
            </wp:positionH>
            <wp:positionV relativeFrom="paragraph">
              <wp:posOffset>303530</wp:posOffset>
            </wp:positionV>
            <wp:extent cx="5267960" cy="1870075"/>
            <wp:effectExtent l="0" t="0" r="8890" b="6350"/>
            <wp:wrapNone/>
            <wp:docPr id="2" name="图片 2" descr="1756796257678_AD74FBFC-ACA4-4eb3-9D88-F545F72028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56796257678_AD74FBFC-ACA4-4eb3-9D88-F545F720281F"/>
                    <pic:cNvPicPr>
                      <a:picLocks noChangeAspect="1"/>
                    </pic:cNvPicPr>
                  </pic:nvPicPr>
                  <pic:blipFill>
                    <a:blip r:embed="rId5"/>
                    <a:stretch>
                      <a:fillRect/>
                    </a:stretch>
                  </pic:blipFill>
                  <pic:spPr>
                    <a:xfrm>
                      <a:off x="0" y="0"/>
                      <a:ext cx="5267960" cy="1870075"/>
                    </a:xfrm>
                    <a:prstGeom prst="rect">
                      <a:avLst/>
                    </a:prstGeom>
                  </pic:spPr>
                </pic:pic>
              </a:graphicData>
            </a:graphic>
          </wp:anchor>
        </w:drawing>
      </w:r>
      <w:r>
        <w:rPr>
          <w:rStyle w:val="5"/>
          <w:rFonts w:hint="eastAsia" w:ascii="宋体" w:hAnsi="宋体" w:eastAsia="宋体" w:cs="宋体"/>
          <w:color w:val="2C3E50"/>
          <w:sz w:val="24"/>
          <w:szCs w:val="24"/>
          <w:shd w:val="clear" w:fill="FFFFFF"/>
        </w:rPr>
        <w:t>4.运输地址</w:t>
      </w:r>
      <w:r>
        <w:rPr>
          <w:rStyle w:val="5"/>
          <w:rFonts w:hint="eastAsia" w:ascii="宋体" w:hAnsi="宋体" w:eastAsia="宋体" w:cs="宋体"/>
          <w:color w:val="000000" w:themeColor="text1"/>
          <w:sz w:val="24"/>
          <w:szCs w:val="24"/>
          <w:shd w:val="clear" w:fill="FFFFFF"/>
          <w14:textFill>
            <w14:solidFill>
              <w14:schemeClr w14:val="tx1"/>
            </w14:solidFill>
          </w14:textFill>
        </w:rPr>
        <w:t>：</w:t>
      </w:r>
      <w:r>
        <w:rPr>
          <w:rStyle w:val="5"/>
          <w:rFonts w:hint="eastAsia" w:ascii="宋体" w:hAnsi="宋体" w:eastAsia="宋体" w:cs="宋体"/>
          <w:color w:val="000000" w:themeColor="text1"/>
          <w:sz w:val="24"/>
          <w:szCs w:val="24"/>
          <w:shd w:val="clear" w:fill="FFFFFF"/>
          <w:lang w:val="en-US" w:eastAsia="zh-CN"/>
          <w14:textFill>
            <w14:solidFill>
              <w14:schemeClr w14:val="tx1"/>
            </w14:solidFill>
          </w14:textFill>
        </w:rPr>
        <w:t>蜀海供应链河南郑州CDC仓-RDC仓</w:t>
      </w:r>
      <w:r>
        <w:rPr>
          <w:rFonts w:hint="eastAsia" w:ascii="宋体" w:hAnsi="宋体" w:eastAsia="宋体" w:cs="宋体"/>
          <w:color w:val="000000" w:themeColor="text1"/>
          <w:sz w:val="24"/>
          <w:szCs w:val="24"/>
          <w:shd w:val="clear" w:fill="FFFFFF"/>
          <w14:textFill>
            <w14:solidFill>
              <w14:schemeClr w14:val="tx1"/>
            </w14:solidFill>
          </w14:textFill>
        </w:rPr>
        <w:t>配送对应线路；</w:t>
      </w:r>
    </w:p>
    <w:p w14:paraId="2B1DC24C">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color w:val="000000" w:themeColor="text1"/>
          <w:sz w:val="24"/>
          <w:szCs w:val="24"/>
          <w:shd w:val="clear" w:fill="FFFFFF"/>
          <w14:textFill>
            <w14:solidFill>
              <w14:schemeClr w14:val="tx1"/>
            </w14:solidFill>
          </w14:textFill>
        </w:rPr>
      </w:pPr>
    </w:p>
    <w:p w14:paraId="3D8ACB4B">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color w:val="000000" w:themeColor="text1"/>
          <w:sz w:val="24"/>
          <w:szCs w:val="24"/>
          <w:shd w:val="clear" w:fill="FFFFFF"/>
          <w14:textFill>
            <w14:solidFill>
              <w14:schemeClr w14:val="tx1"/>
            </w14:solidFill>
          </w14:textFill>
        </w:rPr>
      </w:pPr>
    </w:p>
    <w:p w14:paraId="42B6DC38">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color w:val="000000" w:themeColor="text1"/>
          <w:sz w:val="24"/>
          <w:szCs w:val="24"/>
          <w:shd w:val="clear" w:fill="FFFFFF"/>
          <w14:textFill>
            <w14:solidFill>
              <w14:schemeClr w14:val="tx1"/>
            </w14:solidFill>
          </w14:textFill>
        </w:rPr>
      </w:pPr>
    </w:p>
    <w:p w14:paraId="76C4DA73">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color w:val="000000" w:themeColor="text1"/>
          <w:sz w:val="24"/>
          <w:szCs w:val="24"/>
          <w:shd w:val="clear" w:fill="FFFFFF"/>
          <w14:textFill>
            <w14:solidFill>
              <w14:schemeClr w14:val="tx1"/>
            </w14:solidFill>
          </w14:textFill>
        </w:rPr>
      </w:pPr>
    </w:p>
    <w:p w14:paraId="1C3428C4">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color w:val="000000" w:themeColor="text1"/>
          <w:sz w:val="24"/>
          <w:szCs w:val="24"/>
          <w:shd w:val="clear" w:fill="FFFFFF"/>
          <w14:textFill>
            <w14:solidFill>
              <w14:schemeClr w14:val="tx1"/>
            </w14:solidFill>
          </w14:textFill>
        </w:rPr>
      </w:pPr>
    </w:p>
    <w:p w14:paraId="609E2EE0">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Style w:val="5"/>
          <w:rFonts w:hint="eastAsia" w:ascii="宋体" w:hAnsi="宋体" w:eastAsia="宋体" w:cs="宋体"/>
          <w:color w:val="2C3E50"/>
          <w:sz w:val="24"/>
          <w:szCs w:val="24"/>
          <w:shd w:val="clear" w:fill="FFFFFF"/>
        </w:rPr>
        <w:t>5.项目内容</w:t>
      </w:r>
    </w:p>
    <w:p w14:paraId="2045BC5C">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lang w:val="en-US" w:eastAsia="zh-CN"/>
        </w:rPr>
      </w:pPr>
      <w:r>
        <w:rPr>
          <w:rFonts w:hint="eastAsia" w:ascii="宋体" w:hAnsi="宋体" w:eastAsia="宋体" w:cs="宋体"/>
          <w:b/>
          <w:bCs/>
          <w:color w:val="2C3E50"/>
          <w:sz w:val="24"/>
          <w:szCs w:val="24"/>
          <w:shd w:val="clear" w:fill="FFFFFF"/>
        </w:rPr>
        <w:t>1)配送服务范围</w:t>
      </w:r>
      <w:r>
        <w:rPr>
          <w:rFonts w:hint="eastAsia" w:ascii="宋体" w:hAnsi="宋体" w:eastAsia="宋体" w:cs="宋体"/>
          <w:color w:val="2C3E50"/>
          <w:sz w:val="24"/>
          <w:szCs w:val="24"/>
          <w:shd w:val="clear" w:fill="FFFFFF"/>
        </w:rPr>
        <w:t>：</w:t>
      </w:r>
      <w:r>
        <w:rPr>
          <w:rFonts w:hint="eastAsia" w:ascii="宋体" w:hAnsi="宋体" w:eastAsia="宋体" w:cs="宋体"/>
          <w:color w:val="2C3E50"/>
          <w:sz w:val="24"/>
          <w:szCs w:val="24"/>
          <w:shd w:val="clear" w:fill="FFFFFF"/>
          <w:lang w:val="en-US" w:eastAsia="zh-CN"/>
        </w:rPr>
        <w:t>蜀海河南郑州CDC仓到武汉、长沙、南昌、兰州、北京、太原、成都、石家庄、重庆、西安RDC仓</w:t>
      </w:r>
    </w:p>
    <w:p w14:paraId="00CC052C">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b/>
          <w:bCs/>
          <w:color w:val="2C3E50"/>
          <w:sz w:val="24"/>
          <w:szCs w:val="24"/>
          <w:shd w:val="clear" w:fill="FFFFFF"/>
        </w:rPr>
        <w:t>2）业务需求</w:t>
      </w:r>
      <w:r>
        <w:rPr>
          <w:rFonts w:hint="eastAsia" w:ascii="宋体" w:hAnsi="宋体" w:eastAsia="宋体" w:cs="宋体"/>
          <w:color w:val="2C3E50"/>
          <w:sz w:val="24"/>
          <w:szCs w:val="24"/>
          <w:shd w:val="clear" w:fill="FFFFFF"/>
        </w:rPr>
        <w:t>：配送业务</w:t>
      </w:r>
      <w:r>
        <w:rPr>
          <w:rFonts w:hint="eastAsia" w:ascii="宋体" w:hAnsi="宋体" w:eastAsia="宋体" w:cs="宋体"/>
          <w:color w:val="2C3E50"/>
          <w:sz w:val="24"/>
          <w:szCs w:val="24"/>
          <w:shd w:val="clear" w:fill="FFFFFF"/>
          <w:lang w:val="en-US" w:eastAsia="zh-CN"/>
        </w:rPr>
        <w:t>为郑州到武汉、长沙、南昌、兰州、北京、太原、成都、石家庄、重庆、西安干线运输</w:t>
      </w:r>
      <w:r>
        <w:rPr>
          <w:rFonts w:hint="eastAsia" w:ascii="宋体" w:hAnsi="宋体" w:eastAsia="宋体" w:cs="宋体"/>
          <w:color w:val="2C3E50"/>
          <w:sz w:val="24"/>
          <w:szCs w:val="24"/>
          <w:shd w:val="clear" w:fill="FFFFFF"/>
        </w:rPr>
        <w:t>，运力需求车</w:t>
      </w:r>
      <w:r>
        <w:rPr>
          <w:rFonts w:hint="eastAsia" w:ascii="宋体" w:hAnsi="宋体" w:eastAsia="宋体" w:cs="宋体"/>
          <w:color w:val="2C3E50"/>
          <w:sz w:val="24"/>
          <w:szCs w:val="24"/>
          <w:shd w:val="clear" w:fill="FFFFFF"/>
          <w:lang w:val="en-US" w:eastAsia="zh-CN"/>
        </w:rPr>
        <w:t>温层</w:t>
      </w:r>
      <w:r>
        <w:rPr>
          <w:rFonts w:hint="eastAsia" w:ascii="宋体" w:hAnsi="宋体" w:eastAsia="宋体" w:cs="宋体"/>
          <w:color w:val="2C3E50"/>
          <w:sz w:val="24"/>
          <w:szCs w:val="24"/>
          <w:shd w:val="clear" w:fill="FFFFFF"/>
        </w:rPr>
        <w:t>为</w:t>
      </w:r>
      <w:r>
        <w:rPr>
          <w:rFonts w:hint="eastAsia" w:ascii="宋体" w:hAnsi="宋体" w:eastAsia="宋体" w:cs="宋体"/>
          <w:color w:val="2C3E50"/>
          <w:sz w:val="24"/>
          <w:szCs w:val="24"/>
          <w:shd w:val="clear" w:fill="FFFFFF"/>
          <w:lang w:val="en-US" w:eastAsia="zh-CN"/>
        </w:rPr>
        <w:t>常温</w:t>
      </w:r>
      <w:r>
        <w:rPr>
          <w:rFonts w:hint="eastAsia" w:ascii="宋体" w:hAnsi="宋体" w:eastAsia="宋体" w:cs="宋体"/>
          <w:color w:val="2C3E50"/>
          <w:sz w:val="24"/>
          <w:szCs w:val="24"/>
          <w:shd w:val="clear" w:fill="FFFFFF"/>
        </w:rPr>
        <w:t>/</w:t>
      </w:r>
      <w:r>
        <w:rPr>
          <w:rFonts w:hint="eastAsia" w:ascii="宋体" w:hAnsi="宋体" w:eastAsia="宋体" w:cs="宋体"/>
          <w:color w:val="2C3E50"/>
          <w:sz w:val="24"/>
          <w:szCs w:val="24"/>
          <w:shd w:val="clear" w:fill="FFFFFF"/>
          <w:lang w:val="en-US" w:eastAsia="zh-CN"/>
        </w:rPr>
        <w:t>冷冻</w:t>
      </w:r>
      <w:r>
        <w:rPr>
          <w:rFonts w:hint="eastAsia" w:ascii="宋体" w:hAnsi="宋体" w:eastAsia="宋体" w:cs="宋体"/>
          <w:color w:val="2C3E50"/>
          <w:sz w:val="24"/>
          <w:szCs w:val="24"/>
          <w:shd w:val="clear" w:fill="FFFFFF"/>
          <w:lang w:eastAsia="zh-CN"/>
        </w:rPr>
        <w:t>；</w:t>
      </w:r>
      <w:r>
        <w:rPr>
          <w:rFonts w:hint="eastAsia" w:ascii="宋体" w:hAnsi="宋体" w:eastAsia="宋体" w:cs="宋体"/>
          <w:color w:val="2C3E50"/>
          <w:sz w:val="24"/>
          <w:szCs w:val="24"/>
          <w:shd w:val="clear" w:fill="FFFFFF"/>
          <w:lang w:val="en-US" w:eastAsia="zh-CN"/>
        </w:rPr>
        <w:t>车型需求常温7.6米、9.6</w:t>
      </w:r>
      <w:r>
        <w:rPr>
          <w:rFonts w:hint="eastAsia" w:ascii="宋体" w:hAnsi="宋体" w:eastAsia="宋体" w:cs="宋体"/>
          <w:color w:val="2C3E50"/>
          <w:sz w:val="24"/>
          <w:szCs w:val="24"/>
          <w:shd w:val="clear" w:fill="FFFFFF"/>
        </w:rPr>
        <w:t>米</w:t>
      </w:r>
      <w:r>
        <w:rPr>
          <w:rFonts w:hint="eastAsia" w:ascii="宋体" w:hAnsi="宋体" w:eastAsia="宋体" w:cs="宋体"/>
          <w:color w:val="2C3E50"/>
          <w:sz w:val="24"/>
          <w:szCs w:val="24"/>
          <w:shd w:val="clear" w:fill="FFFFFF"/>
          <w:lang w:eastAsia="zh-CN"/>
        </w:rPr>
        <w:t>、</w:t>
      </w:r>
      <w:r>
        <w:rPr>
          <w:rFonts w:hint="eastAsia" w:ascii="宋体" w:hAnsi="宋体" w:eastAsia="宋体" w:cs="宋体"/>
          <w:color w:val="2C3E50"/>
          <w:sz w:val="24"/>
          <w:szCs w:val="24"/>
          <w:shd w:val="clear" w:fill="FFFFFF"/>
          <w:lang w:val="en-US" w:eastAsia="zh-CN"/>
        </w:rPr>
        <w:t>13.5米、15米、17米</w:t>
      </w:r>
      <w:r>
        <w:rPr>
          <w:rFonts w:hint="eastAsia" w:ascii="宋体" w:hAnsi="宋体" w:eastAsia="宋体" w:cs="宋体"/>
          <w:color w:val="2C3E50"/>
          <w:sz w:val="24"/>
          <w:szCs w:val="24"/>
          <w:shd w:val="clear" w:fill="FFFFFF"/>
        </w:rPr>
        <w:t>厢式货车</w:t>
      </w:r>
      <w:r>
        <w:rPr>
          <w:rFonts w:hint="eastAsia" w:ascii="宋体" w:hAnsi="宋体" w:eastAsia="宋体" w:cs="宋体"/>
          <w:color w:val="2C3E50"/>
          <w:sz w:val="24"/>
          <w:szCs w:val="24"/>
          <w:shd w:val="clear" w:fill="FFFFFF"/>
          <w:lang w:eastAsia="zh-CN"/>
        </w:rPr>
        <w:t>，</w:t>
      </w:r>
      <w:r>
        <w:rPr>
          <w:rFonts w:hint="eastAsia" w:ascii="宋体" w:hAnsi="宋体" w:eastAsia="宋体" w:cs="宋体"/>
          <w:color w:val="2C3E50"/>
          <w:sz w:val="24"/>
          <w:szCs w:val="24"/>
          <w:shd w:val="clear" w:fill="FFFFFF"/>
          <w:lang w:val="en-US" w:eastAsia="zh-CN"/>
        </w:rPr>
        <w:t>车型需求冷冻为7.6米、9.6</w:t>
      </w:r>
      <w:r>
        <w:rPr>
          <w:rFonts w:hint="eastAsia" w:ascii="宋体" w:hAnsi="宋体" w:eastAsia="宋体" w:cs="宋体"/>
          <w:color w:val="2C3E50"/>
          <w:sz w:val="24"/>
          <w:szCs w:val="24"/>
          <w:shd w:val="clear" w:fill="FFFFFF"/>
        </w:rPr>
        <w:t>米</w:t>
      </w:r>
      <w:r>
        <w:rPr>
          <w:rFonts w:hint="eastAsia" w:ascii="宋体" w:hAnsi="宋体" w:eastAsia="宋体" w:cs="宋体"/>
          <w:color w:val="2C3E50"/>
          <w:sz w:val="24"/>
          <w:szCs w:val="24"/>
          <w:shd w:val="clear" w:fill="FFFFFF"/>
          <w:lang w:eastAsia="zh-CN"/>
        </w:rPr>
        <w:t>、</w:t>
      </w:r>
      <w:r>
        <w:rPr>
          <w:rFonts w:hint="eastAsia" w:ascii="宋体" w:hAnsi="宋体" w:eastAsia="宋体" w:cs="宋体"/>
          <w:color w:val="2C3E50"/>
          <w:sz w:val="24"/>
          <w:szCs w:val="24"/>
          <w:shd w:val="clear" w:fill="FFFFFF"/>
          <w:lang w:val="en-US" w:eastAsia="zh-CN"/>
        </w:rPr>
        <w:t>13.5米、15米</w:t>
      </w:r>
      <w:r>
        <w:rPr>
          <w:rFonts w:hint="eastAsia" w:ascii="宋体" w:hAnsi="宋体" w:eastAsia="宋体" w:cs="宋体"/>
          <w:color w:val="2C3E50"/>
          <w:sz w:val="24"/>
          <w:szCs w:val="24"/>
          <w:shd w:val="clear" w:fill="FFFFFF"/>
        </w:rPr>
        <w:t>；需确保在约定时间内将甲方货品安全送至甲方指定收货地并交付指定收货人，全程保持我司要求温度的达标；</w:t>
      </w:r>
    </w:p>
    <w:p w14:paraId="6105F15E">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b/>
          <w:bCs/>
          <w:sz w:val="24"/>
          <w:szCs w:val="24"/>
        </w:rPr>
      </w:pPr>
      <w:r>
        <w:rPr>
          <w:rFonts w:hint="eastAsia" w:ascii="宋体" w:hAnsi="宋体" w:eastAsia="宋体" w:cs="宋体"/>
          <w:b/>
          <w:bCs/>
          <w:color w:val="2C3E50"/>
          <w:sz w:val="24"/>
          <w:szCs w:val="24"/>
          <w:shd w:val="clear" w:fill="FFFFFF"/>
        </w:rPr>
        <w:t>3)管理服务：</w:t>
      </w:r>
    </w:p>
    <w:p w14:paraId="4C046534">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color w:val="2C3E50"/>
          <w:sz w:val="24"/>
          <w:szCs w:val="24"/>
          <w:shd w:val="clear" w:fill="FFFFFF"/>
        </w:rPr>
      </w:pPr>
      <w:r>
        <w:rPr>
          <w:rFonts w:hint="eastAsia" w:ascii="宋体" w:hAnsi="宋体" w:eastAsia="宋体" w:cs="宋体"/>
          <w:color w:val="2C3E50"/>
          <w:sz w:val="24"/>
          <w:szCs w:val="24"/>
          <w:shd w:val="clear" w:fill="FFFFFF"/>
        </w:rPr>
        <w:t>a. 客服跟踪服务：乙方根据甲方业务形态、业务量安排足够的客服人员进行货品在途跟踪，监控甲方货品出库后状态，并解决配送中出现的异常问题；</w:t>
      </w:r>
    </w:p>
    <w:p w14:paraId="6221B774">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b. 现场需要安排常驻调度人员，协调管理现场车辆、人员，以及公司的产品周转需要；</w:t>
      </w:r>
    </w:p>
    <w:p w14:paraId="00211074">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c．车辆装货前车辆要进行清洗、消毒并拍照向公司负责人报备；</w:t>
      </w:r>
    </w:p>
    <w:p w14:paraId="71A05C7A">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d．运输量根据淡旺季和客户实际需要不稳定，需要根据公司要求的派遣车型车辆，并在提前报备车辆信息。车辆必须在装货前1小时到达指定装货点，如因车辆不到位而导致货物晚点的损失由承运商赔偿，并对承运公司做出处罚；</w:t>
      </w:r>
    </w:p>
    <w:p w14:paraId="359CC0B7">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e．在装车前、装车时、运输途中保证车厢的要求温度、</w:t>
      </w:r>
      <w:r>
        <w:rPr>
          <w:rFonts w:hint="eastAsia" w:ascii="宋体" w:hAnsi="宋体" w:eastAsia="宋体" w:cs="宋体"/>
          <w:color w:val="2C3E50"/>
          <w:sz w:val="24"/>
          <w:szCs w:val="24"/>
          <w:shd w:val="clear" w:fill="FFFFFF"/>
          <w:lang w:val="en-US" w:eastAsia="zh-CN"/>
        </w:rPr>
        <w:t>常温车需安装车辆定位设备用来追踪车辆行驶轨迹，冷冻车必须</w:t>
      </w:r>
      <w:r>
        <w:rPr>
          <w:rFonts w:hint="eastAsia" w:ascii="宋体" w:hAnsi="宋体" w:eastAsia="宋体" w:cs="宋体"/>
          <w:color w:val="2C3E50"/>
          <w:sz w:val="24"/>
          <w:szCs w:val="24"/>
          <w:shd w:val="clear" w:fill="FFFFFF"/>
        </w:rPr>
        <w:t>装有易流保证易流信息随时可调出</w:t>
      </w:r>
      <w:r>
        <w:rPr>
          <w:rFonts w:hint="eastAsia" w:ascii="宋体" w:hAnsi="宋体" w:eastAsia="宋体" w:cs="宋体"/>
          <w:color w:val="2C3E50"/>
          <w:sz w:val="24"/>
          <w:szCs w:val="24"/>
          <w:shd w:val="clear" w:fill="FFFFFF"/>
          <w:lang w:eastAsia="zh-CN"/>
        </w:rPr>
        <w:t>，</w:t>
      </w:r>
      <w:r>
        <w:rPr>
          <w:rFonts w:hint="eastAsia" w:ascii="宋体" w:hAnsi="宋体" w:eastAsia="宋体" w:cs="宋体"/>
          <w:color w:val="2C3E50"/>
          <w:sz w:val="24"/>
          <w:szCs w:val="24"/>
          <w:shd w:val="clear" w:fill="FFFFFF"/>
        </w:rPr>
        <w:t> </w:t>
      </w:r>
    </w:p>
    <w:p w14:paraId="4E5D00DC">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lang w:val="en-US" w:eastAsia="zh-CN"/>
        </w:rPr>
        <w:t>f</w:t>
      </w:r>
      <w:r>
        <w:rPr>
          <w:rFonts w:hint="eastAsia" w:ascii="宋体" w:hAnsi="宋体" w:eastAsia="宋体" w:cs="宋体"/>
          <w:color w:val="2C3E50"/>
          <w:sz w:val="24"/>
          <w:szCs w:val="24"/>
          <w:shd w:val="clear" w:fill="FFFFFF"/>
        </w:rPr>
        <w:t>．完成公司其他辅助性的运输服务（如返程带货等业务）；</w:t>
      </w:r>
    </w:p>
    <w:p w14:paraId="680DBC88">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lang w:val="en-US" w:eastAsia="zh-CN"/>
        </w:rPr>
        <w:t>g</w:t>
      </w:r>
      <w:r>
        <w:rPr>
          <w:rFonts w:hint="eastAsia" w:ascii="宋体" w:hAnsi="宋体" w:eastAsia="宋体" w:cs="宋体"/>
          <w:color w:val="2C3E50"/>
          <w:sz w:val="24"/>
          <w:szCs w:val="24"/>
          <w:shd w:val="clear" w:fill="FFFFFF"/>
        </w:rPr>
        <w:t>．服务过程中提供的任何额外服务, 必须事先取得公司同意, 经公司负责人认可后另行结算，否则公司可以无须任何理由而拒绝予以补偿；</w:t>
      </w:r>
    </w:p>
    <w:p w14:paraId="35F2F67C">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lang w:val="en-US" w:eastAsia="zh-CN"/>
        </w:rPr>
        <w:t>h</w:t>
      </w:r>
      <w:r>
        <w:rPr>
          <w:rFonts w:hint="eastAsia" w:ascii="宋体" w:hAnsi="宋体" w:eastAsia="宋体" w:cs="宋体"/>
          <w:color w:val="2C3E50"/>
          <w:sz w:val="24"/>
          <w:szCs w:val="24"/>
          <w:shd w:val="clear" w:fill="FFFFFF"/>
        </w:rPr>
        <w:t>.所有配送车辆不能装载过有毒、有害危险化学品，如被发现立即终止合同。</w:t>
      </w:r>
    </w:p>
    <w:p w14:paraId="3C2BAAC7">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b/>
          <w:bCs/>
          <w:color w:val="2C3E50"/>
          <w:sz w:val="24"/>
          <w:szCs w:val="24"/>
          <w:shd w:val="clear" w:fill="FFFFFF"/>
          <w:lang w:val="en-US" w:eastAsia="zh-CN"/>
        </w:rPr>
        <w:t>4</w:t>
      </w:r>
      <w:r>
        <w:rPr>
          <w:rFonts w:hint="eastAsia" w:ascii="宋体" w:hAnsi="宋体" w:eastAsia="宋体" w:cs="宋体"/>
          <w:b/>
          <w:bCs/>
          <w:color w:val="2C3E50"/>
          <w:sz w:val="24"/>
          <w:szCs w:val="24"/>
          <w:shd w:val="clear" w:fill="FFFFFF"/>
        </w:rPr>
        <w:t>)车辆要求：</w:t>
      </w:r>
      <w:r>
        <w:rPr>
          <w:rFonts w:hint="eastAsia" w:ascii="宋体" w:hAnsi="宋体" w:eastAsia="宋体" w:cs="宋体"/>
          <w:color w:val="2C3E50"/>
          <w:sz w:val="24"/>
          <w:szCs w:val="24"/>
          <w:shd w:val="clear" w:fill="FFFFFF"/>
        </w:rPr>
        <w:t>证件齐全、车况良好、冷机正常、车厢整洁、干净卫生、配有防火、防雨、防盗等安全设施；</w:t>
      </w:r>
    </w:p>
    <w:p w14:paraId="0499049B">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color w:val="000000" w:themeColor="text1"/>
          <w:sz w:val="24"/>
          <w:szCs w:val="24"/>
          <w:shd w:val="clear" w:fill="FFFFFF"/>
          <w14:textFill>
            <w14:solidFill>
              <w14:schemeClr w14:val="tx1"/>
            </w14:solidFill>
          </w14:textFill>
        </w:rPr>
      </w:pPr>
      <w:r>
        <w:rPr>
          <w:rFonts w:hint="eastAsia" w:ascii="宋体" w:hAnsi="宋体" w:eastAsia="宋体" w:cs="宋体"/>
          <w:b/>
          <w:bCs/>
          <w:color w:val="000000" w:themeColor="text1"/>
          <w:sz w:val="24"/>
          <w:szCs w:val="24"/>
          <w:shd w:val="clear" w:fill="FFFFFF"/>
          <w:lang w:val="en-US" w:eastAsia="zh-CN"/>
          <w14:textFill>
            <w14:solidFill>
              <w14:schemeClr w14:val="tx1"/>
            </w14:solidFill>
          </w14:textFill>
        </w:rPr>
        <w:t>5</w:t>
      </w:r>
      <w:r>
        <w:rPr>
          <w:rFonts w:hint="eastAsia" w:ascii="宋体" w:hAnsi="宋体" w:eastAsia="宋体" w:cs="宋体"/>
          <w:b/>
          <w:bCs/>
          <w:color w:val="000000" w:themeColor="text1"/>
          <w:sz w:val="24"/>
          <w:szCs w:val="24"/>
          <w:shd w:val="clear" w:fill="FFFFFF"/>
          <w14:textFill>
            <w14:solidFill>
              <w14:schemeClr w14:val="tx1"/>
            </w14:solidFill>
          </w14:textFill>
        </w:rPr>
        <w:t>)车辆温度</w:t>
      </w:r>
      <w:r>
        <w:rPr>
          <w:rFonts w:hint="eastAsia" w:ascii="宋体" w:hAnsi="宋体" w:eastAsia="宋体" w:cs="宋体"/>
          <w:b/>
          <w:bCs/>
          <w:color w:val="000000" w:themeColor="text1"/>
          <w:sz w:val="24"/>
          <w:szCs w:val="24"/>
          <w:shd w:val="clear" w:fill="FFFFFF"/>
          <w:lang w:val="en-US" w:eastAsia="zh-CN"/>
          <w14:textFill>
            <w14:solidFill>
              <w14:schemeClr w14:val="tx1"/>
            </w14:solidFill>
          </w14:textFill>
        </w:rPr>
        <w:t>要求</w:t>
      </w:r>
      <w:r>
        <w:rPr>
          <w:rFonts w:hint="eastAsia" w:ascii="宋体" w:hAnsi="宋体" w:eastAsia="宋体" w:cs="宋体"/>
          <w:color w:val="000000" w:themeColor="text1"/>
          <w:sz w:val="24"/>
          <w:szCs w:val="24"/>
          <w:shd w:val="clear" w:fill="FFFFFF"/>
          <w14:textFill>
            <w14:solidFill>
              <w14:schemeClr w14:val="tx1"/>
            </w14:solidFill>
          </w14:textFill>
        </w:rPr>
        <w:t>：</w:t>
      </w:r>
    </w:p>
    <w:p w14:paraId="70B7D21A">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default" w:ascii="宋体" w:hAnsi="宋体" w:eastAsia="宋体" w:cs="宋体"/>
          <w:color w:val="000000" w:themeColor="text1"/>
          <w:sz w:val="24"/>
          <w:szCs w:val="24"/>
          <w:shd w:val="clear" w:fill="FFFFFF"/>
          <w:lang w:val="en-US" w:eastAsia="zh-CN"/>
          <w14:textFill>
            <w14:solidFill>
              <w14:schemeClr w14:val="tx1"/>
            </w14:solidFill>
          </w14:textFill>
        </w:rPr>
      </w:pPr>
      <w:r>
        <w:rPr>
          <w:rFonts w:hint="eastAsia" w:ascii="宋体" w:hAnsi="宋体" w:eastAsia="宋体" w:cs="宋体"/>
          <w:b/>
          <w:bCs/>
          <w:color w:val="000000" w:themeColor="text1"/>
          <w:sz w:val="24"/>
          <w:szCs w:val="24"/>
          <w:shd w:val="clear" w:fill="FFFFFF"/>
          <w:lang w:val="en-US" w:eastAsia="zh-CN"/>
          <w14:textFill>
            <w14:solidFill>
              <w14:schemeClr w14:val="tx1"/>
            </w14:solidFill>
          </w14:textFill>
        </w:rPr>
        <w:t>a.温控设备：</w:t>
      </w:r>
      <w:r>
        <w:rPr>
          <w:rFonts w:hint="eastAsia" w:ascii="宋体" w:hAnsi="宋体" w:eastAsia="宋体" w:cs="宋体"/>
          <w:color w:val="000000" w:themeColor="text1"/>
          <w:sz w:val="24"/>
          <w:szCs w:val="24"/>
          <w:shd w:val="clear" w:fill="FFFFFF"/>
          <w:lang w:val="en-US" w:eastAsia="zh-CN"/>
          <w14:textFill>
            <w14:solidFill>
              <w14:schemeClr w14:val="tx1"/>
            </w14:solidFill>
          </w14:textFill>
        </w:rPr>
        <w:t>冷冻</w:t>
      </w:r>
      <w:r>
        <w:rPr>
          <w:rFonts w:hint="eastAsia" w:ascii="宋体" w:hAnsi="宋体" w:eastAsia="宋体" w:cs="宋体"/>
          <w:color w:val="000000" w:themeColor="text1"/>
          <w:sz w:val="24"/>
          <w:szCs w:val="24"/>
          <w:shd w:val="clear" w:fill="FFFFFF"/>
          <w14:textFill>
            <w14:solidFill>
              <w14:schemeClr w14:val="tx1"/>
            </w14:solidFill>
          </w14:textFill>
        </w:rPr>
        <w:t>承运车辆必须安装温控记录设备（易流或捷依）；</w:t>
      </w:r>
      <w:r>
        <w:rPr>
          <w:rFonts w:hint="eastAsia" w:ascii="宋体" w:hAnsi="宋体" w:eastAsia="宋体" w:cs="宋体"/>
          <w:color w:val="000000" w:themeColor="text1"/>
          <w:sz w:val="24"/>
          <w:szCs w:val="24"/>
          <w:shd w:val="clear" w:fill="FFFFFF"/>
          <w:lang w:val="en-US" w:eastAsia="zh-CN"/>
          <w14:textFill>
            <w14:solidFill>
              <w14:schemeClr w14:val="tx1"/>
            </w14:solidFill>
          </w14:textFill>
        </w:rPr>
        <w:t>双路探头，分车厢温度探头及产品中心温度探头，车厢温度探头放置位置距离出风口&gt;30CM</w:t>
      </w:r>
    </w:p>
    <w:p w14:paraId="76C223B1">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color w:val="000000" w:themeColor="text1"/>
          <w:sz w:val="24"/>
          <w:szCs w:val="24"/>
          <w:shd w:val="clear" w:fill="FFFFFF"/>
          <w:lang w:val="en-US" w:eastAsia="zh-CN"/>
          <w14:textFill>
            <w14:solidFill>
              <w14:schemeClr w14:val="tx1"/>
            </w14:solidFill>
          </w14:textFill>
        </w:rPr>
      </w:pPr>
      <w:r>
        <w:rPr>
          <w:rFonts w:hint="eastAsia" w:ascii="宋体" w:hAnsi="宋体" w:eastAsia="宋体" w:cs="宋体"/>
          <w:b/>
          <w:bCs/>
          <w:color w:val="000000" w:themeColor="text1"/>
          <w:sz w:val="24"/>
          <w:szCs w:val="24"/>
          <w:shd w:val="clear" w:fill="FFFFFF"/>
          <w:lang w:val="en-US" w:eastAsia="zh-CN"/>
          <w14:textFill>
            <w14:solidFill>
              <w14:schemeClr w14:val="tx1"/>
            </w14:solidFill>
          </w14:textFill>
        </w:rPr>
        <w:t>b.配套温度设备：</w:t>
      </w:r>
      <w:r>
        <w:rPr>
          <w:rFonts w:hint="eastAsia" w:ascii="宋体" w:hAnsi="宋体" w:eastAsia="宋体" w:cs="宋体"/>
          <w:color w:val="000000" w:themeColor="text1"/>
          <w:sz w:val="24"/>
          <w:szCs w:val="24"/>
          <w:shd w:val="clear" w:fill="FFFFFF"/>
          <w:lang w:val="en-US" w:eastAsia="zh-CN"/>
          <w14:textFill>
            <w14:solidFill>
              <w14:schemeClr w14:val="tx1"/>
            </w14:solidFill>
          </w14:textFill>
        </w:rPr>
        <w:t>我司将在车辆上放移动TR温度计用来检查行驶过程中车辆温度，到货后导出行驶过程温度，并使用测温枪及针式温度计测量车厢温度计产品中心温度，温度合格后进行货物验收</w:t>
      </w:r>
      <w:bookmarkStart w:id="0" w:name="_GoBack"/>
      <w:bookmarkEnd w:id="0"/>
    </w:p>
    <w:p w14:paraId="03CB834D">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color w:val="000000" w:themeColor="text1"/>
          <w:sz w:val="24"/>
          <w:szCs w:val="24"/>
          <w:shd w:val="clear" w:fill="FFFFFF"/>
          <w:lang w:val="en-US" w:eastAsia="zh-CN"/>
          <w14:textFill>
            <w14:solidFill>
              <w14:schemeClr w14:val="tx1"/>
            </w14:solidFill>
          </w14:textFill>
        </w:rPr>
      </w:pPr>
      <w:r>
        <w:rPr>
          <w:rFonts w:hint="eastAsia" w:ascii="宋体" w:hAnsi="宋体" w:eastAsia="宋体" w:cs="宋体"/>
          <w:b/>
          <w:bCs/>
          <w:color w:val="000000" w:themeColor="text1"/>
          <w:sz w:val="24"/>
          <w:szCs w:val="24"/>
          <w:shd w:val="clear" w:fill="FFFFFF"/>
          <w:lang w:val="en-US" w:eastAsia="zh-CN"/>
          <w14:textFill>
            <w14:solidFill>
              <w14:schemeClr w14:val="tx1"/>
            </w14:solidFill>
          </w14:textFill>
        </w:rPr>
        <w:t>c.温度要求：</w:t>
      </w:r>
      <w:r>
        <w:rPr>
          <w:rFonts w:hint="eastAsia" w:ascii="宋体" w:hAnsi="宋体" w:eastAsia="宋体" w:cs="宋体"/>
          <w:color w:val="000000" w:themeColor="text1"/>
          <w:sz w:val="24"/>
          <w:szCs w:val="24"/>
          <w:shd w:val="clear" w:fill="FFFFFF"/>
          <w14:textFill>
            <w14:solidFill>
              <w14:schemeClr w14:val="tx1"/>
            </w14:solidFill>
          </w14:textFill>
        </w:rPr>
        <w:t>承运车辆装货前必须将</w:t>
      </w:r>
      <w:r>
        <w:rPr>
          <w:rFonts w:hint="eastAsia" w:ascii="宋体" w:hAnsi="宋体" w:eastAsia="宋体" w:cs="宋体"/>
          <w:color w:val="000000" w:themeColor="text1"/>
          <w:sz w:val="24"/>
          <w:szCs w:val="24"/>
          <w:shd w:val="clear" w:fill="FFFFFF"/>
          <w:lang w:val="en-US" w:eastAsia="zh-CN"/>
          <w14:textFill>
            <w14:solidFill>
              <w14:schemeClr w14:val="tx1"/>
            </w14:solidFill>
          </w14:textFill>
        </w:rPr>
        <w:t>车厢</w:t>
      </w:r>
      <w:r>
        <w:rPr>
          <w:rFonts w:hint="eastAsia" w:ascii="宋体" w:hAnsi="宋体" w:eastAsia="宋体" w:cs="宋体"/>
          <w:color w:val="000000" w:themeColor="text1"/>
          <w:sz w:val="24"/>
          <w:szCs w:val="24"/>
          <w:shd w:val="clear" w:fill="FFFFFF"/>
          <w14:textFill>
            <w14:solidFill>
              <w14:schemeClr w14:val="tx1"/>
            </w14:solidFill>
          </w14:textFill>
        </w:rPr>
        <w:t>温度预冷</w:t>
      </w:r>
      <w:r>
        <w:rPr>
          <w:rFonts w:hint="eastAsia" w:ascii="宋体" w:hAnsi="宋体" w:eastAsia="宋体" w:cs="宋体"/>
          <w:color w:val="000000" w:themeColor="text1"/>
          <w:sz w:val="24"/>
          <w:szCs w:val="24"/>
          <w:highlight w:val="none"/>
          <w:shd w:val="clear" w:fill="FFFFFF"/>
          <w14:textFill>
            <w14:solidFill>
              <w14:schemeClr w14:val="tx1"/>
            </w14:solidFill>
          </w14:textFill>
        </w:rPr>
        <w:t>至0度</w:t>
      </w:r>
      <w:r>
        <w:rPr>
          <w:rFonts w:hint="eastAsia" w:ascii="宋体" w:hAnsi="宋体" w:eastAsia="宋体" w:cs="宋体"/>
          <w:color w:val="000000" w:themeColor="text1"/>
          <w:sz w:val="24"/>
          <w:szCs w:val="24"/>
          <w:shd w:val="clear" w:fill="FFFFFF"/>
          <w14:textFill>
            <w14:solidFill>
              <w14:schemeClr w14:val="tx1"/>
            </w14:solidFill>
          </w14:textFill>
        </w:rPr>
        <w:t>以下，配送过程中车厢内温度≦</w:t>
      </w:r>
      <w:r>
        <w:rPr>
          <w:rFonts w:hint="eastAsia" w:ascii="宋体" w:hAnsi="宋体" w:eastAsia="宋体" w:cs="宋体"/>
          <w:color w:val="000000" w:themeColor="text1"/>
          <w:sz w:val="24"/>
          <w:szCs w:val="24"/>
          <w:shd w:val="clear" w:fill="FFFFFF"/>
          <w:lang w:val="en-US" w:eastAsia="zh-CN"/>
          <w14:textFill>
            <w14:solidFill>
              <w14:schemeClr w14:val="tx1"/>
            </w14:solidFill>
          </w14:textFill>
        </w:rPr>
        <w:t>-18℃，到仓验收测量货物产品中心温度≦-12℃，</w:t>
      </w:r>
    </w:p>
    <w:p w14:paraId="7FE31875">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default" w:ascii="宋体" w:hAnsi="宋体" w:eastAsia="宋体" w:cs="宋体"/>
          <w:color w:val="000000" w:themeColor="text1"/>
          <w:sz w:val="24"/>
          <w:szCs w:val="24"/>
          <w:shd w:val="clear" w:fill="FFFFFF"/>
          <w:lang w:val="en-US" w:eastAsia="zh-CN"/>
          <w14:textFill>
            <w14:solidFill>
              <w14:schemeClr w14:val="tx1"/>
            </w14:solidFill>
          </w14:textFill>
        </w:rPr>
      </w:pPr>
      <w:r>
        <w:rPr>
          <w:rFonts w:hint="eastAsia" w:ascii="宋体" w:hAnsi="宋体" w:eastAsia="宋体" w:cs="宋体"/>
          <w:b/>
          <w:bCs/>
          <w:color w:val="000000" w:themeColor="text1"/>
          <w:sz w:val="24"/>
          <w:szCs w:val="24"/>
          <w:shd w:val="clear" w:fill="FFFFFF"/>
          <w:lang w:val="en-US" w:eastAsia="zh-CN"/>
          <w14:textFill>
            <w14:solidFill>
              <w14:schemeClr w14:val="tx1"/>
            </w14:solidFill>
          </w14:textFill>
        </w:rPr>
        <w:t>d.异常处罚：</w:t>
      </w:r>
      <w:r>
        <w:rPr>
          <w:rFonts w:hint="eastAsia" w:ascii="宋体" w:hAnsi="宋体" w:eastAsia="宋体" w:cs="宋体"/>
          <w:color w:val="000000" w:themeColor="text1"/>
          <w:sz w:val="24"/>
          <w:szCs w:val="24"/>
          <w:shd w:val="clear" w:fill="FFFFFF"/>
          <w:lang w:val="en-US" w:eastAsia="zh-CN"/>
          <w14:textFill>
            <w14:solidFill>
              <w14:schemeClr w14:val="tx1"/>
            </w14:solidFill>
          </w14:textFill>
        </w:rPr>
        <w:t>因运输温度不达标、车辆行驶过程温度无法调取、产品化冻、测温不合格等因运输原因导致的产品拒收,货物我司不负责处理，需要承运商根据货物价值全额承担货物金额，实物由承运商处理</w:t>
      </w:r>
    </w:p>
    <w:p w14:paraId="6389F035">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b/>
          <w:bCs/>
          <w:color w:val="2C3E50"/>
          <w:sz w:val="24"/>
          <w:szCs w:val="24"/>
          <w:shd w:val="clear" w:fill="FFFFFF"/>
          <w:lang w:val="en-US" w:eastAsia="zh-CN"/>
        </w:rPr>
        <w:t>6</w:t>
      </w:r>
      <w:r>
        <w:rPr>
          <w:rFonts w:hint="eastAsia" w:ascii="宋体" w:hAnsi="宋体" w:eastAsia="宋体" w:cs="宋体"/>
          <w:b/>
          <w:bCs/>
          <w:color w:val="2C3E50"/>
          <w:sz w:val="24"/>
          <w:szCs w:val="24"/>
          <w:shd w:val="clear" w:fill="FFFFFF"/>
        </w:rPr>
        <w:t>)</w:t>
      </w:r>
      <w:r>
        <w:rPr>
          <w:rFonts w:hint="eastAsia" w:ascii="宋体" w:hAnsi="宋体" w:eastAsia="宋体" w:cs="宋体"/>
          <w:b/>
          <w:bCs/>
          <w:color w:val="2C3E50"/>
          <w:sz w:val="24"/>
          <w:szCs w:val="24"/>
          <w:shd w:val="clear" w:fill="FFFFFF"/>
          <w:lang w:val="en-US" w:eastAsia="zh-CN"/>
        </w:rPr>
        <w:t>保险：</w:t>
      </w:r>
      <w:r>
        <w:rPr>
          <w:rFonts w:hint="eastAsia" w:ascii="宋体" w:hAnsi="宋体" w:eastAsia="宋体" w:cs="宋体"/>
          <w:color w:val="2C3E50"/>
          <w:sz w:val="24"/>
          <w:szCs w:val="24"/>
          <w:shd w:val="clear" w:fill="FFFFFF"/>
        </w:rPr>
        <w:t>必须对运输车辆购买保险和足额的货物险；</w:t>
      </w:r>
    </w:p>
    <w:p w14:paraId="433E505B">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b/>
          <w:bCs/>
          <w:color w:val="2C3E50"/>
          <w:sz w:val="24"/>
          <w:szCs w:val="24"/>
          <w:shd w:val="clear" w:fill="FFFFFF"/>
          <w:lang w:val="en-US" w:eastAsia="zh-CN"/>
        </w:rPr>
        <w:t>7</w:t>
      </w:r>
      <w:r>
        <w:rPr>
          <w:rFonts w:hint="eastAsia" w:ascii="宋体" w:hAnsi="宋体" w:eastAsia="宋体" w:cs="宋体"/>
          <w:b/>
          <w:bCs/>
          <w:color w:val="2C3E50"/>
          <w:sz w:val="24"/>
          <w:szCs w:val="24"/>
          <w:shd w:val="clear" w:fill="FFFFFF"/>
        </w:rPr>
        <w:t>)装货：</w:t>
      </w:r>
      <w:r>
        <w:rPr>
          <w:rFonts w:hint="eastAsia" w:ascii="宋体" w:hAnsi="宋体" w:eastAsia="宋体" w:cs="宋体"/>
          <w:color w:val="2C3E50"/>
          <w:sz w:val="24"/>
          <w:szCs w:val="24"/>
          <w:shd w:val="clear" w:fill="FFFFFF"/>
        </w:rPr>
        <w:t>站台装货；</w:t>
      </w:r>
    </w:p>
    <w:p w14:paraId="5B0867EC">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b/>
          <w:bCs/>
          <w:color w:val="2C3E50"/>
          <w:sz w:val="24"/>
          <w:szCs w:val="24"/>
          <w:shd w:val="clear" w:fill="FFFFFF"/>
          <w:lang w:val="en-US" w:eastAsia="zh-CN"/>
        </w:rPr>
        <w:t>8</w:t>
      </w:r>
      <w:r>
        <w:rPr>
          <w:rFonts w:hint="eastAsia" w:ascii="宋体" w:hAnsi="宋体" w:eastAsia="宋体" w:cs="宋体"/>
          <w:b/>
          <w:bCs/>
          <w:color w:val="2C3E50"/>
          <w:sz w:val="24"/>
          <w:szCs w:val="24"/>
          <w:shd w:val="clear" w:fill="FFFFFF"/>
        </w:rPr>
        <w:t>)卸货：</w:t>
      </w:r>
      <w:r>
        <w:rPr>
          <w:rFonts w:hint="eastAsia" w:ascii="宋体" w:hAnsi="宋体" w:eastAsia="宋体" w:cs="宋体"/>
          <w:color w:val="2C3E50"/>
          <w:sz w:val="24"/>
          <w:szCs w:val="24"/>
          <w:shd w:val="clear" w:fill="FFFFFF"/>
        </w:rPr>
        <w:t>到达目的地后</w:t>
      </w:r>
      <w:r>
        <w:rPr>
          <w:rFonts w:hint="eastAsia" w:ascii="宋体" w:hAnsi="宋体" w:eastAsia="宋体" w:cs="宋体"/>
          <w:color w:val="2C3E50"/>
          <w:sz w:val="24"/>
          <w:szCs w:val="24"/>
          <w:shd w:val="clear" w:fill="FFFFFF"/>
          <w:lang w:val="en-US" w:eastAsia="zh-CN"/>
        </w:rPr>
        <w:t>由仓内人员负责</w:t>
      </w:r>
      <w:r>
        <w:rPr>
          <w:rFonts w:hint="eastAsia" w:ascii="宋体" w:hAnsi="宋体" w:eastAsia="宋体" w:cs="宋体"/>
          <w:color w:val="2C3E50"/>
          <w:sz w:val="24"/>
          <w:szCs w:val="24"/>
          <w:shd w:val="clear" w:fill="FFFFFF"/>
        </w:rPr>
        <w:t>卸货；</w:t>
      </w:r>
    </w:p>
    <w:p w14:paraId="4C55D1E2">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b w:val="0"/>
          <w:bCs w:val="0"/>
          <w:color w:val="auto"/>
          <w:sz w:val="24"/>
          <w:szCs w:val="24"/>
          <w:u w:val="none"/>
        </w:rPr>
      </w:pPr>
      <w:r>
        <w:rPr>
          <w:rFonts w:hint="eastAsia" w:ascii="宋体" w:hAnsi="宋体" w:eastAsia="宋体" w:cs="宋体"/>
          <w:b/>
          <w:bCs/>
          <w:color w:val="auto"/>
          <w:sz w:val="24"/>
          <w:szCs w:val="24"/>
          <w:u w:val="none"/>
          <w:shd w:val="clear" w:fill="FFFFFF"/>
          <w:lang w:val="en-US" w:eastAsia="zh-CN"/>
        </w:rPr>
        <w:t>9）运输要求：</w:t>
      </w:r>
      <w:r>
        <w:rPr>
          <w:rFonts w:hint="eastAsia" w:ascii="宋体" w:hAnsi="宋体" w:eastAsia="宋体" w:cs="宋体"/>
          <w:b w:val="0"/>
          <w:bCs w:val="0"/>
          <w:color w:val="auto"/>
          <w:sz w:val="24"/>
          <w:szCs w:val="24"/>
          <w:u w:val="none"/>
          <w:shd w:val="clear" w:fill="FFFFFF"/>
        </w:rPr>
        <w:t xml:space="preserve"> 应当保证运输的货物完好，货物包装及装载符合运输的要求。当货物运输过程中造成货物损坏（包括已灭失、短少、变质、污染、损坏等）或可视状态下货物本身已发生损坏、变形等，需安原价赔偿；</w:t>
      </w:r>
    </w:p>
    <w:p w14:paraId="65522E07">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color w:val="auto"/>
          <w:sz w:val="24"/>
          <w:szCs w:val="24"/>
          <w:u w:val="none"/>
        </w:rPr>
      </w:pPr>
      <w:r>
        <w:rPr>
          <w:rFonts w:hint="eastAsia" w:ascii="宋体" w:hAnsi="宋体" w:eastAsia="宋体" w:cs="宋体"/>
          <w:b/>
          <w:bCs/>
          <w:color w:val="auto"/>
          <w:sz w:val="24"/>
          <w:szCs w:val="24"/>
          <w:u w:val="none"/>
          <w:shd w:val="clear" w:fill="FFFFFF"/>
          <w:lang w:val="en-US" w:eastAsia="zh-CN"/>
        </w:rPr>
        <w:t>10</w:t>
      </w:r>
      <w:r>
        <w:rPr>
          <w:rFonts w:hint="eastAsia" w:ascii="宋体" w:hAnsi="宋体" w:eastAsia="宋体" w:cs="宋体"/>
          <w:b/>
          <w:bCs/>
          <w:color w:val="auto"/>
          <w:sz w:val="24"/>
          <w:szCs w:val="24"/>
          <w:u w:val="none"/>
          <w:shd w:val="clear" w:fill="FFFFFF"/>
        </w:rPr>
        <w:t>)</w:t>
      </w:r>
      <w:r>
        <w:rPr>
          <w:rFonts w:hint="eastAsia" w:ascii="宋体" w:hAnsi="宋体" w:eastAsia="宋体" w:cs="宋体"/>
          <w:b/>
          <w:bCs/>
          <w:color w:val="auto"/>
          <w:sz w:val="24"/>
          <w:szCs w:val="24"/>
          <w:u w:val="none"/>
          <w:shd w:val="clear" w:fill="FFFFFF"/>
          <w:lang w:val="en-US" w:eastAsia="zh-CN"/>
        </w:rPr>
        <w:t>服务：</w:t>
      </w:r>
      <w:r>
        <w:rPr>
          <w:rFonts w:hint="eastAsia" w:ascii="宋体" w:hAnsi="宋体" w:eastAsia="宋体" w:cs="宋体"/>
          <w:b w:val="0"/>
          <w:bCs w:val="0"/>
          <w:color w:val="auto"/>
          <w:sz w:val="24"/>
          <w:szCs w:val="24"/>
          <w:u w:val="none"/>
          <w:shd w:val="clear" w:fill="FFFFFF"/>
        </w:rPr>
        <w:t>提供保质保量和高效的服务，包括所有节假日，均需提供365*24小时服务</w:t>
      </w:r>
      <w:r>
        <w:rPr>
          <w:rFonts w:hint="eastAsia" w:ascii="宋体" w:hAnsi="宋体" w:eastAsia="宋体" w:cs="宋体"/>
          <w:color w:val="auto"/>
          <w:sz w:val="24"/>
          <w:szCs w:val="24"/>
          <w:u w:val="none"/>
          <w:shd w:val="clear" w:fill="FFFFFF"/>
        </w:rPr>
        <w:t>；</w:t>
      </w:r>
    </w:p>
    <w:p w14:paraId="1393A260">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b/>
          <w:bCs/>
          <w:color w:val="auto"/>
          <w:sz w:val="24"/>
          <w:szCs w:val="24"/>
          <w:u w:val="none"/>
          <w:shd w:val="clear" w:fill="FFFFFF"/>
          <w:lang w:val="en-US" w:eastAsia="zh-CN"/>
        </w:rPr>
        <w:t>11）</w:t>
      </w:r>
      <w:r>
        <w:rPr>
          <w:rFonts w:hint="eastAsia" w:ascii="宋体" w:hAnsi="宋体" w:eastAsia="宋体" w:cs="宋体"/>
          <w:b/>
          <w:bCs/>
          <w:color w:val="2C3E50"/>
          <w:sz w:val="24"/>
          <w:szCs w:val="24"/>
          <w:shd w:val="clear" w:fill="FFFFFF"/>
        </w:rPr>
        <w:t>应急服务：</w:t>
      </w:r>
      <w:r>
        <w:rPr>
          <w:rFonts w:hint="eastAsia" w:ascii="宋体" w:hAnsi="宋体" w:eastAsia="宋体" w:cs="宋体"/>
          <w:color w:val="2C3E50"/>
          <w:sz w:val="24"/>
          <w:szCs w:val="24"/>
          <w:shd w:val="clear" w:fill="FFFFFF"/>
        </w:rPr>
        <w:t>须有应急调动车辆能力，保障产品准时，安全运输。</w:t>
      </w:r>
    </w:p>
    <w:p w14:paraId="4F06DAF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240" w:lineRule="atLeast"/>
        <w:ind w:right="45"/>
        <w:jc w:val="left"/>
        <w:textAlignment w:val="auto"/>
        <w:rPr>
          <w:rFonts w:hint="eastAsia" w:ascii="宋体" w:hAnsi="宋体" w:eastAsia="宋体" w:cs="宋体"/>
          <w:sz w:val="24"/>
          <w:szCs w:val="24"/>
        </w:rPr>
      </w:pPr>
      <w:r>
        <w:rPr>
          <w:rStyle w:val="5"/>
          <w:rFonts w:hint="eastAsia" w:ascii="宋体" w:hAnsi="宋体" w:eastAsia="宋体" w:cs="宋体"/>
          <w:color w:val="2C3E50"/>
          <w:sz w:val="24"/>
          <w:szCs w:val="24"/>
          <w:shd w:val="clear" w:fill="FFFFFF"/>
        </w:rPr>
        <w:t>二、投标者资格：</w:t>
      </w:r>
    </w:p>
    <w:p w14:paraId="2EF5E05F">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1.具有独立承担民事责任的能力；</w:t>
      </w:r>
    </w:p>
    <w:p w14:paraId="4C8D9CE8">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2.具有良好的商业信誉和健全的财务会计制度；</w:t>
      </w:r>
    </w:p>
    <w:p w14:paraId="6E7F857E">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3.有依法缴纳税收和社会保障的良好记录；</w:t>
      </w:r>
    </w:p>
    <w:p w14:paraId="02B65CE6">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4.投标单位须是专业的</w:t>
      </w:r>
      <w:r>
        <w:rPr>
          <w:rFonts w:hint="eastAsia" w:ascii="宋体" w:hAnsi="宋体" w:eastAsia="宋体" w:cs="宋体"/>
          <w:color w:val="2C3E50"/>
          <w:sz w:val="24"/>
          <w:szCs w:val="24"/>
          <w:shd w:val="clear" w:fill="FFFFFF"/>
          <w:lang w:val="en-US" w:eastAsia="zh-CN"/>
        </w:rPr>
        <w:t>常温/</w:t>
      </w:r>
      <w:r>
        <w:rPr>
          <w:rFonts w:hint="eastAsia" w:ascii="宋体" w:hAnsi="宋体" w:eastAsia="宋体" w:cs="宋体"/>
          <w:color w:val="2C3E50"/>
          <w:sz w:val="24"/>
          <w:szCs w:val="24"/>
          <w:shd w:val="clear" w:fill="FFFFFF"/>
        </w:rPr>
        <w:t>冷链运输服务商，须有</w:t>
      </w:r>
      <w:r>
        <w:rPr>
          <w:rFonts w:hint="eastAsia" w:ascii="宋体" w:hAnsi="宋体" w:eastAsia="宋体" w:cs="宋体"/>
          <w:color w:val="2C3E50"/>
          <w:sz w:val="24"/>
          <w:szCs w:val="24"/>
          <w:shd w:val="clear" w:fill="FFFFFF"/>
          <w:lang w:val="en-US" w:eastAsia="zh-CN"/>
        </w:rPr>
        <w:t>两</w:t>
      </w:r>
      <w:r>
        <w:rPr>
          <w:rFonts w:hint="eastAsia" w:ascii="宋体" w:hAnsi="宋体" w:eastAsia="宋体" w:cs="宋体"/>
          <w:color w:val="2C3E50"/>
          <w:sz w:val="24"/>
          <w:szCs w:val="24"/>
          <w:shd w:val="clear" w:fill="FFFFFF"/>
        </w:rPr>
        <w:t>年以上物流营运经验及两年餐饮行业物流经验，具有公路运输经营的相关资质证明；</w:t>
      </w:r>
    </w:p>
    <w:p w14:paraId="38F3C095">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lang w:val="en-US" w:eastAsia="zh-CN"/>
        </w:rPr>
      </w:pPr>
      <w:r>
        <w:rPr>
          <w:rFonts w:hint="eastAsia" w:ascii="宋体" w:hAnsi="宋体" w:eastAsia="宋体" w:cs="宋体"/>
          <w:color w:val="2C3E50"/>
          <w:sz w:val="24"/>
          <w:szCs w:val="24"/>
          <w:shd w:val="clear" w:fill="FFFFFF"/>
        </w:rPr>
        <w:t>5.投标单位注册资本</w:t>
      </w:r>
      <w:r>
        <w:rPr>
          <w:rFonts w:hint="eastAsia" w:ascii="宋体" w:hAnsi="宋体" w:eastAsia="宋体" w:cs="宋体"/>
          <w:color w:val="auto"/>
          <w:sz w:val="24"/>
          <w:szCs w:val="24"/>
          <w:highlight w:val="none"/>
          <w:shd w:val="clear" w:fill="FFFFFF"/>
        </w:rPr>
        <w:t>在</w:t>
      </w:r>
      <w:r>
        <w:rPr>
          <w:rFonts w:hint="eastAsia" w:ascii="宋体" w:hAnsi="宋体" w:eastAsia="宋体" w:cs="宋体"/>
          <w:color w:val="auto"/>
          <w:sz w:val="24"/>
          <w:szCs w:val="24"/>
          <w:highlight w:val="none"/>
          <w:shd w:val="clear" w:fill="FFFFFF"/>
          <w:lang w:val="en-US" w:eastAsia="zh-CN"/>
        </w:rPr>
        <w:t>2</w:t>
      </w:r>
      <w:r>
        <w:rPr>
          <w:rFonts w:hint="eastAsia" w:ascii="宋体" w:hAnsi="宋体" w:eastAsia="宋体" w:cs="宋体"/>
          <w:color w:val="auto"/>
          <w:sz w:val="24"/>
          <w:szCs w:val="24"/>
          <w:highlight w:val="none"/>
          <w:shd w:val="clear" w:fill="FFFFFF"/>
        </w:rPr>
        <w:t>00万元</w:t>
      </w:r>
      <w:r>
        <w:rPr>
          <w:rFonts w:hint="eastAsia" w:ascii="宋体" w:hAnsi="宋体" w:eastAsia="宋体" w:cs="宋体"/>
          <w:color w:val="2C3E50"/>
          <w:sz w:val="24"/>
          <w:szCs w:val="24"/>
          <w:shd w:val="clear" w:fill="FFFFFF"/>
        </w:rPr>
        <w:t>及以上且资信良好，具备良好的车辆组织管理、调度控制能</w:t>
      </w:r>
      <w:r>
        <w:rPr>
          <w:rFonts w:hint="eastAsia" w:ascii="宋体" w:hAnsi="宋体" w:eastAsia="宋体" w:cs="宋体"/>
          <w:color w:val="2C3E50"/>
          <w:sz w:val="24"/>
          <w:szCs w:val="24"/>
          <w:shd w:val="clear" w:fill="FFFFFF"/>
          <w:lang w:val="en-US" w:eastAsia="zh-CN"/>
        </w:rPr>
        <w:t>力</w:t>
      </w:r>
    </w:p>
    <w:p w14:paraId="3F916DD1">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6.投标单位需有充足的自有车辆资源；</w:t>
      </w:r>
    </w:p>
    <w:p w14:paraId="22E1D626">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7.本项目不接受联合体投标；</w:t>
      </w:r>
    </w:p>
    <w:p w14:paraId="027AD341">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8.投标方不得有以下情形：</w:t>
      </w:r>
    </w:p>
    <w:p w14:paraId="47468D3C">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1)处于停业状态；</w:t>
      </w:r>
    </w:p>
    <w:p w14:paraId="405A76EB">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2)被暂时取消投标资格或禁止从事投标活动；</w:t>
      </w:r>
    </w:p>
    <w:p w14:paraId="6AFBD501">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3)其公司或财产被接管或冻结；</w:t>
      </w:r>
    </w:p>
    <w:p w14:paraId="5F58AB11">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4)严重违反合同约定，或出现质量、服务不符合约定等方面的问题(针对现有合作以及合作过的承运商)；</w:t>
      </w:r>
    </w:p>
    <w:p w14:paraId="71C066E2">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5)违反我司承运商承诺内容(针对现有合作以及合作过的承运商)；</w:t>
      </w:r>
    </w:p>
    <w:p w14:paraId="2B50E113">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备注：以上资质要求可以体现在标书中。</w:t>
      </w:r>
    </w:p>
    <w:p w14:paraId="1CCB863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240" w:lineRule="atLeast"/>
        <w:ind w:right="45"/>
        <w:jc w:val="left"/>
        <w:textAlignment w:val="auto"/>
        <w:rPr>
          <w:rFonts w:hint="eastAsia" w:ascii="宋体" w:hAnsi="宋体" w:eastAsia="宋体" w:cs="宋体"/>
          <w:sz w:val="24"/>
          <w:szCs w:val="24"/>
        </w:rPr>
      </w:pPr>
      <w:r>
        <w:rPr>
          <w:rStyle w:val="5"/>
          <w:rFonts w:hint="eastAsia" w:ascii="宋体" w:hAnsi="宋体" w:eastAsia="宋体" w:cs="宋体"/>
          <w:color w:val="2C3E50"/>
          <w:sz w:val="24"/>
          <w:szCs w:val="24"/>
          <w:shd w:val="clear" w:fill="FFFFFF"/>
        </w:rPr>
        <w:t>三、投标资质要求：</w:t>
      </w:r>
    </w:p>
    <w:p w14:paraId="46E518CE">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1.带二维码营业执照副本复印件或三证合一；</w:t>
      </w:r>
    </w:p>
    <w:p w14:paraId="205B80A2">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2.税务登记证副本复印件(三证合一除外)；</w:t>
      </w:r>
    </w:p>
    <w:p w14:paraId="734642B5">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3.组织机构代码证复印件(三证合一除外)；</w:t>
      </w:r>
    </w:p>
    <w:p w14:paraId="0D009392">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4.道路运输许可证复印件；</w:t>
      </w:r>
    </w:p>
    <w:p w14:paraId="57B0BAA7">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5.公司法人授权委托书；</w:t>
      </w:r>
    </w:p>
    <w:p w14:paraId="172053DB">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6.近一年的财务报表-损益和资产负债表；</w:t>
      </w:r>
    </w:p>
    <w:p w14:paraId="7E7BD75A">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7. 公司介绍必须包括：</w:t>
      </w:r>
    </w:p>
    <w:p w14:paraId="6248014F">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1)公司基本资料（需要填写附件-承运商基础信息表）</w:t>
      </w:r>
    </w:p>
    <w:p w14:paraId="2BF6B394">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2)公司冷链运输资源介绍</w:t>
      </w:r>
    </w:p>
    <w:p w14:paraId="758985B2">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a)运输资源：描述公司自有和协议的运输资源状况</w:t>
      </w:r>
    </w:p>
    <w:p w14:paraId="4FCA47CC">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color w:val="FF000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FF0000"/>
          <w:sz w:val="24"/>
          <w:szCs w:val="24"/>
          <w:shd w:val="clear" w:fill="FFFFFF"/>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b)自有车辆</w:t>
      </w:r>
      <w:r>
        <w:rPr>
          <w:rFonts w:hint="eastAsia" w:ascii="宋体" w:hAnsi="宋体" w:eastAsia="宋体" w:cs="宋体"/>
          <w:color w:val="FF0000"/>
          <w:sz w:val="24"/>
          <w:szCs w:val="24"/>
          <w:shd w:val="clear" w:fill="FFFFFF"/>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数量及占比</w:t>
      </w:r>
    </w:p>
    <w:p w14:paraId="1FBFF6A4">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c) 非自有车辆需提供车辆所有人和公司的关系及证明（需要提供行驶本复印机件）</w:t>
      </w:r>
    </w:p>
    <w:p w14:paraId="6B31E649">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3)公司现有主要客户介绍</w:t>
      </w:r>
    </w:p>
    <w:p w14:paraId="369AA6CE">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a) 现有同类业务清单并附合同（附带其合作合同扫描件最后一页，可以不显示价格）</w:t>
      </w:r>
    </w:p>
    <w:p w14:paraId="141BF67B">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b）现有业务优秀合作案例</w:t>
      </w:r>
    </w:p>
    <w:p w14:paraId="19A5FF1B">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8.业务运作方案(以本标的为准)：</w:t>
      </w:r>
    </w:p>
    <w:p w14:paraId="3D7BEF79">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1)针对标的业务的运作方案；</w:t>
      </w:r>
    </w:p>
    <w:p w14:paraId="7D785EF5">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2)过程控制方案（包括但不限于以下方面）；</w:t>
      </w:r>
    </w:p>
    <w:p w14:paraId="00A7B7D2">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a.操作的灵活性，说明适应业务量骤增或骤减的能力和临时配送需求，业务旺季可以匹配</w:t>
      </w:r>
      <w:r>
        <w:rPr>
          <w:rFonts w:hint="eastAsia" w:ascii="宋体" w:hAnsi="宋体" w:eastAsia="宋体" w:cs="宋体"/>
          <w:color w:val="auto"/>
          <w:sz w:val="24"/>
          <w:szCs w:val="24"/>
          <w:shd w:val="clear" w:fill="FFFFFF"/>
        </w:rPr>
        <w:t>发货能力，临时配送需要</w:t>
      </w:r>
      <w:r>
        <w:rPr>
          <w:rFonts w:hint="eastAsia" w:ascii="宋体" w:hAnsi="宋体" w:eastAsia="宋体" w:cs="宋体"/>
          <w:color w:val="auto"/>
          <w:sz w:val="24"/>
          <w:szCs w:val="24"/>
          <w:shd w:val="clear" w:fill="FFFFFF"/>
          <w:lang w:val="en-US" w:eastAsia="zh-CN"/>
        </w:rPr>
        <w:t>3</w:t>
      </w:r>
      <w:r>
        <w:rPr>
          <w:rFonts w:hint="eastAsia" w:ascii="宋体" w:hAnsi="宋体" w:eastAsia="宋体" w:cs="宋体"/>
          <w:color w:val="auto"/>
          <w:sz w:val="24"/>
          <w:szCs w:val="24"/>
          <w:shd w:val="clear" w:fill="FFFFFF"/>
        </w:rPr>
        <w:t>小时车辆安排</w:t>
      </w:r>
      <w:r>
        <w:rPr>
          <w:rFonts w:hint="eastAsia" w:ascii="宋体" w:hAnsi="宋体" w:eastAsia="宋体" w:cs="宋体"/>
          <w:color w:val="auto"/>
          <w:sz w:val="24"/>
          <w:szCs w:val="24"/>
          <w:shd w:val="clear" w:fill="FFFFFF"/>
          <w:lang w:val="en-US" w:eastAsia="zh-CN"/>
        </w:rPr>
        <w:t>到仓装货</w:t>
      </w:r>
      <w:r>
        <w:rPr>
          <w:rFonts w:hint="eastAsia" w:ascii="宋体" w:hAnsi="宋体" w:eastAsia="宋体" w:cs="宋体"/>
          <w:color w:val="auto"/>
          <w:sz w:val="24"/>
          <w:szCs w:val="24"/>
          <w:shd w:val="clear" w:fill="FFFFFF"/>
        </w:rPr>
        <w:t>能力；</w:t>
      </w:r>
    </w:p>
    <w:p w14:paraId="33E14432">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b.在途跟踪以及时限保证方案；</w:t>
      </w:r>
    </w:p>
    <w:p w14:paraId="383E6FC9">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c.应急方案：说明操作过程中各种异常情况的处理方法和流程；</w:t>
      </w:r>
    </w:p>
    <w:p w14:paraId="3ABF870E">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d.提供可以覆盖区域城市介绍</w:t>
      </w:r>
    </w:p>
    <w:p w14:paraId="3D07DD1F">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备注：以上资质证件需要加盖公章(此鲜章为直接与我司合作的公司公章)。 </w:t>
      </w:r>
    </w:p>
    <w:p w14:paraId="4ADA2499">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9．线路报价成本分析表</w:t>
      </w:r>
    </w:p>
    <w:p w14:paraId="6A241760">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按照我司线路报价成本分析表进行分析，最后商务标价格不得高于成本分析，否则视为弃标；</w:t>
      </w:r>
    </w:p>
    <w:p w14:paraId="07FD1ECD">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10、技术标评分通过后进入商务标竞标环节。</w:t>
      </w:r>
    </w:p>
    <w:p w14:paraId="5D2154BC">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备注：标书制作：（独立成册，一正四副）公司投标负责人将企业介绍、证件资质复印件等其它资料，盖红章，制作标书。用信封密封，并在密封处盖章。快递我司指定地点。</w:t>
      </w:r>
    </w:p>
    <w:p w14:paraId="6DF4BFD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240" w:lineRule="atLeast"/>
        <w:ind w:right="45"/>
        <w:jc w:val="left"/>
        <w:textAlignment w:val="auto"/>
        <w:rPr>
          <w:rFonts w:hint="eastAsia" w:ascii="宋体" w:hAnsi="宋体" w:eastAsia="宋体" w:cs="宋体"/>
          <w:sz w:val="24"/>
          <w:szCs w:val="24"/>
        </w:rPr>
      </w:pPr>
      <w:r>
        <w:rPr>
          <w:rStyle w:val="5"/>
          <w:rFonts w:hint="eastAsia" w:ascii="宋体" w:hAnsi="宋体" w:eastAsia="宋体" w:cs="宋体"/>
          <w:color w:val="2C3E50"/>
          <w:sz w:val="24"/>
          <w:szCs w:val="24"/>
          <w:shd w:val="clear" w:fill="FFFFFF"/>
        </w:rPr>
        <w:t>四、其他招标条件：</w:t>
      </w:r>
    </w:p>
    <w:p w14:paraId="06794380">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fill="FFFFFF"/>
          <w14:textFill>
            <w14:solidFill>
              <w14:schemeClr w14:val="tx1"/>
            </w14:solidFill>
          </w14:textFill>
        </w:rPr>
        <w:t>1.付款账期：</w:t>
      </w:r>
      <w:r>
        <w:rPr>
          <w:rFonts w:hint="eastAsia" w:ascii="宋体" w:hAnsi="宋体" w:eastAsia="宋体" w:cs="宋体"/>
          <w:color w:val="000000" w:themeColor="text1"/>
          <w:sz w:val="24"/>
          <w:szCs w:val="24"/>
          <w:shd w:val="clear" w:fill="FFFFFF"/>
          <w:lang w:val="en-US" w:eastAsia="zh-CN"/>
          <w14:textFill>
            <w14:solidFill>
              <w14:schemeClr w14:val="tx1"/>
            </w14:solidFill>
          </w14:textFill>
        </w:rPr>
        <w:t>60</w:t>
      </w:r>
      <w:r>
        <w:rPr>
          <w:rFonts w:hint="eastAsia" w:ascii="宋体" w:hAnsi="宋体" w:eastAsia="宋体" w:cs="宋体"/>
          <w:color w:val="000000" w:themeColor="text1"/>
          <w:sz w:val="24"/>
          <w:szCs w:val="24"/>
          <w:shd w:val="clear" w:fill="FFFFFF"/>
          <w14:textFill>
            <w14:solidFill>
              <w14:schemeClr w14:val="tx1"/>
            </w14:solidFill>
          </w14:textFill>
        </w:rPr>
        <w:t>天；</w:t>
      </w:r>
    </w:p>
    <w:p w14:paraId="4155523B">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auto"/>
          <w:sz w:val="24"/>
          <w:szCs w:val="24"/>
          <w:shd w:val="clear" w:fill="FFFFFF"/>
        </w:rPr>
        <w:t>2.发票：9%增值税运输服务专用发票；</w:t>
      </w:r>
    </w:p>
    <w:p w14:paraId="0F5BA85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240" w:lineRule="atLeast"/>
        <w:ind w:right="45"/>
        <w:jc w:val="left"/>
        <w:textAlignment w:val="auto"/>
        <w:rPr>
          <w:rFonts w:hint="eastAsia" w:ascii="宋体" w:hAnsi="宋体" w:eastAsia="宋体" w:cs="宋体"/>
          <w:sz w:val="24"/>
          <w:szCs w:val="24"/>
        </w:rPr>
      </w:pPr>
      <w:r>
        <w:rPr>
          <w:rStyle w:val="5"/>
          <w:rFonts w:hint="eastAsia" w:ascii="宋体" w:hAnsi="宋体" w:eastAsia="宋体" w:cs="宋体"/>
          <w:color w:val="2C3E50"/>
          <w:sz w:val="24"/>
          <w:szCs w:val="24"/>
          <w:shd w:val="clear" w:fill="FFFFFF"/>
        </w:rPr>
        <w:t>五、保密及廉洁：</w:t>
      </w:r>
    </w:p>
    <w:p w14:paraId="4AC2107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应标单位需与招标方签订保密及廉洁协议，如发现违反协议行为，保证金不予退还，同时追究相应法律责任。</w:t>
      </w:r>
    </w:p>
    <w:p w14:paraId="0D1649B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240" w:lineRule="atLeast"/>
        <w:ind w:right="45"/>
        <w:jc w:val="left"/>
        <w:textAlignment w:val="auto"/>
        <w:rPr>
          <w:rFonts w:hint="eastAsia" w:ascii="宋体" w:hAnsi="宋体" w:eastAsia="宋体" w:cs="宋体"/>
          <w:sz w:val="24"/>
          <w:szCs w:val="24"/>
        </w:rPr>
      </w:pPr>
      <w:r>
        <w:rPr>
          <w:rStyle w:val="5"/>
          <w:rFonts w:hint="eastAsia" w:ascii="宋体" w:hAnsi="宋体" w:eastAsia="宋体" w:cs="宋体"/>
          <w:color w:val="2C3E50"/>
          <w:sz w:val="24"/>
          <w:szCs w:val="24"/>
          <w:shd w:val="clear" w:fill="FFFFFF"/>
        </w:rPr>
        <w:t>六、计划招标时间及其他时间：</w:t>
      </w:r>
    </w:p>
    <w:p w14:paraId="04FE23F6">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color w:val="2C3E50"/>
          <w:sz w:val="24"/>
          <w:szCs w:val="24"/>
          <w:shd w:val="clear" w:fill="FFFFFF"/>
        </w:rPr>
      </w:pPr>
      <w:r>
        <w:rPr>
          <w:rFonts w:hint="eastAsia" w:ascii="宋体" w:hAnsi="宋体" w:eastAsia="宋体" w:cs="宋体"/>
          <w:color w:val="2C3E50"/>
          <w:sz w:val="24"/>
          <w:szCs w:val="24"/>
          <w:shd w:val="clear" w:fill="FFFFFF"/>
        </w:rPr>
        <w:t>1.招标</w:t>
      </w:r>
      <w:r>
        <w:rPr>
          <w:rFonts w:hint="eastAsia" w:ascii="宋体" w:hAnsi="宋体" w:eastAsia="宋体" w:cs="宋体"/>
          <w:color w:val="2C3E50"/>
          <w:sz w:val="24"/>
          <w:szCs w:val="24"/>
          <w:shd w:val="clear" w:fill="FFFFFF"/>
          <w:lang w:val="en-US" w:eastAsia="zh-CN"/>
        </w:rPr>
        <w:t>报名</w:t>
      </w:r>
      <w:r>
        <w:rPr>
          <w:rFonts w:hint="eastAsia" w:ascii="宋体" w:hAnsi="宋体" w:eastAsia="宋体" w:cs="宋体"/>
          <w:color w:val="2C3E50"/>
          <w:sz w:val="24"/>
          <w:szCs w:val="24"/>
          <w:shd w:val="clear" w:fill="FFFFFF"/>
        </w:rPr>
        <w:t>截止时间：2025年</w:t>
      </w:r>
      <w:r>
        <w:rPr>
          <w:rFonts w:hint="eastAsia" w:ascii="宋体" w:hAnsi="宋体" w:eastAsia="宋体" w:cs="宋体"/>
          <w:color w:val="2C3E50"/>
          <w:sz w:val="24"/>
          <w:szCs w:val="24"/>
          <w:shd w:val="clear" w:fill="FFFFFF"/>
          <w:lang w:val="en-US" w:eastAsia="zh-CN"/>
        </w:rPr>
        <w:t>9</w:t>
      </w:r>
      <w:r>
        <w:rPr>
          <w:rFonts w:hint="eastAsia" w:ascii="宋体" w:hAnsi="宋体" w:eastAsia="宋体" w:cs="宋体"/>
          <w:color w:val="2C3E50"/>
          <w:sz w:val="24"/>
          <w:szCs w:val="24"/>
          <w:shd w:val="clear" w:fill="FFFFFF"/>
        </w:rPr>
        <w:t>月</w:t>
      </w:r>
      <w:r>
        <w:rPr>
          <w:rFonts w:hint="eastAsia" w:ascii="宋体" w:hAnsi="宋体" w:eastAsia="宋体" w:cs="宋体"/>
          <w:color w:val="2C3E50"/>
          <w:sz w:val="24"/>
          <w:szCs w:val="24"/>
          <w:shd w:val="clear" w:fill="FFFFFF"/>
          <w:lang w:val="en-US" w:eastAsia="zh-CN"/>
        </w:rPr>
        <w:t>12</w:t>
      </w:r>
      <w:r>
        <w:rPr>
          <w:rFonts w:hint="eastAsia" w:ascii="宋体" w:hAnsi="宋体" w:eastAsia="宋体" w:cs="宋体"/>
          <w:color w:val="2C3E50"/>
          <w:sz w:val="24"/>
          <w:szCs w:val="24"/>
          <w:shd w:val="clear" w:fill="FFFFFF"/>
        </w:rPr>
        <w:t>日 17:00</w:t>
      </w:r>
    </w:p>
    <w:p w14:paraId="27005C53">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color w:val="2C3E50"/>
          <w:sz w:val="24"/>
          <w:szCs w:val="24"/>
          <w:shd w:val="clear" w:fill="FFFFFF"/>
          <w:lang w:val="en-US" w:eastAsia="zh-CN"/>
        </w:rPr>
      </w:pPr>
      <w:r>
        <w:rPr>
          <w:rFonts w:hint="eastAsia" w:ascii="宋体" w:hAnsi="宋体" w:eastAsia="宋体" w:cs="宋体"/>
          <w:color w:val="2C3E50"/>
          <w:sz w:val="24"/>
          <w:szCs w:val="24"/>
          <w:shd w:val="clear" w:fill="FFFFFF"/>
          <w:lang w:val="en-US" w:eastAsia="zh-CN"/>
        </w:rPr>
        <w:t>2.招投标邀标及线上答疑：</w:t>
      </w:r>
      <w:r>
        <w:rPr>
          <w:rFonts w:hint="eastAsia" w:ascii="宋体" w:hAnsi="宋体" w:eastAsia="宋体" w:cs="宋体"/>
          <w:color w:val="2C3E50"/>
          <w:sz w:val="24"/>
          <w:szCs w:val="24"/>
          <w:shd w:val="clear" w:fill="FFFFFF"/>
        </w:rPr>
        <w:t>2025年</w:t>
      </w:r>
      <w:r>
        <w:rPr>
          <w:rFonts w:hint="eastAsia" w:ascii="宋体" w:hAnsi="宋体" w:eastAsia="宋体" w:cs="宋体"/>
          <w:color w:val="2C3E50"/>
          <w:sz w:val="24"/>
          <w:szCs w:val="24"/>
          <w:shd w:val="clear" w:fill="FFFFFF"/>
          <w:lang w:val="en-US" w:eastAsia="zh-CN"/>
        </w:rPr>
        <w:t>9</w:t>
      </w:r>
      <w:r>
        <w:rPr>
          <w:rFonts w:hint="eastAsia" w:ascii="宋体" w:hAnsi="宋体" w:eastAsia="宋体" w:cs="宋体"/>
          <w:color w:val="2C3E50"/>
          <w:sz w:val="24"/>
          <w:szCs w:val="24"/>
          <w:shd w:val="clear" w:fill="FFFFFF"/>
        </w:rPr>
        <w:t>月</w:t>
      </w:r>
      <w:r>
        <w:rPr>
          <w:rFonts w:hint="eastAsia" w:ascii="宋体" w:hAnsi="宋体" w:eastAsia="宋体" w:cs="宋体"/>
          <w:color w:val="2C3E50"/>
          <w:sz w:val="24"/>
          <w:szCs w:val="24"/>
          <w:shd w:val="clear" w:fill="FFFFFF"/>
          <w:lang w:val="en-US" w:eastAsia="zh-CN"/>
        </w:rPr>
        <w:t>15</w:t>
      </w:r>
      <w:r>
        <w:rPr>
          <w:rFonts w:hint="eastAsia" w:ascii="宋体" w:hAnsi="宋体" w:eastAsia="宋体" w:cs="宋体"/>
          <w:color w:val="2C3E50"/>
          <w:sz w:val="24"/>
          <w:szCs w:val="24"/>
          <w:shd w:val="clear" w:fill="FFFFFF"/>
        </w:rPr>
        <w:t>日下午17：00   </w:t>
      </w:r>
    </w:p>
    <w:p w14:paraId="0C2D3FC6">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lang w:val="en-US" w:eastAsia="zh-CN"/>
        </w:rPr>
        <w:t>3</w:t>
      </w:r>
      <w:r>
        <w:rPr>
          <w:rFonts w:hint="eastAsia" w:ascii="宋体" w:hAnsi="宋体" w:eastAsia="宋体" w:cs="宋体"/>
          <w:color w:val="2C3E50"/>
          <w:sz w:val="24"/>
          <w:szCs w:val="24"/>
          <w:shd w:val="clear" w:fill="FFFFFF"/>
        </w:rPr>
        <w:t>.投标文件提交截止时间： 2025年</w:t>
      </w:r>
      <w:r>
        <w:rPr>
          <w:rFonts w:hint="eastAsia" w:ascii="宋体" w:hAnsi="宋体" w:eastAsia="宋体" w:cs="宋体"/>
          <w:color w:val="2C3E50"/>
          <w:sz w:val="24"/>
          <w:szCs w:val="24"/>
          <w:shd w:val="clear" w:fill="FFFFFF"/>
          <w:lang w:val="en-US" w:eastAsia="zh-CN"/>
        </w:rPr>
        <w:t>9</w:t>
      </w:r>
      <w:r>
        <w:rPr>
          <w:rFonts w:hint="eastAsia" w:ascii="宋体" w:hAnsi="宋体" w:eastAsia="宋体" w:cs="宋体"/>
          <w:color w:val="2C3E50"/>
          <w:sz w:val="24"/>
          <w:szCs w:val="24"/>
          <w:shd w:val="clear" w:fill="FFFFFF"/>
        </w:rPr>
        <w:t>月</w:t>
      </w:r>
      <w:r>
        <w:rPr>
          <w:rFonts w:hint="eastAsia" w:ascii="宋体" w:hAnsi="宋体" w:eastAsia="宋体" w:cs="宋体"/>
          <w:color w:val="2C3E50"/>
          <w:sz w:val="24"/>
          <w:szCs w:val="24"/>
          <w:shd w:val="clear" w:fill="FFFFFF"/>
          <w:lang w:val="en-US" w:eastAsia="zh-CN"/>
        </w:rPr>
        <w:t>20</w:t>
      </w:r>
      <w:r>
        <w:rPr>
          <w:rFonts w:hint="eastAsia" w:ascii="宋体" w:hAnsi="宋体" w:eastAsia="宋体" w:cs="宋体"/>
          <w:color w:val="2C3E50"/>
          <w:sz w:val="24"/>
          <w:szCs w:val="24"/>
          <w:shd w:val="clear" w:fill="FFFFFF"/>
        </w:rPr>
        <w:t>日下午17：00   </w:t>
      </w:r>
    </w:p>
    <w:p w14:paraId="0A623C5F">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3.技术标开标时间：2025年</w:t>
      </w:r>
      <w:r>
        <w:rPr>
          <w:rFonts w:hint="eastAsia" w:ascii="宋体" w:hAnsi="宋体" w:eastAsia="宋体" w:cs="宋体"/>
          <w:color w:val="2C3E50"/>
          <w:sz w:val="24"/>
          <w:szCs w:val="24"/>
          <w:shd w:val="clear" w:fill="FFFFFF"/>
          <w:lang w:val="en-US" w:eastAsia="zh-CN"/>
        </w:rPr>
        <w:t>9</w:t>
      </w:r>
      <w:r>
        <w:rPr>
          <w:rFonts w:hint="eastAsia" w:ascii="宋体" w:hAnsi="宋体" w:eastAsia="宋体" w:cs="宋体"/>
          <w:color w:val="2C3E50"/>
          <w:sz w:val="24"/>
          <w:szCs w:val="24"/>
          <w:shd w:val="clear" w:fill="FFFFFF"/>
        </w:rPr>
        <w:t>月2</w:t>
      </w:r>
      <w:r>
        <w:rPr>
          <w:rFonts w:hint="eastAsia" w:ascii="宋体" w:hAnsi="宋体" w:eastAsia="宋体" w:cs="宋体"/>
          <w:color w:val="2C3E50"/>
          <w:sz w:val="24"/>
          <w:szCs w:val="24"/>
          <w:shd w:val="clear" w:fill="FFFFFF"/>
          <w:lang w:val="en-US" w:eastAsia="zh-CN"/>
        </w:rPr>
        <w:t>5</w:t>
      </w:r>
      <w:r>
        <w:rPr>
          <w:rFonts w:hint="eastAsia" w:ascii="宋体" w:hAnsi="宋体" w:eastAsia="宋体" w:cs="宋体"/>
          <w:color w:val="2C3E50"/>
          <w:sz w:val="24"/>
          <w:szCs w:val="24"/>
          <w:shd w:val="clear" w:fill="FFFFFF"/>
        </w:rPr>
        <w:t>日上午</w:t>
      </w:r>
    </w:p>
    <w:p w14:paraId="20FEEB65">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4.商务标开标时间：2025年</w:t>
      </w:r>
      <w:r>
        <w:rPr>
          <w:rFonts w:hint="eastAsia" w:ascii="宋体" w:hAnsi="宋体" w:eastAsia="宋体" w:cs="宋体"/>
          <w:color w:val="2C3E50"/>
          <w:sz w:val="24"/>
          <w:szCs w:val="24"/>
          <w:shd w:val="clear" w:fill="FFFFFF"/>
          <w:lang w:val="en-US" w:eastAsia="zh-CN"/>
        </w:rPr>
        <w:t>9</w:t>
      </w:r>
      <w:r>
        <w:rPr>
          <w:rFonts w:hint="eastAsia" w:ascii="宋体" w:hAnsi="宋体" w:eastAsia="宋体" w:cs="宋体"/>
          <w:color w:val="2C3E50"/>
          <w:sz w:val="24"/>
          <w:szCs w:val="24"/>
          <w:shd w:val="clear" w:fill="FFFFFF"/>
        </w:rPr>
        <w:t>月2</w:t>
      </w:r>
      <w:r>
        <w:rPr>
          <w:rFonts w:hint="eastAsia" w:ascii="宋体" w:hAnsi="宋体" w:eastAsia="宋体" w:cs="宋体"/>
          <w:color w:val="2C3E50"/>
          <w:sz w:val="24"/>
          <w:szCs w:val="24"/>
          <w:shd w:val="clear" w:fill="FFFFFF"/>
          <w:lang w:val="en-US" w:eastAsia="zh-CN"/>
        </w:rPr>
        <w:t>5</w:t>
      </w:r>
      <w:r>
        <w:rPr>
          <w:rFonts w:hint="eastAsia" w:ascii="宋体" w:hAnsi="宋体" w:eastAsia="宋体" w:cs="宋体"/>
          <w:color w:val="2C3E50"/>
          <w:sz w:val="24"/>
          <w:szCs w:val="24"/>
          <w:shd w:val="clear" w:fill="FFFFFF"/>
        </w:rPr>
        <w:t>日下午</w:t>
      </w:r>
    </w:p>
    <w:p w14:paraId="0362093C">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备注：以上时间为我公司计划时间，具体时间如有调整另行通知。</w:t>
      </w:r>
    </w:p>
    <w:p w14:paraId="39E1EAD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240" w:lineRule="atLeast"/>
        <w:ind w:right="45"/>
        <w:jc w:val="left"/>
        <w:textAlignment w:val="auto"/>
        <w:rPr>
          <w:rFonts w:hint="eastAsia" w:ascii="宋体" w:hAnsi="宋体" w:eastAsia="宋体" w:cs="宋体"/>
          <w:sz w:val="24"/>
          <w:szCs w:val="24"/>
        </w:rPr>
      </w:pPr>
      <w:r>
        <w:rPr>
          <w:rStyle w:val="5"/>
          <w:rFonts w:hint="eastAsia" w:ascii="宋体" w:hAnsi="宋体" w:eastAsia="宋体" w:cs="宋体"/>
          <w:color w:val="2C3E50"/>
          <w:sz w:val="24"/>
          <w:szCs w:val="24"/>
          <w:shd w:val="clear" w:fill="FFFFFF"/>
        </w:rPr>
        <w:t>七、招标流程：</w:t>
      </w:r>
    </w:p>
    <w:p w14:paraId="7A81490B">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color w:val="auto"/>
          <w:sz w:val="24"/>
          <w:szCs w:val="24"/>
        </w:rPr>
      </w:pPr>
      <w:r>
        <w:rPr>
          <w:rFonts w:hint="eastAsia" w:ascii="宋体" w:hAnsi="宋体" w:eastAsia="宋体" w:cs="宋体"/>
          <w:color w:val="2C3E50"/>
          <w:sz w:val="24"/>
          <w:szCs w:val="24"/>
          <w:shd w:val="clear" w:fill="FFFFFF"/>
        </w:rPr>
        <w:t>第一步：承运商报名：有意向参与该项目招标的承运商，在报名截止时间前，</w:t>
      </w:r>
      <w:r>
        <w:rPr>
          <w:rFonts w:hint="eastAsia" w:ascii="宋体" w:hAnsi="宋体" w:eastAsia="宋体" w:cs="宋体"/>
          <w:color w:val="auto"/>
          <w:sz w:val="24"/>
          <w:szCs w:val="24"/>
          <w:shd w:val="clear" w:fill="FFFFFF"/>
        </w:rPr>
        <w:t>可直接联系：</w:t>
      </w:r>
    </w:p>
    <w:p w14:paraId="348F2C47">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lang w:val="en-US" w:eastAsia="zh-CN"/>
        </w:rPr>
        <w:t>韩会彬</w:t>
      </w:r>
      <w:r>
        <w:rPr>
          <w:rFonts w:hint="eastAsia" w:ascii="宋体" w:hAnsi="宋体" w:eastAsia="宋体" w:cs="宋体"/>
          <w:color w:val="auto"/>
          <w:sz w:val="24"/>
          <w:szCs w:val="24"/>
          <w:shd w:val="clear" w:fill="FFFFFF"/>
        </w:rPr>
        <w:t>，电话：</w:t>
      </w:r>
      <w:r>
        <w:rPr>
          <w:rFonts w:hint="eastAsia" w:ascii="宋体" w:hAnsi="宋体" w:eastAsia="宋体" w:cs="宋体"/>
          <w:color w:val="auto"/>
          <w:sz w:val="24"/>
          <w:szCs w:val="24"/>
          <w:shd w:val="clear" w:fill="FFFFFF"/>
          <w:lang w:val="en-US" w:eastAsia="zh-CN"/>
        </w:rPr>
        <w:t>18001063850</w:t>
      </w:r>
      <w:r>
        <w:rPr>
          <w:rFonts w:hint="eastAsia" w:ascii="宋体" w:hAnsi="宋体" w:eastAsia="宋体" w:cs="宋体"/>
          <w:color w:val="auto"/>
          <w:sz w:val="24"/>
          <w:szCs w:val="24"/>
          <w:shd w:val="clear" w:fill="FFFFFF"/>
        </w:rPr>
        <w:t>   </w:t>
      </w:r>
    </w:p>
    <w:p w14:paraId="210B3A3E">
      <w:pPr>
        <w:pStyle w:val="2"/>
        <w:keepNext w:val="0"/>
        <w:keepLines w:val="0"/>
        <w:pageBreakBefore w:val="0"/>
        <w:widowControl/>
        <w:suppressLineNumbers w:val="0"/>
        <w:shd w:val="clear" w:fill="FFFFFF"/>
        <w:kinsoku/>
        <w:wordWrap/>
        <w:overflowPunct/>
        <w:topLinePunct w:val="0"/>
        <w:autoSpaceDE/>
        <w:autoSpaceDN/>
        <w:bidi w:val="0"/>
        <w:adjustRightInd/>
        <w:snapToGrid/>
        <w:spacing w:after="75" w:afterAutospacing="0" w:line="240" w:lineRule="atLeast"/>
        <w:ind w:right="45"/>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shd w:val="clear" w:fill="FFFFFF"/>
        </w:rPr>
        <w:t>第二步：承运商需缴纳投标保证金</w:t>
      </w:r>
      <w:r>
        <w:rPr>
          <w:rFonts w:hint="eastAsia" w:ascii="宋体" w:hAnsi="宋体" w:eastAsia="宋体" w:cs="宋体"/>
          <w:color w:val="auto"/>
          <w:sz w:val="24"/>
          <w:szCs w:val="24"/>
          <w:shd w:val="clear" w:fill="FFFFFF"/>
          <w:lang w:val="en-US" w:eastAsia="zh-CN"/>
        </w:rPr>
        <w:t>拾</w:t>
      </w:r>
      <w:r>
        <w:rPr>
          <w:rFonts w:hint="eastAsia" w:ascii="宋体" w:hAnsi="宋体" w:eastAsia="宋体" w:cs="宋体"/>
          <w:color w:val="auto"/>
          <w:sz w:val="24"/>
          <w:szCs w:val="24"/>
          <w:shd w:val="clear" w:fill="FFFFFF"/>
        </w:rPr>
        <w:t>万元整（￥</w:t>
      </w:r>
      <w:r>
        <w:rPr>
          <w:rFonts w:hint="eastAsia" w:ascii="宋体" w:hAnsi="宋体" w:eastAsia="宋体" w:cs="宋体"/>
          <w:color w:val="auto"/>
          <w:sz w:val="24"/>
          <w:szCs w:val="24"/>
          <w:shd w:val="clear" w:fill="FFFFFF"/>
          <w:lang w:val="en-US" w:eastAsia="zh-CN"/>
        </w:rPr>
        <w:t>1</w:t>
      </w:r>
      <w:r>
        <w:rPr>
          <w:rFonts w:hint="eastAsia" w:ascii="宋体" w:hAnsi="宋体" w:eastAsia="宋体" w:cs="宋体"/>
          <w:color w:val="auto"/>
          <w:sz w:val="24"/>
          <w:szCs w:val="24"/>
          <w:shd w:val="clear" w:fill="FFFFFF"/>
        </w:rPr>
        <w:t>0</w:t>
      </w:r>
      <w:r>
        <w:rPr>
          <w:rFonts w:hint="eastAsia" w:ascii="宋体" w:hAnsi="宋体" w:eastAsia="宋体" w:cs="宋体"/>
          <w:color w:val="auto"/>
          <w:sz w:val="24"/>
          <w:szCs w:val="24"/>
          <w:shd w:val="clear" w:fill="FFFFFF"/>
          <w:lang w:val="en-US" w:eastAsia="zh-CN"/>
        </w:rPr>
        <w:t>0</w:t>
      </w:r>
      <w:r>
        <w:rPr>
          <w:rFonts w:hint="eastAsia" w:ascii="宋体" w:hAnsi="宋体" w:eastAsia="宋体" w:cs="宋体"/>
          <w:color w:val="auto"/>
          <w:sz w:val="24"/>
          <w:szCs w:val="24"/>
          <w:shd w:val="clear" w:fill="FFFFFF"/>
        </w:rPr>
        <w:t>，000.00元）），并确认资金在开标前到我司指定账户，打款开户银行信息联</w:t>
      </w:r>
      <w:r>
        <w:rPr>
          <w:rFonts w:hint="eastAsia" w:ascii="宋体" w:hAnsi="宋体" w:eastAsia="宋体" w:cs="宋体"/>
          <w:color w:val="auto"/>
          <w:sz w:val="24"/>
          <w:szCs w:val="24"/>
          <w:shd w:val="clear" w:fill="FFFFFF"/>
          <w:lang w:val="en-US" w:eastAsia="zh-CN"/>
        </w:rPr>
        <w:t>系赵强：17803856207</w:t>
      </w:r>
    </w:p>
    <w:p w14:paraId="038A13B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注：1）定标后10个工作日，未中标承运商退回保证金（打款账户原路退回）；</w:t>
      </w:r>
    </w:p>
    <w:p w14:paraId="20337053">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left="0" w:right="45" w:firstLine="240"/>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2）本次投标保证金在投标结果公示期间不计利息</w:t>
      </w:r>
    </w:p>
    <w:p w14:paraId="4B8FDF65">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left="0" w:right="45" w:firstLine="240"/>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3）如中标，此</w:t>
      </w:r>
      <w:r>
        <w:rPr>
          <w:rFonts w:hint="eastAsia" w:ascii="宋体" w:hAnsi="宋体" w:eastAsia="宋体" w:cs="宋体"/>
          <w:color w:val="2C3E50"/>
          <w:sz w:val="24"/>
          <w:szCs w:val="24"/>
          <w:shd w:val="clear" w:fill="FFFFFF"/>
          <w:lang w:val="en-US" w:eastAsia="zh-CN"/>
        </w:rPr>
        <w:t>10</w:t>
      </w:r>
      <w:r>
        <w:rPr>
          <w:rFonts w:hint="eastAsia" w:ascii="宋体" w:hAnsi="宋体" w:eastAsia="宋体" w:cs="宋体"/>
          <w:color w:val="2C3E50"/>
          <w:sz w:val="24"/>
          <w:szCs w:val="24"/>
          <w:shd w:val="clear" w:fill="FFFFFF"/>
        </w:rPr>
        <w:t>万元直接转为运营保证金，终止合作时（原账户退回）；</w:t>
      </w:r>
    </w:p>
    <w:p w14:paraId="29BDC61E">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第三步：资质类文件 以密封的形式快递（另发电子档至邮箱），信息如下：</w:t>
      </w:r>
    </w:p>
    <w:p w14:paraId="45DF8B30">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shd w:val="clear" w:fill="FFFFFF"/>
        </w:rPr>
        <w:t>收件人：</w:t>
      </w:r>
      <w:r>
        <w:rPr>
          <w:rFonts w:hint="eastAsia" w:ascii="宋体" w:hAnsi="宋体" w:eastAsia="宋体" w:cs="宋体"/>
          <w:color w:val="auto"/>
          <w:sz w:val="24"/>
          <w:szCs w:val="24"/>
          <w:shd w:val="clear" w:fill="FFFFFF"/>
          <w:lang w:val="en-US" w:eastAsia="zh-CN"/>
        </w:rPr>
        <w:t>赵强</w:t>
      </w:r>
    </w:p>
    <w:p w14:paraId="25EEE0C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宋体" w:hAnsi="宋体" w:eastAsia="宋体" w:cs="宋体"/>
          <w:color w:val="FF0000"/>
          <w:sz w:val="24"/>
          <w:szCs w:val="24"/>
          <w:shd w:val="clear" w:fill="FFFFFF"/>
          <w:lang w:val="en-US" w:eastAsia="zh-CN"/>
        </w:rPr>
      </w:pPr>
      <w:r>
        <w:rPr>
          <w:rFonts w:hint="eastAsia" w:ascii="宋体" w:hAnsi="宋体" w:eastAsia="宋体" w:cs="宋体"/>
          <w:color w:val="auto"/>
          <w:sz w:val="24"/>
          <w:szCs w:val="24"/>
          <w:shd w:val="clear" w:fill="FFFFFF"/>
        </w:rPr>
        <w:t>收件人电话：</w:t>
      </w:r>
      <w:r>
        <w:rPr>
          <w:rFonts w:hint="eastAsia" w:ascii="宋体" w:hAnsi="宋体" w:eastAsia="宋体" w:cs="宋体"/>
          <w:color w:val="auto"/>
          <w:sz w:val="24"/>
          <w:szCs w:val="24"/>
          <w:shd w:val="clear" w:fill="FFFFFF"/>
          <w:lang w:val="en-US" w:eastAsia="zh-CN"/>
        </w:rPr>
        <w:t>17803856207</w:t>
      </w:r>
    </w:p>
    <w:p w14:paraId="111A98AD">
      <w:pPr>
        <w:pStyle w:val="2"/>
        <w:keepNext w:val="0"/>
        <w:keepLines w:val="0"/>
        <w:pageBreakBefore w:val="0"/>
        <w:widowControl/>
        <w:suppressLineNumbers w:val="0"/>
        <w:kinsoku/>
        <w:wordWrap/>
        <w:overflowPunct/>
        <w:topLinePunct w:val="0"/>
        <w:autoSpaceDE/>
        <w:autoSpaceDN/>
        <w:bidi w:val="0"/>
        <w:adjustRightInd/>
        <w:snapToGrid/>
        <w:spacing w:line="240" w:lineRule="atLeast"/>
        <w:textAlignment w:val="auto"/>
        <w:rPr>
          <w:rFonts w:hint="eastAsia" w:ascii="宋体" w:hAnsi="宋体" w:eastAsia="宋体" w:cs="宋体"/>
          <w:color w:val="FF0000"/>
          <w:sz w:val="24"/>
          <w:szCs w:val="24"/>
        </w:rPr>
      </w:pPr>
      <w:r>
        <w:rPr>
          <w:rFonts w:hint="eastAsia" w:ascii="宋体" w:hAnsi="宋体" w:eastAsia="宋体" w:cs="宋体"/>
          <w:color w:val="auto"/>
          <w:sz w:val="24"/>
          <w:szCs w:val="24"/>
          <w:shd w:val="clear" w:fill="FFFFFF"/>
        </w:rPr>
        <w:t>邮箱：</w:t>
      </w:r>
      <w:r>
        <w:rPr>
          <w:rFonts w:hint="eastAsia" w:ascii="宋体" w:hAnsi="宋体" w:eastAsia="宋体" w:cs="宋体"/>
          <w:color w:val="FF0000"/>
          <w:sz w:val="24"/>
          <w:szCs w:val="24"/>
          <w:shd w:val="clear" w:fill="FFFFFF"/>
        </w:rPr>
        <w:t xml:space="preserve"> </w:t>
      </w:r>
      <w:r>
        <w:rPr>
          <w:rFonts w:hint="eastAsia" w:ascii="宋体" w:hAnsi="宋体" w:eastAsia="宋体" w:cs="宋体"/>
          <w:sz w:val="24"/>
          <w:szCs w:val="24"/>
        </w:rPr>
        <w:t xml:space="preserve">zhaoq@shuhaisc.com </w:t>
      </w:r>
    </w:p>
    <w:p w14:paraId="66D5009A">
      <w:pPr>
        <w:pStyle w:val="2"/>
        <w:keepNext w:val="0"/>
        <w:keepLines w:val="0"/>
        <w:pageBreakBefore w:val="0"/>
        <w:widowControl/>
        <w:suppressLineNumbers w:val="0"/>
        <w:kinsoku/>
        <w:wordWrap/>
        <w:overflowPunct/>
        <w:topLinePunct w:val="0"/>
        <w:autoSpaceDE/>
        <w:autoSpaceDN/>
        <w:bidi w:val="0"/>
        <w:adjustRightInd/>
        <w:snapToGrid/>
        <w:spacing w:line="240" w:lineRule="atLeas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收件人收件地址：</w:t>
      </w:r>
      <w:r>
        <w:rPr>
          <w:rFonts w:hint="eastAsia" w:ascii="宋体" w:hAnsi="宋体" w:eastAsia="宋体" w:cs="宋体"/>
          <w:sz w:val="24"/>
          <w:szCs w:val="24"/>
        </w:rPr>
        <w:t xml:space="preserve">河南省郑州市上街区科学大道与通航三路交叉口普洛斯上街物流园 </w:t>
      </w:r>
    </w:p>
    <w:p w14:paraId="32F1363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240" w:lineRule="atLeast"/>
        <w:ind w:right="45"/>
        <w:jc w:val="left"/>
        <w:textAlignment w:val="auto"/>
        <w:rPr>
          <w:rFonts w:hint="eastAsia" w:ascii="宋体" w:hAnsi="宋体" w:eastAsia="宋体" w:cs="宋体"/>
          <w:sz w:val="24"/>
          <w:szCs w:val="24"/>
        </w:rPr>
      </w:pPr>
      <w:r>
        <w:rPr>
          <w:rStyle w:val="5"/>
          <w:rFonts w:hint="eastAsia" w:ascii="宋体" w:hAnsi="宋体" w:eastAsia="宋体" w:cs="宋体"/>
          <w:color w:val="2C3E50"/>
          <w:sz w:val="24"/>
          <w:szCs w:val="24"/>
          <w:shd w:val="clear" w:fill="FFFFFF"/>
        </w:rPr>
        <w:t>八、注意事项：</w:t>
      </w:r>
    </w:p>
    <w:p w14:paraId="7D4D4BBB">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1.20</w:t>
      </w:r>
      <w:r>
        <w:rPr>
          <w:rFonts w:hint="eastAsia" w:ascii="宋体" w:hAnsi="宋体" w:eastAsia="宋体" w:cs="宋体"/>
          <w:color w:val="2C3E50"/>
          <w:sz w:val="24"/>
          <w:szCs w:val="24"/>
          <w:shd w:val="clear" w:fill="FFFFFF"/>
          <w:lang w:val="en-US" w:eastAsia="zh-CN"/>
        </w:rPr>
        <w:t>25</w:t>
      </w:r>
      <w:r>
        <w:rPr>
          <w:rFonts w:hint="eastAsia" w:ascii="宋体" w:hAnsi="宋体" w:eastAsia="宋体" w:cs="宋体"/>
          <w:color w:val="2C3E50"/>
          <w:sz w:val="24"/>
          <w:szCs w:val="24"/>
          <w:shd w:val="clear" w:fill="FFFFFF"/>
        </w:rPr>
        <w:t>年</w:t>
      </w:r>
      <w:r>
        <w:rPr>
          <w:rFonts w:hint="eastAsia" w:ascii="宋体" w:hAnsi="宋体" w:eastAsia="宋体" w:cs="宋体"/>
          <w:color w:val="2C3E50"/>
          <w:sz w:val="24"/>
          <w:szCs w:val="24"/>
          <w:shd w:val="clear" w:fill="FFFFFF"/>
          <w:lang w:val="en-US" w:eastAsia="zh-CN"/>
        </w:rPr>
        <w:t>9</w:t>
      </w:r>
      <w:r>
        <w:rPr>
          <w:rFonts w:hint="eastAsia" w:ascii="宋体" w:hAnsi="宋体" w:eastAsia="宋体" w:cs="宋体"/>
          <w:color w:val="2C3E50"/>
          <w:sz w:val="24"/>
          <w:szCs w:val="24"/>
          <w:shd w:val="clear" w:fill="FFFFFF"/>
        </w:rPr>
        <w:t>月</w:t>
      </w:r>
      <w:r>
        <w:rPr>
          <w:rFonts w:hint="eastAsia" w:ascii="宋体" w:hAnsi="宋体" w:eastAsia="宋体" w:cs="宋体"/>
          <w:color w:val="2C3E50"/>
          <w:sz w:val="24"/>
          <w:szCs w:val="24"/>
          <w:shd w:val="clear" w:fill="FFFFFF"/>
          <w:lang w:val="en-US" w:eastAsia="zh-CN"/>
        </w:rPr>
        <w:t>15</w:t>
      </w:r>
      <w:r>
        <w:rPr>
          <w:rFonts w:hint="eastAsia" w:ascii="宋体" w:hAnsi="宋体" w:eastAsia="宋体" w:cs="宋体"/>
          <w:color w:val="2C3E50"/>
          <w:sz w:val="24"/>
          <w:szCs w:val="24"/>
          <w:shd w:val="clear" w:fill="FFFFFF"/>
        </w:rPr>
        <w:t>日之前参标公司需要缴纳保证金人民币:</w:t>
      </w:r>
      <w:r>
        <w:rPr>
          <w:rFonts w:hint="eastAsia" w:ascii="宋体" w:hAnsi="宋体" w:eastAsia="宋体" w:cs="宋体"/>
          <w:color w:val="2C3E50"/>
          <w:sz w:val="24"/>
          <w:szCs w:val="24"/>
          <w:shd w:val="clear" w:fill="FFFFFF"/>
          <w:lang w:val="en-US" w:eastAsia="zh-CN"/>
        </w:rPr>
        <w:t>拾</w:t>
      </w:r>
      <w:r>
        <w:rPr>
          <w:rFonts w:hint="eastAsia" w:ascii="宋体" w:hAnsi="宋体" w:eastAsia="宋体" w:cs="宋体"/>
          <w:color w:val="2C3E50"/>
          <w:sz w:val="24"/>
          <w:szCs w:val="24"/>
          <w:shd w:val="clear" w:fill="FFFFFF"/>
        </w:rPr>
        <w:t>万元整（￥</w:t>
      </w:r>
      <w:r>
        <w:rPr>
          <w:rFonts w:hint="eastAsia" w:ascii="宋体" w:hAnsi="宋体" w:eastAsia="宋体" w:cs="宋体"/>
          <w:color w:val="2C3E50"/>
          <w:sz w:val="24"/>
          <w:szCs w:val="24"/>
          <w:shd w:val="clear" w:fill="FFFFFF"/>
          <w:lang w:val="en-US" w:eastAsia="zh-CN"/>
        </w:rPr>
        <w:t>10</w:t>
      </w:r>
      <w:r>
        <w:rPr>
          <w:rFonts w:hint="eastAsia" w:ascii="宋体" w:hAnsi="宋体" w:eastAsia="宋体" w:cs="宋体"/>
          <w:color w:val="2C3E50"/>
          <w:sz w:val="24"/>
          <w:szCs w:val="24"/>
          <w:shd w:val="clear" w:fill="FFFFFF"/>
        </w:rPr>
        <w:t>0，000.00元），在规定期限前未收到保证金，视为弃标；</w:t>
      </w:r>
    </w:p>
    <w:p w14:paraId="304FB43D">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2.如乙方在旺季及节假日期间的运力达不到甲方要求，甲方有权紧急启用其他承运商， 紧急启用其它承运商产生的服务差价由乙方承担。</w:t>
      </w:r>
    </w:p>
    <w:p w14:paraId="79852C80">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3.出现以下情况，将列入我司黑名单且永不启用：</w:t>
      </w:r>
    </w:p>
    <w:p w14:paraId="042A93CB">
      <w:pPr>
        <w:pStyle w:val="2"/>
        <w:keepNext w:val="0"/>
        <w:keepLines w:val="0"/>
        <w:pageBreakBefore w:val="0"/>
        <w:widowControl/>
        <w:suppressLineNumbers w:val="0"/>
        <w:kinsoku/>
        <w:wordWrap/>
        <w:overflowPunct/>
        <w:topLinePunct w:val="0"/>
        <w:autoSpaceDE/>
        <w:autoSpaceDN/>
        <w:bidi w:val="0"/>
        <w:adjustRightInd/>
        <w:snapToGrid/>
        <w:spacing w:line="240" w:lineRule="atLeas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2C3E50"/>
          <w:sz w:val="24"/>
          <w:szCs w:val="24"/>
          <w:shd w:val="clear" w:fill="FFFFFF"/>
        </w:rPr>
        <w:t>1)招标过程中贿赂我司人员，</w:t>
      </w:r>
      <w:r>
        <w:rPr>
          <w:rFonts w:hint="eastAsia" w:ascii="宋体" w:hAnsi="宋体" w:eastAsia="宋体" w:cs="宋体"/>
          <w:color w:val="000000" w:themeColor="text1"/>
          <w:sz w:val="24"/>
          <w:szCs w:val="24"/>
          <w:shd w:val="clear" w:fill="FFFFFF"/>
          <w:lang w:val="en-US" w:eastAsia="zh-CN"/>
          <w14:textFill>
            <w14:solidFill>
              <w14:schemeClr w14:val="tx1"/>
            </w14:solidFill>
          </w14:textFill>
        </w:rPr>
        <w:t>保证金不予退还</w:t>
      </w:r>
      <w:r>
        <w:rPr>
          <w:rFonts w:hint="eastAsia" w:ascii="宋体" w:hAnsi="宋体" w:eastAsia="宋体" w:cs="宋体"/>
          <w:color w:val="000000" w:themeColor="text1"/>
          <w:sz w:val="24"/>
          <w:szCs w:val="24"/>
          <w:shd w:val="clear" w:fill="FFFFFF"/>
          <w14:textFill>
            <w14:solidFill>
              <w14:schemeClr w14:val="tx1"/>
            </w14:solidFill>
          </w14:textFill>
        </w:rPr>
        <w:t>同时取消合作列入黑名单永不启用，</w:t>
      </w:r>
      <w:r>
        <w:rPr>
          <w:rFonts w:hint="eastAsia" w:ascii="宋体" w:hAnsi="宋体" w:eastAsia="宋体" w:cs="宋体"/>
          <w:color w:val="000000" w:themeColor="text1"/>
          <w:sz w:val="24"/>
          <w:szCs w:val="24"/>
          <w:shd w:val="clear" w:fill="FFFFFF"/>
          <w:lang w:val="en-US" w:eastAsia="zh-CN"/>
          <w14:textFill>
            <w14:solidFill>
              <w14:schemeClr w14:val="tx1"/>
            </w14:solidFill>
          </w14:textFill>
        </w:rPr>
        <w:t>视情节严重给予其他处罚，</w:t>
      </w:r>
      <w:r>
        <w:rPr>
          <w:rFonts w:hint="eastAsia" w:ascii="宋体" w:hAnsi="宋体" w:eastAsia="宋体" w:cs="宋体"/>
          <w:color w:val="000000" w:themeColor="text1"/>
          <w:sz w:val="24"/>
          <w:szCs w:val="24"/>
          <w:shd w:val="clear" w:fill="FFFFFF"/>
          <w14:textFill>
            <w14:solidFill>
              <w14:schemeClr w14:val="tx1"/>
            </w14:solidFill>
          </w14:textFill>
        </w:rPr>
        <w:t>并给与举报人员相应奖</w:t>
      </w:r>
      <w:r>
        <w:rPr>
          <w:rFonts w:hint="eastAsia" w:ascii="宋体" w:hAnsi="宋体" w:eastAsia="宋体" w:cs="宋体"/>
          <w:color w:val="000000" w:themeColor="text1"/>
          <w:sz w:val="24"/>
          <w:szCs w:val="24"/>
          <w:shd w:val="clear" w:fill="FFFFFF"/>
          <w:lang w:val="en-US" w:eastAsia="zh-CN"/>
          <w14:textFill>
            <w14:solidFill>
              <w14:schemeClr w14:val="tx1"/>
            </w14:solidFill>
          </w14:textFill>
        </w:rPr>
        <w:t>励</w:t>
      </w:r>
      <w:r>
        <w:rPr>
          <w:rFonts w:hint="eastAsia" w:ascii="宋体" w:hAnsi="宋体" w:eastAsia="宋体" w:cs="宋体"/>
          <w:color w:val="000000" w:themeColor="text1"/>
          <w:sz w:val="24"/>
          <w:szCs w:val="24"/>
          <w14:textFill>
            <w14:solidFill>
              <w14:schemeClr w14:val="tx1"/>
            </w14:solidFill>
          </w14:textFill>
        </w:rPr>
        <w:t xml:space="preserve">现金2万元——10万元 </w:t>
      </w:r>
    </w:p>
    <w:p w14:paraId="229D7BE6">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fill="FFFFFF"/>
          <w:lang w:val="en-US" w:eastAsia="zh-CN"/>
          <w14:textFill>
            <w14:solidFill>
              <w14:schemeClr w14:val="tx1"/>
            </w14:solidFill>
          </w14:textFill>
        </w:rPr>
        <w:t>我司人员按照公司禁令处罚</w:t>
      </w:r>
    </w:p>
    <w:p w14:paraId="0F7357FF">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2)承运商/个人在招标中，有投标关联关系、恶意虚报、串标等现象，本次投标保证金将不予以返还且列入承运商黑名单库永不启用；</w:t>
      </w:r>
    </w:p>
    <w:p w14:paraId="6CCDEA35">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3)招标结果未公布前，禁止投标承运商向我司相关人员询问招标相关信息；</w:t>
      </w:r>
    </w:p>
    <w:p w14:paraId="31181ED2">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sz w:val="24"/>
          <w:szCs w:val="24"/>
        </w:rPr>
      </w:pPr>
      <w:r>
        <w:rPr>
          <w:rFonts w:hint="eastAsia" w:ascii="宋体" w:hAnsi="宋体" w:eastAsia="宋体" w:cs="宋体"/>
          <w:color w:val="2C3E50"/>
          <w:sz w:val="24"/>
          <w:szCs w:val="24"/>
          <w:shd w:val="clear" w:fill="FFFFFF"/>
        </w:rPr>
        <w:t>4)若中标后不能按照中标价格执行、不按双方达成一致的合同条款执行等违约情况，将立刻停止合作，保证金将不予以返还且列入承运商黑名单库永不启用；</w:t>
      </w:r>
    </w:p>
    <w:p w14:paraId="1691DE4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240" w:lineRule="atLeast"/>
        <w:ind w:right="45"/>
        <w:jc w:val="left"/>
        <w:textAlignment w:val="auto"/>
        <w:rPr>
          <w:rFonts w:hint="eastAsia" w:ascii="宋体" w:hAnsi="宋体" w:eastAsia="宋体" w:cs="宋体"/>
          <w:color w:val="auto"/>
          <w:sz w:val="24"/>
          <w:szCs w:val="24"/>
        </w:rPr>
      </w:pPr>
      <w:r>
        <w:rPr>
          <w:rStyle w:val="5"/>
          <w:rFonts w:hint="eastAsia" w:ascii="宋体" w:hAnsi="宋体" w:eastAsia="宋体" w:cs="宋体"/>
          <w:color w:val="auto"/>
          <w:sz w:val="24"/>
          <w:szCs w:val="24"/>
          <w:shd w:val="clear" w:fill="FFFFFF"/>
        </w:rPr>
        <w:t>九、招标单位联系人：</w:t>
      </w:r>
    </w:p>
    <w:p w14:paraId="02809E07">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shd w:val="clear" w:fill="FFFFFF"/>
        </w:rPr>
        <w:t xml:space="preserve">招 标 负 责 人： </w:t>
      </w:r>
      <w:r>
        <w:rPr>
          <w:rFonts w:hint="eastAsia" w:ascii="宋体" w:hAnsi="宋体" w:eastAsia="宋体" w:cs="宋体"/>
          <w:color w:val="auto"/>
          <w:sz w:val="24"/>
          <w:szCs w:val="24"/>
          <w:shd w:val="clear" w:fill="FFFFFF"/>
          <w:lang w:val="en-US" w:eastAsia="zh-CN"/>
        </w:rPr>
        <w:t>韩会彬/赵强</w:t>
      </w:r>
    </w:p>
    <w:p w14:paraId="72DBA592">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ind w:right="45"/>
        <w:jc w:val="left"/>
        <w:textAlignment w:val="auto"/>
        <w:rPr>
          <w:rFonts w:hint="eastAsia" w:ascii="宋体" w:hAnsi="宋体" w:eastAsia="宋体" w:cs="宋体"/>
          <w:color w:val="2C3E50"/>
          <w:sz w:val="24"/>
          <w:szCs w:val="24"/>
          <w:shd w:val="clear" w:fill="FFFFFF"/>
        </w:rPr>
      </w:pPr>
      <w:r>
        <w:rPr>
          <w:rFonts w:hint="eastAsia" w:ascii="宋体" w:hAnsi="宋体" w:eastAsia="宋体" w:cs="宋体"/>
          <w:color w:val="auto"/>
          <w:sz w:val="24"/>
          <w:szCs w:val="24"/>
          <w:shd w:val="clear" w:fill="FFFFFF"/>
        </w:rPr>
        <w:t xml:space="preserve">业务咨询联系人： </w:t>
      </w:r>
      <w:r>
        <w:rPr>
          <w:rFonts w:hint="eastAsia" w:ascii="宋体" w:hAnsi="宋体" w:eastAsia="宋体" w:cs="宋体"/>
          <w:color w:val="auto"/>
          <w:sz w:val="24"/>
          <w:szCs w:val="24"/>
          <w:shd w:val="clear" w:fill="FFFFFF"/>
          <w:lang w:val="en-US" w:eastAsia="zh-CN"/>
        </w:rPr>
        <w:t>韩会彬：18001063850</w:t>
      </w:r>
      <w:r>
        <w:rPr>
          <w:rFonts w:hint="eastAsia" w:ascii="宋体" w:hAnsi="宋体" w:eastAsia="宋体" w:cs="宋体"/>
          <w:color w:val="auto"/>
          <w:sz w:val="24"/>
          <w:szCs w:val="24"/>
          <w:shd w:val="clear" w:fill="FFFFFF"/>
        </w:rPr>
        <w:t> </w:t>
      </w:r>
      <w:r>
        <w:rPr>
          <w:rFonts w:hint="eastAsia" w:ascii="宋体" w:hAnsi="宋体" w:eastAsia="宋体" w:cs="宋体"/>
          <w:color w:val="FF0000"/>
          <w:sz w:val="24"/>
          <w:szCs w:val="24"/>
          <w:shd w:val="clear" w:fill="FFFFFF"/>
        </w:rPr>
        <w:t xml:space="preserve"> </w:t>
      </w:r>
      <w:r>
        <w:rPr>
          <w:rFonts w:hint="eastAsia" w:ascii="宋体" w:hAnsi="宋体" w:eastAsia="宋体" w:cs="宋体"/>
          <w:color w:val="2C3E50"/>
          <w:sz w:val="24"/>
          <w:szCs w:val="24"/>
          <w:shd w:val="clear" w:fill="FFFFFF"/>
        </w:rPr>
        <w:t>            </w:t>
      </w:r>
    </w:p>
    <w:p w14:paraId="350AD738">
      <w:pPr>
        <w:pStyle w:val="2"/>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240" w:lineRule="auto"/>
        <w:ind w:right="0"/>
        <w:jc w:val="left"/>
        <w:textAlignment w:val="auto"/>
        <w:rPr>
          <w:rFonts w:hint="eastAsia" w:ascii="宋体" w:hAnsi="宋体" w:eastAsia="宋体" w:cs="宋体"/>
          <w:color w:val="FF0000"/>
          <w:sz w:val="24"/>
          <w:szCs w:val="24"/>
        </w:rPr>
      </w:pPr>
      <w:r>
        <w:rPr>
          <w:rFonts w:hint="eastAsia" w:ascii="宋体" w:hAnsi="宋体" w:eastAsia="宋体" w:cs="宋体"/>
          <w:color w:val="2C3E50"/>
          <w:sz w:val="24"/>
          <w:szCs w:val="24"/>
          <w:shd w:val="clear" w:fill="FFFFFF"/>
          <w:lang w:val="en-US" w:eastAsia="zh-CN"/>
        </w:rPr>
        <w:t xml:space="preserve">                     </w:t>
      </w:r>
      <w:r>
        <w:rPr>
          <w:rFonts w:hint="eastAsia" w:ascii="宋体" w:hAnsi="宋体" w:eastAsia="宋体" w:cs="宋体"/>
          <w:sz w:val="24"/>
          <w:szCs w:val="24"/>
        </w:rPr>
        <w:t>蜀海（河南）供应链管理有限责</w:t>
      </w:r>
      <w:r>
        <w:rPr>
          <w:rFonts w:hint="eastAsia" w:ascii="宋体" w:hAnsi="宋体" w:eastAsia="宋体" w:cs="宋体"/>
          <w:sz w:val="24"/>
          <w:szCs w:val="24"/>
          <w:lang w:val="en-US" w:eastAsia="zh-CN"/>
        </w:rPr>
        <w:t>任公司</w:t>
      </w:r>
      <w:r>
        <w:rPr>
          <w:rFonts w:hint="eastAsia" w:ascii="宋体" w:hAnsi="宋体" w:eastAsia="宋体" w:cs="宋体"/>
          <w:color w:val="FF0000"/>
          <w:sz w:val="24"/>
          <w:szCs w:val="24"/>
          <w:shd w:val="clear" w:fill="FFFFFF"/>
        </w:rPr>
        <w:t xml:space="preserve">          </w:t>
      </w:r>
    </w:p>
    <w:p w14:paraId="198E2DEA">
      <w:pPr>
        <w:pStyle w:val="2"/>
        <w:keepNext w:val="0"/>
        <w:keepLines w:val="0"/>
        <w:pageBreakBefore w:val="0"/>
        <w:widowControl/>
        <w:suppressLineNumbers w:val="0"/>
        <w:shd w:val="clear" w:fill="FFFFFF"/>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4"/>
          <w:szCs w:val="24"/>
        </w:rPr>
      </w:pPr>
      <w:r>
        <w:rPr>
          <w:rFonts w:hint="eastAsia" w:ascii="宋体" w:hAnsi="宋体" w:eastAsia="宋体" w:cs="宋体"/>
          <w:color w:val="auto"/>
          <w:sz w:val="24"/>
          <w:szCs w:val="24"/>
          <w:shd w:val="clear" w:fill="FFFFFF"/>
          <w:lang w:val="en-US" w:eastAsia="zh-CN"/>
        </w:rPr>
        <w:t xml:space="preserve">                       </w:t>
      </w:r>
      <w:r>
        <w:rPr>
          <w:rFonts w:hint="eastAsia" w:ascii="宋体" w:hAnsi="宋体" w:eastAsia="宋体" w:cs="宋体"/>
          <w:color w:val="auto"/>
          <w:sz w:val="24"/>
          <w:szCs w:val="24"/>
          <w:shd w:val="clear" w:fill="FFFFFF"/>
        </w:rPr>
        <w:t>2025年</w:t>
      </w:r>
      <w:r>
        <w:rPr>
          <w:rFonts w:hint="eastAsia" w:ascii="宋体" w:hAnsi="宋体" w:eastAsia="宋体" w:cs="宋体"/>
          <w:color w:val="auto"/>
          <w:sz w:val="24"/>
          <w:szCs w:val="24"/>
          <w:shd w:val="clear" w:fill="FFFFFF"/>
          <w:lang w:val="en-US" w:eastAsia="zh-CN"/>
        </w:rPr>
        <w:t>9</w:t>
      </w:r>
      <w:r>
        <w:rPr>
          <w:rFonts w:hint="eastAsia" w:ascii="宋体" w:hAnsi="宋体" w:eastAsia="宋体" w:cs="宋体"/>
          <w:color w:val="auto"/>
          <w:sz w:val="24"/>
          <w:szCs w:val="24"/>
          <w:shd w:val="clear" w:fill="FFFFFF"/>
        </w:rPr>
        <w:t>月</w:t>
      </w:r>
      <w:r>
        <w:rPr>
          <w:rFonts w:hint="eastAsia" w:ascii="宋体" w:hAnsi="宋体" w:eastAsia="宋体" w:cs="宋体"/>
          <w:color w:val="auto"/>
          <w:sz w:val="24"/>
          <w:szCs w:val="24"/>
          <w:shd w:val="clear" w:fill="FFFFFF"/>
          <w:lang w:val="en-US" w:eastAsia="zh-CN"/>
        </w:rPr>
        <w:t>4</w:t>
      </w:r>
      <w:r>
        <w:rPr>
          <w:rFonts w:hint="eastAsia" w:ascii="宋体" w:hAnsi="宋体" w:eastAsia="宋体" w:cs="宋体"/>
          <w:color w:val="auto"/>
          <w:sz w:val="24"/>
          <w:szCs w:val="24"/>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974C0"/>
    <w:rsid w:val="03795BF7"/>
    <w:rsid w:val="09154173"/>
    <w:rsid w:val="091E5277"/>
    <w:rsid w:val="0A621193"/>
    <w:rsid w:val="13F0014D"/>
    <w:rsid w:val="17836BED"/>
    <w:rsid w:val="18722EE9"/>
    <w:rsid w:val="1AAD645B"/>
    <w:rsid w:val="1CFA16FF"/>
    <w:rsid w:val="1E9F5A57"/>
    <w:rsid w:val="201C7BDE"/>
    <w:rsid w:val="22835CF3"/>
    <w:rsid w:val="26682C93"/>
    <w:rsid w:val="26832765"/>
    <w:rsid w:val="2E2443B8"/>
    <w:rsid w:val="2EE258E6"/>
    <w:rsid w:val="31647841"/>
    <w:rsid w:val="31EE13DB"/>
    <w:rsid w:val="35080673"/>
    <w:rsid w:val="38BD1B07"/>
    <w:rsid w:val="3C033CD5"/>
    <w:rsid w:val="3E4D1237"/>
    <w:rsid w:val="411F52F3"/>
    <w:rsid w:val="41EB1B9B"/>
    <w:rsid w:val="45140D01"/>
    <w:rsid w:val="49B605D8"/>
    <w:rsid w:val="49CF3448"/>
    <w:rsid w:val="4A331C29"/>
    <w:rsid w:val="4B7F0E9E"/>
    <w:rsid w:val="4CD86AB8"/>
    <w:rsid w:val="4E0B4C6B"/>
    <w:rsid w:val="51E41A5B"/>
    <w:rsid w:val="561A16FC"/>
    <w:rsid w:val="5C8E7193"/>
    <w:rsid w:val="5CF74D38"/>
    <w:rsid w:val="5DA0717E"/>
    <w:rsid w:val="5DB91FED"/>
    <w:rsid w:val="604D683A"/>
    <w:rsid w:val="6747066A"/>
    <w:rsid w:val="67823152"/>
    <w:rsid w:val="679F04A6"/>
    <w:rsid w:val="697B0A9F"/>
    <w:rsid w:val="71063344"/>
    <w:rsid w:val="7285473C"/>
    <w:rsid w:val="741144D9"/>
    <w:rsid w:val="79352A18"/>
    <w:rsid w:val="7D6A36FC"/>
    <w:rsid w:val="7D7175F8"/>
    <w:rsid w:val="7EA06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customStyle="1" w:styleId="6">
    <w:name w:val="font21"/>
    <w:basedOn w:val="4"/>
    <w:qFormat/>
    <w:uiPriority w:val="0"/>
    <w:rPr>
      <w:rFonts w:hint="default" w:ascii="Times New Roman" w:hAnsi="Times New Roman" w:cs="Times New Roman"/>
      <w:color w:val="000000"/>
      <w:sz w:val="21"/>
      <w:szCs w:val="21"/>
      <w:u w:val="none"/>
    </w:rPr>
  </w:style>
  <w:style w:type="character" w:customStyle="1" w:styleId="7">
    <w:name w:val="font11"/>
    <w:basedOn w:val="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3490</Words>
  <Characters>3737</Characters>
  <Lines>0</Lines>
  <Paragraphs>0</Paragraphs>
  <TotalTime>305</TotalTime>
  <ScaleCrop>false</ScaleCrop>
  <LinksUpToDate>false</LinksUpToDate>
  <CharactersWithSpaces>3838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2025-09-01T00:58:00Z</dcterms:created>
  <dc:creator>韩會斌</dc:creator>
  <cp:lastModifiedBy>韩会彬</cp:lastModifiedBy>
  <dcterms:modified xsi:type="dcterms:W3CDTF">2025-09-03T13:16:14Z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eyJoZGlkIjoiMzEwNTM5NzYwMDRjMzkwZTVkZjY2ODkwMGIxNGU0OTUiLCJ1c2VySWQiOiIyOTg5NjIyMTQifQ==</vt:lpwstr>
  </property>
  <property fmtid="{D5CDD505-2E9C-101B-9397-08002B2CF9AE}" pid="4" name="ICV">
    <vt:lpwstr>7D1E1CB7727F4A2C8B2AC4F0FD51E14E_12</vt:lpwstr>
  </property>
</Properties>
</file>