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1B754">
      <w:pPr>
        <w:pStyle w:val="3"/>
        <w:bidi w:val="0"/>
      </w:pPr>
      <w:bookmarkStart w:id="0" w:name="_GoBack"/>
      <w:r>
        <w:rPr>
          <w:rFonts w:hint="eastAsia"/>
        </w:rPr>
        <w:t>中铝物流集团内蒙古有限公司跨境集装箱综合物流服务项目（招标公告）</w:t>
      </w:r>
    </w:p>
    <w:p w14:paraId="2C3DDBD4">
      <w:pPr>
        <w:pStyle w:val="3"/>
        <w:bidi w:val="0"/>
        <w:rPr>
          <w:rFonts w:hint="eastAsia"/>
        </w:rPr>
      </w:pPr>
      <w:r>
        <w:rPr>
          <w:rFonts w:hint="eastAsia"/>
          <w:lang w:val="en-US" w:eastAsia="zh-CN"/>
        </w:rPr>
        <w:t>发布日期：2025-09-05</w:t>
      </w:r>
    </w:p>
    <w:p w14:paraId="76B4ADEF">
      <w:pPr>
        <w:pStyle w:val="3"/>
        <w:bidi w:val="0"/>
      </w:pPr>
      <w:r>
        <w:rPr>
          <w:rFonts w:hint="eastAsia"/>
        </w:rPr>
        <w:t>中铝物流集团内蒙古有限公司跨境集装箱综合物流服务项目招标公告</w:t>
      </w:r>
    </w:p>
    <w:p w14:paraId="4F604846">
      <w:pPr>
        <w:pStyle w:val="3"/>
        <w:bidi w:val="0"/>
      </w:pPr>
      <w:r>
        <w:rPr>
          <w:rFonts w:hint="eastAsia"/>
        </w:rPr>
        <w:t>（招标编号：0025-ZB20840）</w:t>
      </w:r>
    </w:p>
    <w:p w14:paraId="1B420690">
      <w:pPr>
        <w:pStyle w:val="3"/>
        <w:bidi w:val="0"/>
      </w:pPr>
      <w:r>
        <w:rPr>
          <w:rFonts w:hint="eastAsia"/>
        </w:rPr>
        <w:t>招标项目所在地区：内蒙古自治区·巴彦淖尔市·乌拉特中旗</w:t>
      </w:r>
    </w:p>
    <w:p w14:paraId="254D7C60">
      <w:pPr>
        <w:pStyle w:val="3"/>
        <w:bidi w:val="0"/>
      </w:pPr>
      <w:r>
        <w:rPr>
          <w:rFonts w:hint="eastAsia"/>
        </w:rPr>
        <w:t>一、招标条件</w:t>
      </w:r>
    </w:p>
    <w:p w14:paraId="76523747">
      <w:pPr>
        <w:pStyle w:val="3"/>
        <w:bidi w:val="0"/>
      </w:pPr>
      <w:r>
        <w:rPr>
          <w:rFonts w:hint="eastAsia"/>
        </w:rPr>
        <w:t>中铝物流集团内蒙古有限公司跨境集装箱综合物流服务项目（招标项目编号：0025-ZB20840），招标人为中铝物流集团内蒙古有限公司，招标项目资金来源为企业自筹。本项目已具备招标条件，现进行公开招标。</w:t>
      </w:r>
    </w:p>
    <w:p w14:paraId="112472C1">
      <w:pPr>
        <w:pStyle w:val="3"/>
        <w:bidi w:val="0"/>
      </w:pPr>
      <w:r>
        <w:rPr>
          <w:rFonts w:hint="eastAsia"/>
        </w:rPr>
        <w:t>二、项目概况和招标范围</w:t>
      </w:r>
    </w:p>
    <w:p w14:paraId="143BC09B">
      <w:pPr>
        <w:pStyle w:val="3"/>
        <w:bidi w:val="0"/>
      </w:pPr>
      <w:r>
        <w:rPr>
          <w:rFonts w:hint="eastAsia"/>
        </w:rPr>
        <w:t>项目规模：面向社会公开招标</w:t>
      </w:r>
    </w:p>
    <w:p w14:paraId="2B974AED">
      <w:pPr>
        <w:pStyle w:val="3"/>
        <w:bidi w:val="0"/>
      </w:pPr>
      <w:r>
        <w:rPr>
          <w:rFonts w:hint="eastAsia"/>
        </w:rPr>
        <w:t>2.1项目名称：中铝物流集团内蒙古有限公司跨境集装箱综合物流服务项目</w:t>
      </w:r>
    </w:p>
    <w:p w14:paraId="7578F0C0">
      <w:pPr>
        <w:pStyle w:val="3"/>
        <w:bidi w:val="0"/>
      </w:pPr>
      <w:r>
        <w:rPr>
          <w:rFonts w:hint="eastAsia"/>
        </w:rPr>
        <w:t>2.2项目类型：工程服务</w:t>
      </w:r>
    </w:p>
    <w:p w14:paraId="0F20F5C7">
      <w:pPr>
        <w:pStyle w:val="3"/>
        <w:bidi w:val="0"/>
      </w:pPr>
      <w:r>
        <w:rPr>
          <w:rFonts w:hint="eastAsia"/>
        </w:rPr>
        <w:t>2.3项目概况：我公司拟承接内蒙国贸蒙古国塔本陶勒盖（TT 矿）至甘其毛都口岸的跨境集装箱综合物流业务，鉴于内蒙国贸现行跨境集装箱综合物流服务项目合同将于2025年9月30日到期，且我公司自行投资4000-6000只集装箱存在较大难度，故在承接该业务的首年内，拟通过公开招标方式选定合格供应商，由其提供集装箱以及境外综合服务，境内服务由我公司甘其毛都口岸项目组人员负责，保证蒙古焦煤业务顺利开展。</w:t>
      </w:r>
    </w:p>
    <w:p w14:paraId="753925EF">
      <w:pPr>
        <w:pStyle w:val="3"/>
        <w:bidi w:val="0"/>
      </w:pPr>
      <w:r>
        <w:rPr>
          <w:rFonts w:hint="eastAsia"/>
        </w:rPr>
        <w:t>2.4项目地点：内蒙古自治区·巴彦淖尔市·乌拉特中旗</w:t>
      </w:r>
    </w:p>
    <w:p w14:paraId="7FDC4A67">
      <w:pPr>
        <w:pStyle w:val="3"/>
        <w:bidi w:val="0"/>
      </w:pPr>
      <w:r>
        <w:rPr>
          <w:rFonts w:hint="eastAsia"/>
        </w:rPr>
        <w:t>2.5招标范围：</w:t>
      </w:r>
    </w:p>
    <w:p w14:paraId="7D272CB1">
      <w:pPr>
        <w:pStyle w:val="3"/>
        <w:bidi w:val="0"/>
      </w:pPr>
      <w:r>
        <w:rPr>
          <w:rFonts w:hint="eastAsia"/>
        </w:rPr>
        <w:t>集装箱型号要求：外部尺寸:6058mmx2438mmx2896mm；内部容积:≥37.6m³；额定载重:35000kg；自重:2500kg；载重:32500kg；适箱货物:煤炭、焦炭、矿物专用箱。集装箱须满足中蒙集装箱运输车辆使用需求和中国铁路现行运营要求，在蒙古煤炭跨境运输及国内运输使用；集装箱空箱由乙方负责管理，包括存放场地、数量、装卸及箱管系统；可以提供境外运维环节，包括但不限于出境报关和理货、提货等相关手续；提供集装箱船级社证明，完成中国海关备案手续以及蒙古的海关备案手续。</w:t>
      </w:r>
    </w:p>
    <w:p w14:paraId="200EEF16">
      <w:pPr>
        <w:pStyle w:val="3"/>
        <w:bidi w:val="0"/>
      </w:pPr>
      <w:r>
        <w:rPr>
          <w:rFonts w:hint="eastAsia"/>
        </w:rPr>
        <w:t>2.6服务期：自合同签订之日起1年.</w:t>
      </w:r>
    </w:p>
    <w:p w14:paraId="797C5D95">
      <w:pPr>
        <w:pStyle w:val="3"/>
        <w:bidi w:val="0"/>
      </w:pPr>
      <w:r>
        <w:rPr>
          <w:rFonts w:hint="eastAsia"/>
        </w:rPr>
        <w:t>2.7其他：/</w:t>
      </w:r>
    </w:p>
    <w:p w14:paraId="61C4428E">
      <w:pPr>
        <w:pStyle w:val="3"/>
        <w:bidi w:val="0"/>
      </w:pPr>
      <w:r>
        <w:rPr>
          <w:rFonts w:hint="eastAsia"/>
        </w:rPr>
        <w:t>三、投标人资格要求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05"/>
        <w:gridCol w:w="7901"/>
      </w:tblGrid>
      <w:tr w14:paraId="5293D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B5835F">
            <w:pPr>
              <w:pStyle w:val="3"/>
              <w:bidi w:val="0"/>
            </w:pPr>
            <w:r>
              <w:t>资格项目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FB883F">
            <w:pPr>
              <w:pStyle w:val="3"/>
              <w:bidi w:val="0"/>
            </w:pPr>
            <w:r>
              <w:t>资格要求</w:t>
            </w:r>
          </w:p>
        </w:tc>
      </w:tr>
      <w:tr w14:paraId="22C1F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6DE79F">
            <w:pPr>
              <w:pStyle w:val="3"/>
              <w:bidi w:val="0"/>
            </w:pPr>
            <w:r>
              <w:t>营业执照</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63F63A">
            <w:pPr>
              <w:pStyle w:val="3"/>
              <w:bidi w:val="0"/>
            </w:pPr>
            <w:r>
              <w:t>投标人应为在中华人民共和国境内注册的法人或其他组织，提供有效的营业执照扫描件。</w:t>
            </w:r>
          </w:p>
        </w:tc>
      </w:tr>
      <w:tr w14:paraId="22F03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1F87B2">
            <w:pPr>
              <w:pStyle w:val="3"/>
              <w:bidi w:val="0"/>
            </w:pPr>
            <w:r>
              <w:t>资质要求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8C072C">
            <w:pPr>
              <w:pStyle w:val="3"/>
              <w:bidi w:val="0"/>
            </w:pPr>
            <w:r>
              <w:t>/</w:t>
            </w:r>
          </w:p>
        </w:tc>
      </w:tr>
      <w:tr w14:paraId="560B9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8FBB69">
            <w:pPr>
              <w:pStyle w:val="3"/>
              <w:bidi w:val="0"/>
            </w:pPr>
            <w:r>
              <w:t>财务要求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B4A062">
            <w:pPr>
              <w:pStyle w:val="3"/>
              <w:bidi w:val="0"/>
            </w:pPr>
            <w:r>
              <w:t>投标人应具有良好的财务状况，没有处于被责令停业、财产被接管、破产或其它关、停、并、转等状态，有足够的流动资金承担本项目的实施，提供近3年（2022年至今）经会计师事务所/审计机构审计的财务报表（包括资产负债表、现金流量表、利润表和财务情况说明书的扫描件）或提供承诺书。</w:t>
            </w:r>
          </w:p>
          <w:p w14:paraId="232BE21E">
            <w:pPr>
              <w:pStyle w:val="3"/>
              <w:bidi w:val="0"/>
            </w:pPr>
            <w:r>
              <w:t>（投标人的成立时间少于规定年份的，应提供成立以来的经审计的财务报表）。</w:t>
            </w:r>
          </w:p>
        </w:tc>
      </w:tr>
      <w:tr w14:paraId="6CBAA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8D5E10">
            <w:pPr>
              <w:pStyle w:val="3"/>
              <w:bidi w:val="0"/>
            </w:pPr>
            <w:r>
              <w:t>业绩要求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CDADE3">
            <w:pPr>
              <w:pStyle w:val="3"/>
              <w:bidi w:val="0"/>
            </w:pPr>
            <w:r>
              <w:t>投标人须在2021年至今具有不少于1个跨境集装箱服务业绩，提供合同首页、双方签署页以及合同关键页，以签署日期为准。</w:t>
            </w:r>
          </w:p>
        </w:tc>
      </w:tr>
      <w:tr w14:paraId="3F8E1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2FB65A">
            <w:pPr>
              <w:pStyle w:val="3"/>
              <w:bidi w:val="0"/>
            </w:pPr>
            <w:r>
              <w:t>信誉要求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DBA924">
            <w:pPr>
              <w:pStyle w:val="3"/>
              <w:bidi w:val="0"/>
            </w:pPr>
            <w:r>
              <w:t>1.投标人在报名期间和投标有效期内未被列入中国铝业集团有限公司承包商黑名单、灰名单。</w:t>
            </w:r>
          </w:p>
          <w:p w14:paraId="350F2591">
            <w:pPr>
              <w:pStyle w:val="3"/>
              <w:bidi w:val="0"/>
            </w:pPr>
            <w:r>
              <w:t>2.投标人在项目评审期间不存在被列为失信被执行人的情形，具体认定以全国企业信用信息公示系统（https://www.gsxt.gov.cn/）和信用中国</w:t>
            </w:r>
          </w:p>
          <w:p w14:paraId="66B71BD3">
            <w:pPr>
              <w:pStyle w:val="3"/>
              <w:bidi w:val="0"/>
            </w:pPr>
            <w:r>
              <w:t>(https://www.creditchina.gov.cn/）网站检索结果为准。</w:t>
            </w:r>
          </w:p>
          <w:p w14:paraId="39AC0954">
            <w:pPr>
              <w:pStyle w:val="3"/>
              <w:bidi w:val="0"/>
            </w:pPr>
            <w:r>
              <w:t>3.投标人近三年（2022年至今）未发生过较大及以上生产安全事故、一般及以上突发环境事件、员工职业健康事故或者质量事故，未在开标前12个月内发生过一般生产安全事故，提供承诺书。</w:t>
            </w:r>
          </w:p>
        </w:tc>
      </w:tr>
      <w:tr w14:paraId="3F4E7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B11AC4">
            <w:pPr>
              <w:pStyle w:val="3"/>
              <w:bidi w:val="0"/>
            </w:pPr>
            <w:r>
              <w:t>团队要求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35A0A3">
            <w:pPr>
              <w:pStyle w:val="3"/>
              <w:bidi w:val="0"/>
            </w:pPr>
            <w:r>
              <w:t>项目负责人要求：</w:t>
            </w:r>
          </w:p>
          <w:p w14:paraId="06816154">
            <w:pPr>
              <w:pStyle w:val="3"/>
              <w:bidi w:val="0"/>
            </w:pPr>
            <w:r>
              <w:t>有跨境集装箱管理经验，提供证明材料。</w:t>
            </w:r>
          </w:p>
          <w:p w14:paraId="7550C92D">
            <w:pPr>
              <w:pStyle w:val="3"/>
              <w:bidi w:val="0"/>
            </w:pPr>
            <w:r>
              <w:t>其他主要人员要求：</w:t>
            </w:r>
          </w:p>
          <w:p w14:paraId="054830EF">
            <w:pPr>
              <w:pStyle w:val="3"/>
              <w:bidi w:val="0"/>
            </w:pPr>
            <w:r>
              <w:t>负责蒙古国堆场装卸作业，境外组建专职统计人员，全年实时追踪集装箱的动态流转信息，覆盖境内外所有堆场与调箱节点；负责每日统计境外各堆场数量以及境外车队返箱流转调度，合理优化运输计划；负责集装箱归还工作，持续督促过境的蒙古车队按时还箱；负责国内运营及后期维护、保养和更新等。</w:t>
            </w:r>
          </w:p>
        </w:tc>
      </w:tr>
      <w:tr w14:paraId="6A7E2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0C5EDD">
            <w:pPr>
              <w:pStyle w:val="3"/>
              <w:bidi w:val="0"/>
            </w:pPr>
            <w:r>
              <w:t>其他要求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70773C">
            <w:pPr>
              <w:pStyle w:val="3"/>
              <w:bidi w:val="0"/>
            </w:pPr>
            <w:r>
              <w:t>1.不接受联合体投标。</w:t>
            </w:r>
          </w:p>
          <w:p w14:paraId="739B4C13">
            <w:pPr>
              <w:pStyle w:val="3"/>
              <w:bidi w:val="0"/>
            </w:pPr>
            <w:r>
              <w:t>2.投标人提供的集装箱须在中国、蒙古国海关备案（可提供海关系统截图）以及船级社证明，具备跨境使用条件。</w:t>
            </w:r>
          </w:p>
          <w:p w14:paraId="0DA4C5E0">
            <w:pPr>
              <w:pStyle w:val="3"/>
              <w:bidi w:val="0"/>
            </w:pPr>
            <w:r>
              <w:t>3.集装箱须为投标人自有，须提供购买或建造凭证，保证为近5年内生产的较新设备，设备外观无明显损坏、变形等，集装箱不可影响作业及安全的情况。</w:t>
            </w:r>
          </w:p>
        </w:tc>
      </w:tr>
    </w:tbl>
    <w:p w14:paraId="522701AE">
      <w:pPr>
        <w:pStyle w:val="3"/>
        <w:bidi w:val="0"/>
      </w:pPr>
      <w:r>
        <w:rPr>
          <w:rFonts w:hint="eastAsia"/>
        </w:rPr>
        <w:t>四、招标文件的获取</w:t>
      </w:r>
    </w:p>
    <w:p w14:paraId="380DE59D">
      <w:pPr>
        <w:pStyle w:val="3"/>
        <w:bidi w:val="0"/>
      </w:pPr>
      <w:r>
        <w:rPr>
          <w:rFonts w:hint="eastAsia"/>
        </w:rPr>
        <w:t>获取时间：2025-09-08 00:00:00至2025-09-13 00:00:00（北京时间）。</w:t>
      </w:r>
    </w:p>
    <w:p w14:paraId="50AB4490">
      <w:pPr>
        <w:pStyle w:val="3"/>
        <w:bidi w:val="0"/>
      </w:pPr>
      <w:r>
        <w:rPr>
          <w:rFonts w:hint="eastAsia"/>
        </w:rPr>
        <w:t>获取方法：登录中铝集团绿星链通招标平台（https://zb.chinalco.com.cn）购买，不接受其他方式购买。</w:t>
      </w:r>
    </w:p>
    <w:p w14:paraId="540A5252">
      <w:pPr>
        <w:pStyle w:val="3"/>
        <w:bidi w:val="0"/>
      </w:pPr>
      <w:r>
        <w:rPr>
          <w:rFonts w:hint="eastAsia"/>
        </w:rPr>
        <w:t>获取流程：</w:t>
      </w:r>
    </w:p>
    <w:p w14:paraId="70999246">
      <w:pPr>
        <w:pStyle w:val="3"/>
        <w:bidi w:val="0"/>
      </w:pPr>
      <w:r>
        <w:rPr>
          <w:rFonts w:hint="eastAsia"/>
        </w:rPr>
        <w:t>4.1注册：</w:t>
      </w:r>
    </w:p>
    <w:p w14:paraId="6FEF67BB">
      <w:pPr>
        <w:pStyle w:val="3"/>
        <w:bidi w:val="0"/>
      </w:pPr>
      <w:r>
        <w:rPr>
          <w:rFonts w:hint="eastAsia"/>
        </w:rPr>
        <w:t>投标人登录中铝集团绿星链通招标平台（https://zb.chinalco.com.cn）填写企业信息，提交注册，审核情况将在24小时内（不含法定节假日）进行反馈，审核通过的投标人方可购买招标文件，请合理安排注册时间。</w:t>
      </w:r>
    </w:p>
    <w:p w14:paraId="07E13FEC">
      <w:pPr>
        <w:pStyle w:val="3"/>
        <w:bidi w:val="0"/>
      </w:pPr>
      <w:r>
        <w:rPr>
          <w:rFonts w:hint="eastAsia"/>
        </w:rPr>
        <w:t>4.2标书款支付：</w:t>
      </w:r>
    </w:p>
    <w:p w14:paraId="7ED06FF6">
      <w:pPr>
        <w:pStyle w:val="3"/>
        <w:bidi w:val="0"/>
      </w:pPr>
      <w:r>
        <w:rPr>
          <w:rFonts w:hint="eastAsia"/>
        </w:rPr>
        <w:t>注册成功后，投标人选择对应标段进行网上支付（支持企业网银、支付宝和微信支付），不接受现金支付；招标文件售价：800.0元（人民币），标书款发票仅提供增值税电子普通发票，请投标人自行下载、打印发票。发票下载：登录平台后-右侧【快捷入口】-【查看发票信息】-【已开票】-【下载发票】，下载对应标段标书款电子发票。</w:t>
      </w:r>
    </w:p>
    <w:p w14:paraId="648ADD3F">
      <w:pPr>
        <w:pStyle w:val="3"/>
        <w:bidi w:val="0"/>
      </w:pPr>
      <w:r>
        <w:rPr>
          <w:rFonts w:hint="eastAsia"/>
        </w:rPr>
        <w:t>4.3文件下载：</w:t>
      </w:r>
    </w:p>
    <w:p w14:paraId="5E43DDCB">
      <w:pPr>
        <w:pStyle w:val="3"/>
        <w:bidi w:val="0"/>
      </w:pPr>
      <w:r>
        <w:rPr>
          <w:rFonts w:hint="eastAsia"/>
        </w:rPr>
        <w:t>支付成功后，即视为招标文件已售出，投标人可自行下载招标文件电子版，招标人及招标代理机构不再提供纸质招标文件。招标文件一经售出，概不退款。</w:t>
      </w:r>
    </w:p>
    <w:p w14:paraId="088C4B67">
      <w:pPr>
        <w:pStyle w:val="3"/>
        <w:bidi w:val="0"/>
      </w:pPr>
      <w:r>
        <w:rPr>
          <w:rFonts w:hint="eastAsia"/>
        </w:rPr>
        <w:t>4.4 CA购买：</w:t>
      </w:r>
    </w:p>
    <w:p w14:paraId="01A3F1EA">
      <w:pPr>
        <w:pStyle w:val="3"/>
        <w:bidi w:val="0"/>
      </w:pPr>
      <w:r>
        <w:rPr>
          <w:rFonts w:hint="eastAsia"/>
        </w:rPr>
        <w:t>CA用于投标文件的签章、加密、提交、解密，投标人在中铝集团绿星链通招标平台（https://zb.chinalco.com.cn）注册成功并登录，【快捷入口】-【申请证书】，提交相应信息进行在线办理，审核通过后将通过邮寄方式将CA寄送至指定地点，登录系统-【右上侧人员头像】-【个人信息维护】-【读取证书】-【激活】-【保存】进行绑定CA，请投标人合理安排时间，逾期办理自行承担相应后果。</w:t>
      </w:r>
    </w:p>
    <w:p w14:paraId="77B3F14F">
      <w:pPr>
        <w:pStyle w:val="3"/>
        <w:bidi w:val="0"/>
      </w:pPr>
      <w:r>
        <w:rPr>
          <w:rFonts w:hint="eastAsia"/>
        </w:rPr>
        <w:t>4.5帮助：</w:t>
      </w:r>
    </w:p>
    <w:p w14:paraId="79A0D472">
      <w:pPr>
        <w:pStyle w:val="3"/>
        <w:bidi w:val="0"/>
      </w:pPr>
      <w:r>
        <w:rPr>
          <w:rFonts w:hint="eastAsia"/>
        </w:rPr>
        <w:t>如需帮助（CA购买问题等），请登录中铝集团绿星链通招标平台（https://zb.chinalco.com.cn）首页“帮助中心”。</w:t>
      </w:r>
    </w:p>
    <w:p w14:paraId="0C6197C5">
      <w:pPr>
        <w:pStyle w:val="3"/>
        <w:bidi w:val="0"/>
      </w:pPr>
      <w:r>
        <w:rPr>
          <w:rFonts w:hint="eastAsia"/>
        </w:rPr>
        <w:t>4.6其他：</w:t>
      </w:r>
    </w:p>
    <w:p w14:paraId="6A567BA5">
      <w:pPr>
        <w:pStyle w:val="3"/>
        <w:bidi w:val="0"/>
      </w:pPr>
      <w:r>
        <w:rPr>
          <w:rFonts w:hint="eastAsia"/>
        </w:rPr>
        <w:t>招投标全流程信息发布和联络以购买招标文件时填写的信息为准，投标人应对填写的所有信息的真实性和准确性负责，并自行承担信息有误导致的一切后果。</w:t>
      </w:r>
    </w:p>
    <w:p w14:paraId="58986AD6">
      <w:pPr>
        <w:pStyle w:val="3"/>
        <w:bidi w:val="0"/>
      </w:pPr>
      <w:r>
        <w:rPr>
          <w:rFonts w:hint="eastAsia"/>
        </w:rPr>
        <w:t>五、投标文件的递交</w:t>
      </w:r>
    </w:p>
    <w:p w14:paraId="31E07144">
      <w:pPr>
        <w:pStyle w:val="3"/>
        <w:bidi w:val="0"/>
      </w:pPr>
      <w:r>
        <w:rPr>
          <w:rFonts w:hint="eastAsia"/>
        </w:rPr>
        <w:t>递交截止时间：2025-09-18 09:00:00（北京时间）</w:t>
      </w:r>
    </w:p>
    <w:p w14:paraId="101FCA67">
      <w:pPr>
        <w:pStyle w:val="3"/>
        <w:bidi w:val="0"/>
      </w:pPr>
      <w:r>
        <w:rPr>
          <w:rFonts w:hint="eastAsia"/>
        </w:rPr>
        <w:t>递交方法：一次递交</w:t>
      </w:r>
    </w:p>
    <w:p w14:paraId="27D0CDC6">
      <w:pPr>
        <w:pStyle w:val="3"/>
        <w:bidi w:val="0"/>
      </w:pPr>
      <w:r>
        <w:rPr>
          <w:rFonts w:hint="eastAsia"/>
        </w:rPr>
        <w:t>递交地址：中铝集团绿星链通招标平台（https://zb.chinalco.com.cn）</w:t>
      </w:r>
    </w:p>
    <w:p w14:paraId="582FD301">
      <w:pPr>
        <w:pStyle w:val="3"/>
        <w:bidi w:val="0"/>
      </w:pPr>
      <w:r>
        <w:rPr>
          <w:rFonts w:hint="eastAsia"/>
        </w:rPr>
        <w:t>备注：投标人必须在投标截止时间前使用中铝集团绿星链通招标平台投标文件制作软件制作并生成ZLTF格式的CA加密版投标文件，并将投标文件上传至中铝集团绿星链通招标平台，逾期上传的投标文件，系统将自动拒收，按放弃投标处理。</w:t>
      </w:r>
    </w:p>
    <w:p w14:paraId="52CF211B">
      <w:pPr>
        <w:pStyle w:val="3"/>
        <w:bidi w:val="0"/>
      </w:pPr>
      <w:r>
        <w:rPr>
          <w:rFonts w:hint="eastAsia"/>
        </w:rPr>
        <w:t>六、开标时间及地点</w:t>
      </w:r>
    </w:p>
    <w:p w14:paraId="3DA8802B">
      <w:pPr>
        <w:pStyle w:val="3"/>
        <w:bidi w:val="0"/>
      </w:pPr>
      <w:r>
        <w:rPr>
          <w:rFonts w:hint="eastAsia"/>
        </w:rPr>
        <w:t>开标时间：同投标文件递交截止时间</w:t>
      </w:r>
    </w:p>
    <w:p w14:paraId="40A19CEF">
      <w:pPr>
        <w:pStyle w:val="3"/>
        <w:bidi w:val="0"/>
      </w:pPr>
      <w:r>
        <w:rPr>
          <w:rFonts w:hint="eastAsia"/>
        </w:rPr>
        <w:t>开标地点：中铝集团绿星链通招标平台（https://zb.chinalco.com.cn）</w:t>
      </w:r>
    </w:p>
    <w:p w14:paraId="268EF1DE">
      <w:pPr>
        <w:pStyle w:val="3"/>
        <w:bidi w:val="0"/>
      </w:pPr>
      <w:r>
        <w:rPr>
          <w:rFonts w:hint="eastAsia"/>
        </w:rPr>
        <w:t>备注：投标人须提前熟悉招标平台云智慧开标大厅在线解密相关操作流程，开标时间前半小时登录网上开标大厅等候开标，开标后在开标解密时间内自行完成解密、确认后方可退出。如未在规定时间内解密完成，引起的一切后果由投标人自行承担。</w:t>
      </w:r>
    </w:p>
    <w:p w14:paraId="50D9AA40">
      <w:pPr>
        <w:pStyle w:val="3"/>
        <w:bidi w:val="0"/>
      </w:pPr>
      <w:r>
        <w:rPr>
          <w:rFonts w:hint="eastAsia"/>
        </w:rPr>
        <w:t>详细操作步骤请查看中铝集团绿星链通招标平台首页→帮助中心→操作手册栏目下的《投标人操作手册》。</w:t>
      </w:r>
    </w:p>
    <w:p w14:paraId="09C707B2">
      <w:pPr>
        <w:pStyle w:val="3"/>
        <w:bidi w:val="0"/>
      </w:pPr>
      <w:r>
        <w:rPr>
          <w:rFonts w:hint="eastAsia"/>
        </w:rPr>
        <w:t>七、其他公告内容</w:t>
      </w:r>
    </w:p>
    <w:p w14:paraId="054B1FDE">
      <w:pPr>
        <w:pStyle w:val="3"/>
        <w:bidi w:val="0"/>
      </w:pPr>
      <w:r>
        <w:rPr>
          <w:rFonts w:hint="eastAsia"/>
        </w:rPr>
        <w:t>此公告在中铝集团绿星链通招标平台（https://zb.chinalco.com.cn）和中国招标投标公共服务平台（http://www.cebpubservice.com）上发布，对于因其他网站转载并发布的非完整版或修改版公告，而导致误报名或无效报名的情形，招标人及招标代理机构不予承担责任。</w:t>
      </w:r>
    </w:p>
    <w:p w14:paraId="4295CEC0">
      <w:pPr>
        <w:pStyle w:val="3"/>
        <w:bidi w:val="0"/>
      </w:pPr>
      <w:r>
        <w:rPr>
          <w:rFonts w:hint="eastAsia"/>
        </w:rPr>
        <w:t>八、监督部门</w:t>
      </w:r>
    </w:p>
    <w:p w14:paraId="43DEC6FC">
      <w:pPr>
        <w:pStyle w:val="3"/>
        <w:bidi w:val="0"/>
      </w:pPr>
      <w:r>
        <w:rPr>
          <w:rFonts w:hint="eastAsia"/>
        </w:rPr>
        <w:t>本招标项目的监督部门为：中铝物流集团内蒙古有限公司综合党群部，电话为：0472-6935493，邮箱为：1162816700@qq.com。</w:t>
      </w:r>
    </w:p>
    <w:p w14:paraId="0CA87A8A">
      <w:pPr>
        <w:pStyle w:val="3"/>
        <w:bidi w:val="0"/>
      </w:pPr>
      <w:r>
        <w:rPr>
          <w:rFonts w:hint="eastAsia"/>
        </w:rPr>
        <w:t>上级监督部门为：中铝物流集团有限公司合规风控部，电话为：18611642564，邮箱为：juan_han@chinalco.com.cn。</w:t>
      </w:r>
    </w:p>
    <w:p w14:paraId="1D1DB6C2">
      <w:pPr>
        <w:pStyle w:val="3"/>
        <w:bidi w:val="0"/>
      </w:pPr>
      <w:r>
        <w:rPr>
          <w:rFonts w:hint="eastAsia"/>
        </w:rPr>
        <w:t>九、联系方式</w:t>
      </w:r>
    </w:p>
    <w:p w14:paraId="7B1513FF">
      <w:pPr>
        <w:pStyle w:val="3"/>
        <w:bidi w:val="0"/>
      </w:pPr>
      <w:r>
        <w:rPr>
          <w:rFonts w:hint="eastAsia"/>
        </w:rPr>
        <w:t>招标人：中铝物流集团内蒙古有限公司</w:t>
      </w:r>
    </w:p>
    <w:p w14:paraId="66B5A660">
      <w:pPr>
        <w:pStyle w:val="3"/>
        <w:bidi w:val="0"/>
      </w:pPr>
      <w:r>
        <w:rPr>
          <w:rFonts w:hint="eastAsia"/>
        </w:rPr>
        <w:t>地址：内蒙古包头市东河区铝业大道149号中铝物流集团内蒙古有限公司</w:t>
      </w:r>
    </w:p>
    <w:p w14:paraId="010FCD2C">
      <w:pPr>
        <w:pStyle w:val="3"/>
        <w:bidi w:val="0"/>
      </w:pPr>
      <w:r>
        <w:rPr>
          <w:rFonts w:hint="eastAsia"/>
        </w:rPr>
        <w:t>联系人：王鹏</w:t>
      </w:r>
    </w:p>
    <w:p w14:paraId="1CB9D99E">
      <w:pPr>
        <w:pStyle w:val="3"/>
        <w:bidi w:val="0"/>
      </w:pPr>
      <w:r>
        <w:rPr>
          <w:rFonts w:hint="eastAsia"/>
        </w:rPr>
        <w:t>电话：15848629358</w:t>
      </w:r>
    </w:p>
    <w:p w14:paraId="001FE4F9">
      <w:pPr>
        <w:pStyle w:val="3"/>
        <w:bidi w:val="0"/>
      </w:pPr>
      <w:r>
        <w:rPr>
          <w:rFonts w:hint="eastAsia"/>
        </w:rPr>
        <w:t>邮箱：zlnmwlztb@163.com</w:t>
      </w:r>
    </w:p>
    <w:p w14:paraId="7621B512">
      <w:pPr>
        <w:pStyle w:val="3"/>
        <w:bidi w:val="0"/>
      </w:pPr>
      <w:r>
        <w:rPr>
          <w:rFonts w:hint="eastAsia"/>
        </w:rPr>
        <w:t>招标代理机构：中铝（北京）招标管理有限公司</w:t>
      </w:r>
    </w:p>
    <w:p w14:paraId="0FF7A8AF">
      <w:pPr>
        <w:pStyle w:val="3"/>
        <w:bidi w:val="0"/>
      </w:pPr>
      <w:r>
        <w:rPr>
          <w:rFonts w:hint="eastAsia"/>
        </w:rPr>
        <w:t>地址：北京市海淀区复兴路乙12号9层</w:t>
      </w:r>
    </w:p>
    <w:p w14:paraId="40A90808">
      <w:pPr>
        <w:pStyle w:val="3"/>
        <w:bidi w:val="0"/>
      </w:pPr>
      <w:r>
        <w:rPr>
          <w:rFonts w:hint="eastAsia"/>
        </w:rPr>
        <w:t>联系人：时媛媛</w:t>
      </w:r>
    </w:p>
    <w:p w14:paraId="4965B0A9">
      <w:pPr>
        <w:pStyle w:val="3"/>
        <w:bidi w:val="0"/>
      </w:pPr>
      <w:r>
        <w:rPr>
          <w:rFonts w:hint="eastAsia"/>
        </w:rPr>
        <w:t>电话：17795071372</w:t>
      </w:r>
    </w:p>
    <w:p w14:paraId="1F24A111">
      <w:pPr>
        <w:pStyle w:val="3"/>
        <w:bidi w:val="0"/>
      </w:pPr>
      <w:r>
        <w:rPr>
          <w:rFonts w:hint="eastAsia"/>
        </w:rPr>
        <w:t>邮箱：350690531@qq.com</w:t>
      </w:r>
    </w:p>
    <w:p w14:paraId="6EF846EF">
      <w:pPr>
        <w:pStyle w:val="3"/>
        <w:bidi w:val="0"/>
      </w:pPr>
      <w:r>
        <w:rPr>
          <w:rFonts w:hint="eastAsia"/>
        </w:rPr>
        <w:t>平台客服热线：0512-58188597</w:t>
      </w:r>
    </w:p>
    <w:p w14:paraId="72B446B1">
      <w:pPr>
        <w:pStyle w:val="3"/>
        <w:bidi w:val="0"/>
      </w:pPr>
      <w:r>
        <w:rPr>
          <w:rFonts w:hint="eastAsia"/>
        </w:rPr>
        <w:t>（工作日：上午8:30-12:00，下午：13:30-17:30）</w:t>
      </w:r>
    </w:p>
    <w:p w14:paraId="5E817C75">
      <w:pPr>
        <w:pStyle w:val="3"/>
        <w:bidi w:val="0"/>
      </w:pPr>
      <w:r>
        <w:rPr>
          <w:rFonts w:hint="eastAsia"/>
        </w:rPr>
        <w:t>CA办理热线：010-58103599</w:t>
      </w:r>
    </w:p>
    <w:p w14:paraId="54A654F6">
      <w:pPr>
        <w:pStyle w:val="3"/>
        <w:bidi w:val="0"/>
      </w:pPr>
      <w:r>
        <w:rPr>
          <w:rFonts w:hint="eastAsia"/>
        </w:rPr>
        <w:t>（工作日：上午8:30-11:30，下午：13:00-17:00）</w:t>
      </w:r>
    </w:p>
    <w:p w14:paraId="747CD90C">
      <w:pPr>
        <w:pStyle w:val="3"/>
        <w:bidi w:val="0"/>
      </w:pPr>
      <w:r>
        <w:rPr>
          <w:rFonts w:hint="eastAsia"/>
        </w:rPr>
        <w:t>招标代理机构负责人：            （签字）</w:t>
      </w:r>
    </w:p>
    <w:p w14:paraId="68FC8DC9">
      <w:pPr>
        <w:pStyle w:val="3"/>
        <w:bidi w:val="0"/>
      </w:pPr>
      <w:r>
        <w:rPr>
          <w:rFonts w:hint="eastAsia"/>
        </w:rPr>
        <w:t>招标代理机构：                  （盖章）</w:t>
      </w:r>
    </w:p>
    <w:p w14:paraId="73F14000">
      <w:pPr>
        <w:pStyle w:val="3"/>
        <w:bidi w:val="0"/>
        <w:rPr>
          <w:rFonts w:hint="eastAsia"/>
        </w:rPr>
      </w:pPr>
      <w:r>
        <w:rPr>
          <w:rFonts w:hint="eastAsia"/>
          <w:lang w:val="en-US" w:eastAsia="zh-CN"/>
        </w:rPr>
        <w:fldChar w:fldCharType="begin"/>
      </w:r>
      <w:r>
        <w:rPr>
          <w:rFonts w:hint="eastAsia"/>
          <w:lang w:val="en-US" w:eastAsia="zh-CN"/>
        </w:rPr>
        <w:instrText xml:space="preserve"> HYPERLINK "https://zb.chinalco.com.cn/zhonglv/aa775f92-36cb-4a40-a47b-26cb3a6d71d6/06ee7ae9-e9bb-4517-9702-198a821f7d5a/%E5%85%AC%E5%91%8A%E6%8A%95%E6%A0%87%E6%B3%A8%E6%84%8F%E4%BA%8B%E9%A1%B9.xlsx" </w:instrText>
      </w:r>
      <w:r>
        <w:rPr>
          <w:rFonts w:hint="eastAsia"/>
          <w:lang w:val="en-US" w:eastAsia="zh-CN"/>
        </w:rPr>
        <w:fldChar w:fldCharType="separate"/>
      </w:r>
    </w:p>
    <w:p w14:paraId="127E6D30">
      <w:pPr>
        <w:pStyle w:val="3"/>
        <w:bidi w:val="0"/>
        <w:rPr>
          <w:rFonts w:hint="eastAsia"/>
        </w:rPr>
      </w:pPr>
      <w:r>
        <w:rPr>
          <w:rStyle w:val="6"/>
          <w:rFonts w:hint="eastAsia" w:ascii="微软雅黑" w:hAnsi="微软雅黑" w:eastAsia="微软雅黑" w:cs="微软雅黑"/>
          <w:i w:val="0"/>
          <w:iCs w:val="0"/>
          <w:caps w:val="0"/>
          <w:color w:val="0000EE"/>
          <w:spacing w:val="0"/>
          <w:szCs w:val="16"/>
          <w:u w:val="none"/>
          <w:bdr w:val="none" w:color="auto" w:sz="0" w:space="0"/>
          <w:shd w:val="clear" w:fill="FFFFFF"/>
        </w:rPr>
        <w:t>公告投标注意事项.xlsx</w:t>
      </w:r>
    </w:p>
    <w:p w14:paraId="50AA48D3">
      <w:pPr>
        <w:pStyle w:val="3"/>
        <w:bidi w:val="0"/>
      </w:pPr>
      <w:r>
        <w:rPr>
          <w:rFonts w:hint="eastAsia"/>
          <w:lang w:val="en-US" w:eastAsia="zh-CN"/>
        </w:rPr>
        <w:fldChar w:fldCharType="end"/>
      </w:r>
    </w:p>
    <w:p w14:paraId="2441C45D">
      <w:pPr>
        <w:pStyle w:val="3"/>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C33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2025-09-05T08:14:53Z</dcterms:created>
  <dc:creator>28039</dc:creator>
  <cp:lastModifiedBy>璇儿</cp:lastModifiedBy>
  <dcterms:modified xsi:type="dcterms:W3CDTF">2025-09-05T08:15:11Z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2D3EA874D0014FFCB05101FDEDE5629F_12</vt:lpwstr>
  </property>
</Properties>
</file>