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B78AB">
      <w:pPr>
        <w:rPr>
          <w:rStyle w:val="3"/>
        </w:rPr>
      </w:pPr>
      <w:r>
        <w:rPr>
          <w:rStyle w:val="3"/>
        </w:rPr>
        <w:t>根据生产经营的需要，江苏省扬州汽车</w:t>
      </w:r>
      <w:r>
        <w:rPr>
          <w:rStyle w:val="3"/>
          <w:rFonts w:hint="eastAsia"/>
        </w:rPr>
        <w:t>运输集团有限责任公司拟购置营运客车9辆。现就本次车辆采购对社会公开招标，欢迎符合相关条件的投标人参加投</w:t>
      </w:r>
      <w:bookmarkStart w:id="0" w:name="_GoBack"/>
      <w:bookmarkEnd w:id="0"/>
      <w:r>
        <w:rPr>
          <w:rStyle w:val="3"/>
          <w:rFonts w:hint="eastAsia"/>
        </w:rPr>
        <w:t>标。</w:t>
      </w:r>
      <w:r>
        <w:rPr>
          <w:rStyle w:val="3"/>
          <w:rFonts w:hint="eastAsia"/>
        </w:rPr>
        <w:br w:type="textWrapping"/>
      </w:r>
      <w:r>
        <w:rPr>
          <w:rStyle w:val="3"/>
          <w:rFonts w:hint="eastAsia"/>
        </w:rPr>
        <w:t>一、项目名称及编号</w:t>
      </w:r>
      <w:r>
        <w:rPr>
          <w:rStyle w:val="3"/>
          <w:rFonts w:hint="eastAsia"/>
        </w:rPr>
        <w:br w:type="textWrapping"/>
      </w:r>
      <w:r>
        <w:rPr>
          <w:rStyle w:val="3"/>
          <w:rFonts w:hint="eastAsia"/>
        </w:rPr>
        <w:t>项目名称：2025年江苏省扬州汽车运输集团有限责任公司车辆采购项目</w:t>
      </w:r>
      <w:r>
        <w:rPr>
          <w:rStyle w:val="3"/>
          <w:rFonts w:hint="eastAsia"/>
        </w:rPr>
        <w:br w:type="textWrapping"/>
      </w:r>
      <w:r>
        <w:rPr>
          <w:rStyle w:val="3"/>
          <w:rFonts w:hint="eastAsia"/>
        </w:rPr>
        <w:t>项目编号：YQJT-20250802号</w:t>
      </w:r>
      <w:r>
        <w:rPr>
          <w:rStyle w:val="3"/>
          <w:rFonts w:hint="eastAsia"/>
        </w:rPr>
        <w:br w:type="textWrapping"/>
      </w:r>
      <w:r>
        <w:rPr>
          <w:rStyle w:val="3"/>
          <w:rFonts w:hint="eastAsia"/>
        </w:rPr>
        <w:t>二、招标项目简介及招标控制价</w:t>
      </w:r>
      <w:r>
        <w:rPr>
          <w:rStyle w:val="3"/>
          <w:rFonts w:hint="eastAsia"/>
        </w:rPr>
        <w:br w:type="textWrapping"/>
      </w:r>
      <w:r>
        <w:rPr>
          <w:rStyle w:val="3"/>
          <w:rFonts w:hint="eastAsia"/>
        </w:rPr>
        <w:t>本次招标计划拟购置营运客车9辆：</w:t>
      </w:r>
      <w:r>
        <w:rPr>
          <w:rStyle w:val="3"/>
          <w:rFonts w:hint="eastAsia"/>
        </w:rPr>
        <w:br w:type="textWrapping"/>
      </w:r>
      <w:r>
        <w:rPr>
          <w:rStyle w:val="3"/>
          <w:rFonts w:hint="eastAsia"/>
        </w:rPr>
        <w:t>A包: 电池容量≥310kWh47+1座(2+2布局)纯电动营运客车2辆;30+1座(商务2+1布局)营运客车1辆，招标控制价为260.5万元。</w:t>
      </w:r>
      <w:r>
        <w:rPr>
          <w:rStyle w:val="3"/>
          <w:rFonts w:hint="eastAsia"/>
        </w:rPr>
        <w:br w:type="textWrapping"/>
      </w:r>
      <w:r>
        <w:rPr>
          <w:rStyle w:val="3"/>
          <w:rFonts w:hint="eastAsia"/>
        </w:rPr>
        <w:t>B包: 电池容量≥310kWh37+1座(2+2布局) 纯电动营运客车1辆。招标控制价为75万元 。</w:t>
      </w:r>
      <w:r>
        <w:rPr>
          <w:rStyle w:val="3"/>
          <w:rFonts w:hint="eastAsia"/>
        </w:rPr>
        <w:br w:type="textWrapping"/>
      </w:r>
      <w:r>
        <w:rPr>
          <w:rStyle w:val="3"/>
          <w:rFonts w:hint="eastAsia"/>
        </w:rPr>
        <w:t>C包: 车身长度≥13米，55+1座双后桥营运客车2辆，招标控制价为143万元。</w:t>
      </w:r>
      <w:r>
        <w:rPr>
          <w:rStyle w:val="3"/>
          <w:rFonts w:hint="eastAsia"/>
        </w:rPr>
        <w:br w:type="textWrapping"/>
      </w:r>
      <w:r>
        <w:rPr>
          <w:rStyle w:val="3"/>
          <w:rFonts w:hint="eastAsia"/>
        </w:rPr>
        <w:t>D包: 车身长度≥12米，49+1座双挡风玻璃营运客车1辆，招标控制价为65万元 。</w:t>
      </w:r>
      <w:r>
        <w:rPr>
          <w:rStyle w:val="3"/>
          <w:rFonts w:hint="eastAsia"/>
        </w:rPr>
        <w:br w:type="textWrapping"/>
      </w:r>
      <w:r>
        <w:rPr>
          <w:rStyle w:val="3"/>
          <w:rFonts w:hint="eastAsia"/>
        </w:rPr>
        <w:t>E包: 车身长度≥12米，49+1座单挡风玻璃营运客车2辆，招标控制价为115万元。</w:t>
      </w:r>
      <w:r>
        <w:rPr>
          <w:rStyle w:val="3"/>
          <w:rFonts w:hint="eastAsia"/>
        </w:rPr>
        <w:br w:type="textWrapping"/>
      </w:r>
      <w:r>
        <w:rPr>
          <w:rStyle w:val="3"/>
          <w:rFonts w:hint="eastAsia"/>
        </w:rPr>
        <w:t>招标控制价同最高限价，超过最高限价为无效报价，作无效投标处理。</w:t>
      </w:r>
      <w:r>
        <w:rPr>
          <w:rStyle w:val="3"/>
          <w:rFonts w:hint="eastAsia"/>
        </w:rPr>
        <w:br w:type="textWrapping"/>
      </w:r>
      <w:r>
        <w:rPr>
          <w:rStyle w:val="3"/>
          <w:rFonts w:hint="eastAsia"/>
        </w:rPr>
        <w:t>A-E包可以兼投，亦可同时兼中。开标顺序为A包、B包、C包、D包、E包。</w:t>
      </w:r>
      <w:r>
        <w:rPr>
          <w:rStyle w:val="3"/>
          <w:rFonts w:hint="eastAsia"/>
        </w:rPr>
        <w:br w:type="textWrapping"/>
      </w:r>
      <w:r>
        <w:rPr>
          <w:rStyle w:val="3"/>
          <w:rFonts w:hint="eastAsia"/>
        </w:rPr>
        <w:t>三、投标人资格要求</w:t>
      </w:r>
      <w:r>
        <w:rPr>
          <w:rStyle w:val="3"/>
          <w:rFonts w:hint="eastAsia"/>
        </w:rPr>
        <w:br w:type="textWrapping"/>
      </w:r>
      <w:r>
        <w:rPr>
          <w:rStyle w:val="3"/>
          <w:rFonts w:hint="eastAsia"/>
        </w:rPr>
        <w:t>1.满足相关法律规定；并提供下列材料：</w:t>
      </w:r>
      <w:r>
        <w:rPr>
          <w:rStyle w:val="3"/>
          <w:rFonts w:hint="eastAsia"/>
        </w:rPr>
        <w:br w:type="textWrapping"/>
      </w:r>
      <w:r>
        <w:rPr>
          <w:rStyle w:val="3"/>
          <w:rFonts w:hint="eastAsia"/>
        </w:rPr>
        <w:t>（1）投标函(原件)；</w:t>
      </w:r>
      <w:r>
        <w:rPr>
          <w:rStyle w:val="3"/>
          <w:rFonts w:hint="eastAsia"/>
        </w:rPr>
        <w:br w:type="textWrapping"/>
      </w:r>
      <w:r>
        <w:rPr>
          <w:rStyle w:val="3"/>
          <w:rFonts w:hint="eastAsia"/>
        </w:rPr>
        <w:t>（2）资格声明(原件)；</w:t>
      </w:r>
      <w:r>
        <w:rPr>
          <w:rStyle w:val="3"/>
          <w:rFonts w:hint="eastAsia"/>
        </w:rPr>
        <w:br w:type="textWrapping"/>
      </w:r>
      <w:r>
        <w:rPr>
          <w:rStyle w:val="3"/>
          <w:rFonts w:hint="eastAsia"/>
        </w:rPr>
        <w:t>（3）若法定代表人参加投标的，须提供本人身份证复印件加盖投标人公章(原件备查)；若授权代表参加的，须提供《法人授权书》原件和授权代表身份证复印件加盖投标人公章（原件备查）；</w:t>
      </w:r>
      <w:r>
        <w:rPr>
          <w:rStyle w:val="3"/>
          <w:rFonts w:hint="eastAsia"/>
        </w:rPr>
        <w:br w:type="textWrapping"/>
      </w:r>
      <w:r>
        <w:rPr>
          <w:rStyle w:val="3"/>
          <w:rFonts w:hint="eastAsia"/>
        </w:rPr>
        <w:t>（4）法人或者其他组织的营业执照等证明文件，自然人的身份证明(复印件加盖投标人公章)；</w:t>
      </w:r>
      <w:r>
        <w:rPr>
          <w:rStyle w:val="3"/>
          <w:rFonts w:hint="eastAsia"/>
        </w:rPr>
        <w:br w:type="textWrapping"/>
      </w:r>
      <w:r>
        <w:rPr>
          <w:rStyle w:val="3"/>
          <w:rFonts w:hint="eastAsia"/>
        </w:rPr>
        <w:t>（5）依法缴纳职工社会保障资金的证明材料(复印件加盖投标人公章)(税务、银行或社会保险基金管理部门出具的近三个月内任意一份缴纳职工社会保障资金的缴款凭证或缴款证明)；</w:t>
      </w:r>
      <w:r>
        <w:rPr>
          <w:rStyle w:val="3"/>
          <w:rFonts w:hint="eastAsia"/>
        </w:rPr>
        <w:br w:type="textWrapping"/>
      </w:r>
      <w:r>
        <w:rPr>
          <w:rStyle w:val="3"/>
          <w:rFonts w:hint="eastAsia"/>
        </w:rPr>
        <w:t>（6）投标人近三个月内任意一份依法纳税的缴款凭证(复印件加盖投标人公章)；</w:t>
      </w:r>
      <w:r>
        <w:rPr>
          <w:rStyle w:val="3"/>
          <w:rFonts w:hint="eastAsia"/>
        </w:rPr>
        <w:br w:type="textWrapping"/>
      </w:r>
      <w:r>
        <w:rPr>
          <w:rStyle w:val="3"/>
          <w:rFonts w:hint="eastAsia"/>
        </w:rPr>
        <w:t>(7) 上一年度的财务状况报告（成立不满一年无需提供）；</w:t>
      </w:r>
      <w:r>
        <w:rPr>
          <w:rStyle w:val="3"/>
          <w:rFonts w:hint="eastAsia"/>
        </w:rPr>
        <w:br w:type="textWrapping"/>
      </w:r>
      <w:r>
        <w:rPr>
          <w:rStyle w:val="3"/>
          <w:rFonts w:hint="eastAsia"/>
        </w:rPr>
        <w:t>（8）投标人参加本次招标活动前3年内在经营活动中没有重大违法记录的书面声明（原件）；</w:t>
      </w:r>
      <w:r>
        <w:rPr>
          <w:rStyle w:val="3"/>
          <w:rFonts w:hint="eastAsia"/>
        </w:rPr>
        <w:br w:type="textWrapping"/>
      </w:r>
      <w:r>
        <w:rPr>
          <w:rStyle w:val="3"/>
          <w:rFonts w:hint="eastAsia"/>
        </w:rPr>
        <w:t>备注：</w:t>
      </w:r>
      <w:r>
        <w:rPr>
          <w:rStyle w:val="3"/>
          <w:rFonts w:hint="eastAsia"/>
        </w:rPr>
        <w:br w:type="textWrapping"/>
      </w:r>
      <w:r>
        <w:rPr>
          <w:rStyle w:val="3"/>
          <w:rFonts w:hint="eastAsia"/>
        </w:rPr>
        <w:t>①如参加本项目的投标人为非企业法人等，投标文件中第（5）、（6）、（7）项中证明材料等须用相应文件证明替代。</w:t>
      </w:r>
      <w:r>
        <w:rPr>
          <w:rStyle w:val="3"/>
          <w:rFonts w:hint="eastAsia"/>
        </w:rPr>
        <w:br w:type="textWrapping"/>
      </w:r>
      <w:r>
        <w:rPr>
          <w:rStyle w:val="3"/>
          <w:rFonts w:hint="eastAsia"/>
        </w:rPr>
        <w:t>②投标人如有相关政策支持，延期缴纳或暂不缴纳职工社会保障资金、税收的，须提供相关证明材料。</w:t>
      </w:r>
      <w:r>
        <w:rPr>
          <w:rStyle w:val="3"/>
          <w:rFonts w:hint="eastAsia"/>
        </w:rPr>
        <w:br w:type="textWrapping"/>
      </w:r>
      <w:r>
        <w:rPr>
          <w:rStyle w:val="3"/>
          <w:rFonts w:hint="eastAsia"/>
        </w:rPr>
        <w:t>③“A-E包投标人”指按照本文件规定获得招标文件并参加投标的车辆制造商。</w:t>
      </w:r>
      <w:r>
        <w:rPr>
          <w:rStyle w:val="3"/>
          <w:rFonts w:hint="eastAsia"/>
        </w:rPr>
        <w:br w:type="textWrapping"/>
      </w:r>
      <w:r>
        <w:rPr>
          <w:rStyle w:val="3"/>
          <w:rFonts w:hint="eastAsia"/>
        </w:rPr>
        <w:t>2.拒绝下述投标人参加本次采购活动：</w:t>
      </w:r>
      <w:r>
        <w:rPr>
          <w:rStyle w:val="3"/>
          <w:rFonts w:hint="eastAsia"/>
        </w:rPr>
        <w:br w:type="textWrapping"/>
      </w:r>
      <w:r>
        <w:rPr>
          <w:rStyle w:val="3"/>
          <w:rFonts w:hint="eastAsia"/>
        </w:rPr>
        <w:t>（1）投标人单位负责人为同一人或者存在直接控股、管理关系的不同投标人，不得参加同一合同项下的采购活动。</w:t>
      </w:r>
      <w:r>
        <w:rPr>
          <w:rStyle w:val="3"/>
          <w:rFonts w:hint="eastAsia"/>
        </w:rPr>
        <w:br w:type="textWrapping"/>
      </w:r>
      <w:r>
        <w:rPr>
          <w:rStyle w:val="3"/>
          <w:rFonts w:hint="eastAsia"/>
        </w:rPr>
        <w:t>（2）投标人被“中国执行信息公开网”、“信用中国”网站列入失信被执行人、重大税收违法案件当事人名单。</w:t>
      </w:r>
      <w:r>
        <w:rPr>
          <w:rStyle w:val="3"/>
          <w:rFonts w:hint="eastAsia"/>
        </w:rPr>
        <w:br w:type="textWrapping"/>
      </w:r>
      <w:r>
        <w:rPr>
          <w:rStyle w:val="3"/>
          <w:rFonts w:hint="eastAsia"/>
        </w:rPr>
        <w:t>3.本项目的特定资格要求：</w:t>
      </w:r>
      <w:r>
        <w:rPr>
          <w:rStyle w:val="3"/>
          <w:rFonts w:hint="eastAsia"/>
        </w:rPr>
        <w:br w:type="textWrapping"/>
      </w:r>
      <w:r>
        <w:rPr>
          <w:rStyle w:val="3"/>
          <w:rFonts w:hint="eastAsia"/>
        </w:rPr>
        <w:t>（1）投标车型符合JT/T325标准，并进入交通运输部营运客车类型划分及等级评定高级以上目录，车辆配置与目录车型配置一致。</w:t>
      </w:r>
      <w:r>
        <w:rPr>
          <w:rStyle w:val="3"/>
          <w:rFonts w:hint="eastAsia"/>
        </w:rPr>
        <w:br w:type="textWrapping"/>
      </w:r>
      <w:r>
        <w:rPr>
          <w:rStyle w:val="3"/>
          <w:rFonts w:hint="eastAsia"/>
        </w:rPr>
        <w:t>四、招标公告的发布</w:t>
      </w:r>
      <w:r>
        <w:rPr>
          <w:rStyle w:val="3"/>
          <w:rFonts w:hint="eastAsia"/>
        </w:rPr>
        <w:br w:type="textWrapping"/>
      </w:r>
      <w:r>
        <w:rPr>
          <w:rStyle w:val="3"/>
          <w:rFonts w:hint="eastAsia"/>
        </w:rPr>
        <w:t>1.招标公告发布时间：2025年9月8日</w:t>
      </w:r>
      <w:r>
        <w:rPr>
          <w:rStyle w:val="3"/>
          <w:rFonts w:hint="eastAsia"/>
        </w:rPr>
        <w:br w:type="textWrapping"/>
      </w:r>
      <w:r>
        <w:rPr>
          <w:rStyle w:val="3"/>
          <w:rFonts w:hint="eastAsia"/>
        </w:rPr>
        <w:t>2.招标公告发布平台：扬州市公共资源交易平台、扬州市交通产业集团有限责任公司及江苏省扬州汽车运输集团有限责任公司。</w:t>
      </w:r>
      <w:r>
        <w:rPr>
          <w:rStyle w:val="3"/>
          <w:rFonts w:hint="eastAsia"/>
        </w:rPr>
        <w:br w:type="textWrapping"/>
      </w:r>
      <w:r>
        <w:rPr>
          <w:rStyle w:val="3"/>
          <w:rFonts w:hint="eastAsia"/>
        </w:rPr>
        <w:t>五、领取招标文件时间、地点及要求</w:t>
      </w:r>
      <w:r>
        <w:rPr>
          <w:rStyle w:val="3"/>
          <w:rFonts w:hint="eastAsia"/>
        </w:rPr>
        <w:br w:type="textWrapping"/>
      </w:r>
      <w:r>
        <w:rPr>
          <w:rStyle w:val="3"/>
          <w:rFonts w:hint="eastAsia"/>
        </w:rPr>
        <w:t>1.招标文件领取时间：2025年9月8日-2025年9月15日9：00-11：00，14：30-16：30（北京时间，法定节假日除外）</w:t>
      </w:r>
      <w:r>
        <w:rPr>
          <w:rStyle w:val="3"/>
          <w:rFonts w:hint="eastAsia"/>
        </w:rPr>
        <w:br w:type="textWrapping"/>
      </w:r>
      <w:r>
        <w:rPr>
          <w:rStyle w:val="3"/>
          <w:rFonts w:hint="eastAsia"/>
        </w:rPr>
        <w:t>2.招标文件领取地点：江苏华屹工程咨询管理有限公司（扬州市邗江区邗江中路330号，星座国际大厦6楼）</w:t>
      </w:r>
      <w:r>
        <w:rPr>
          <w:rStyle w:val="3"/>
          <w:rFonts w:hint="eastAsia"/>
        </w:rPr>
        <w:br w:type="textWrapping"/>
      </w:r>
      <w:r>
        <w:rPr>
          <w:rStyle w:val="3"/>
          <w:rFonts w:hint="eastAsia"/>
        </w:rPr>
        <w:t>3.领取招标文件需提供的资料</w:t>
      </w:r>
      <w:r>
        <w:rPr>
          <w:rStyle w:val="3"/>
          <w:rFonts w:hint="eastAsia"/>
        </w:rPr>
        <w:br w:type="textWrapping"/>
      </w:r>
      <w:r>
        <w:rPr>
          <w:rStyle w:val="3"/>
          <w:rFonts w:hint="eastAsia"/>
        </w:rPr>
        <w:t>（1）企业介绍信或法定代表人授权委托书原件。</w:t>
      </w:r>
      <w:r>
        <w:rPr>
          <w:rStyle w:val="3"/>
          <w:rFonts w:hint="eastAsia"/>
        </w:rPr>
        <w:br w:type="textWrapping"/>
      </w:r>
      <w:r>
        <w:rPr>
          <w:rStyle w:val="3"/>
          <w:rFonts w:hint="eastAsia"/>
        </w:rPr>
        <w:t>（2）企业营业执照副本复印件（加盖公章）。</w:t>
      </w:r>
      <w:r>
        <w:rPr>
          <w:rStyle w:val="3"/>
          <w:rFonts w:hint="eastAsia"/>
        </w:rPr>
        <w:br w:type="textWrapping"/>
      </w:r>
      <w:r>
        <w:rPr>
          <w:rStyle w:val="3"/>
          <w:rFonts w:hint="eastAsia"/>
        </w:rPr>
        <w:t>注：投标人单位负责人为同一人或者存在直接控股、管理关系的不同投标人。由招标代理机构在投标报名阶段对相关报名材料进行核验，按照报名时间先后顺序确定有效报名单位，逾期或材料不全者不予受理。</w:t>
      </w:r>
      <w:r>
        <w:rPr>
          <w:rStyle w:val="3"/>
          <w:rFonts w:hint="eastAsia"/>
        </w:rPr>
        <w:br w:type="textWrapping"/>
      </w:r>
      <w:r>
        <w:rPr>
          <w:rStyle w:val="3"/>
          <w:rFonts w:hint="eastAsia"/>
        </w:rPr>
        <w:t>六、澄清文件要求及招标文件修改、变更</w:t>
      </w:r>
      <w:r>
        <w:rPr>
          <w:rStyle w:val="3"/>
          <w:rFonts w:hint="eastAsia"/>
        </w:rPr>
        <w:br w:type="textWrapping"/>
      </w:r>
      <w:r>
        <w:rPr>
          <w:rStyle w:val="3"/>
          <w:rFonts w:hint="eastAsia"/>
        </w:rPr>
        <w:t>已报名投标人如有澄清要求，请将澄清要求的书面文件（原件）在2025年9月19日17:00（北京时间）前送达江苏华屹工程咨询管理有限公司（扬州市邗江区邗江中路330号，星座国际大厦6楼）（地址同招标文件购买地点），逾期不予受理。</w:t>
      </w:r>
      <w:r>
        <w:rPr>
          <w:rStyle w:val="3"/>
          <w:rFonts w:hint="eastAsia"/>
        </w:rPr>
        <w:br w:type="textWrapping"/>
      </w:r>
      <w:r>
        <w:rPr>
          <w:rStyle w:val="3"/>
          <w:rFonts w:hint="eastAsia"/>
        </w:rPr>
        <w:t>所有招标文件的修改和变更信息均公布在招标公告发布平台上，不再另行通知，敬请关注网站发布的信息。</w:t>
      </w:r>
      <w:r>
        <w:rPr>
          <w:rStyle w:val="3"/>
          <w:rFonts w:hint="eastAsia"/>
        </w:rPr>
        <w:br w:type="textWrapping"/>
      </w:r>
      <w:r>
        <w:rPr>
          <w:rStyle w:val="3"/>
          <w:rFonts w:hint="eastAsia"/>
        </w:rPr>
        <w:t>七、本次车辆采购项目相关说明</w:t>
      </w:r>
      <w:r>
        <w:rPr>
          <w:rStyle w:val="3"/>
          <w:rFonts w:hint="eastAsia"/>
        </w:rPr>
        <w:br w:type="textWrapping"/>
      </w:r>
      <w:r>
        <w:rPr>
          <w:rStyle w:val="3"/>
          <w:rFonts w:hint="eastAsia"/>
        </w:rPr>
        <w:t>1.交货期：合同签订后，40日历天内交付经采购人验收合格的车辆。</w:t>
      </w:r>
      <w:r>
        <w:rPr>
          <w:rStyle w:val="3"/>
          <w:rFonts w:hint="eastAsia"/>
        </w:rPr>
        <w:br w:type="textWrapping"/>
      </w:r>
      <w:r>
        <w:rPr>
          <w:rStyle w:val="3"/>
          <w:rFonts w:hint="eastAsia"/>
        </w:rPr>
        <w:t>2.本项目不接受联合体投标。</w:t>
      </w:r>
      <w:r>
        <w:rPr>
          <w:rStyle w:val="3"/>
          <w:rFonts w:hint="eastAsia"/>
        </w:rPr>
        <w:br w:type="textWrapping"/>
      </w:r>
      <w:r>
        <w:rPr>
          <w:rStyle w:val="3"/>
          <w:rFonts w:hint="eastAsia"/>
        </w:rPr>
        <w:t>3.付款方式：A-E包合同签订后支付款项。</w:t>
      </w:r>
      <w:r>
        <w:rPr>
          <w:rStyle w:val="3"/>
          <w:rFonts w:hint="eastAsia"/>
        </w:rPr>
        <w:br w:type="textWrapping"/>
      </w:r>
      <w:r>
        <w:rPr>
          <w:rStyle w:val="3"/>
          <w:rFonts w:hint="eastAsia"/>
        </w:rPr>
        <w:t>第一次付款：甲乙双方签署本合同后3个工作日内，甲方支付合同总金额的10%作为预付款；</w:t>
      </w:r>
      <w:r>
        <w:rPr>
          <w:rStyle w:val="3"/>
          <w:rFonts w:hint="eastAsia"/>
        </w:rPr>
        <w:br w:type="textWrapping"/>
      </w:r>
      <w:r>
        <w:rPr>
          <w:rStyle w:val="3"/>
          <w:rFonts w:hint="eastAsia"/>
        </w:rPr>
        <w:t>第二次付款：在车辆交付验收合格后7个工作日内，甲方支付合同总金额的60%作为进度款；</w:t>
      </w:r>
      <w:r>
        <w:rPr>
          <w:rStyle w:val="3"/>
          <w:rFonts w:hint="eastAsia"/>
        </w:rPr>
        <w:br w:type="textWrapping"/>
      </w:r>
      <w:r>
        <w:rPr>
          <w:rStyle w:val="3"/>
          <w:rFonts w:hint="eastAsia"/>
        </w:rPr>
        <w:t>第三次质保尾款：自车辆完成上牌手续并投入正常运营满2个月后，经甲方确认无质量异议，在7个工作日内支付剩余30%合同尾款。</w:t>
      </w:r>
      <w:r>
        <w:rPr>
          <w:rStyle w:val="3"/>
          <w:rFonts w:hint="eastAsia"/>
        </w:rPr>
        <w:br w:type="textWrapping"/>
      </w:r>
      <w:r>
        <w:rPr>
          <w:rStyle w:val="3"/>
          <w:rFonts w:hint="eastAsia"/>
        </w:rPr>
        <w:t>八、本次招标投标保证金</w:t>
      </w:r>
      <w:r>
        <w:rPr>
          <w:rStyle w:val="3"/>
          <w:rFonts w:hint="eastAsia"/>
        </w:rPr>
        <w:br w:type="textWrapping"/>
      </w:r>
      <w:r>
        <w:rPr>
          <w:rStyle w:val="3"/>
          <w:rFonts w:hint="eastAsia"/>
        </w:rPr>
        <w:t>本次招标不收取投标保证金。</w:t>
      </w:r>
      <w:r>
        <w:rPr>
          <w:rStyle w:val="3"/>
          <w:rFonts w:hint="eastAsia"/>
        </w:rPr>
        <w:br w:type="textWrapping"/>
      </w:r>
      <w:r>
        <w:rPr>
          <w:rStyle w:val="3"/>
          <w:rFonts w:hint="eastAsia"/>
        </w:rPr>
        <w:t>九、投标文件接受开始、截止时间、地点</w:t>
      </w:r>
      <w:r>
        <w:rPr>
          <w:rStyle w:val="3"/>
          <w:rFonts w:hint="eastAsia"/>
        </w:rPr>
        <w:br w:type="textWrapping"/>
      </w:r>
      <w:r>
        <w:rPr>
          <w:rStyle w:val="3"/>
          <w:rFonts w:hint="eastAsia"/>
        </w:rPr>
        <w:t>投标文件接收开始时间：2025年9月29日8：30（北京时间）</w:t>
      </w:r>
      <w:r>
        <w:rPr>
          <w:rStyle w:val="3"/>
          <w:rFonts w:hint="eastAsia"/>
        </w:rPr>
        <w:br w:type="textWrapping"/>
      </w:r>
      <w:r>
        <w:rPr>
          <w:rStyle w:val="3"/>
          <w:rFonts w:hint="eastAsia"/>
        </w:rPr>
        <w:t>投标文件接收截止时间：2025年9月29日9：00（北京时间）</w:t>
      </w:r>
      <w:r>
        <w:rPr>
          <w:rStyle w:val="3"/>
          <w:rFonts w:hint="eastAsia"/>
        </w:rPr>
        <w:br w:type="textWrapping"/>
      </w:r>
      <w:r>
        <w:rPr>
          <w:rStyle w:val="3"/>
          <w:rFonts w:hint="eastAsia"/>
        </w:rPr>
        <w:t>投标文件接收地点：江苏华屹工程咨询管理有限公司开标室（扬州市邗江区邗江中路330号，星座国际大厦6楼）</w:t>
      </w:r>
      <w:r>
        <w:rPr>
          <w:rStyle w:val="3"/>
          <w:rFonts w:hint="eastAsia"/>
        </w:rPr>
        <w:br w:type="textWrapping"/>
      </w:r>
      <w:r>
        <w:rPr>
          <w:rStyle w:val="3"/>
          <w:rFonts w:hint="eastAsia"/>
        </w:rPr>
        <w:t>投标文件接收人：乔玲</w:t>
      </w:r>
      <w:r>
        <w:rPr>
          <w:rStyle w:val="3"/>
          <w:rFonts w:hint="eastAsia"/>
        </w:rPr>
        <w:br w:type="textWrapping"/>
      </w:r>
      <w:r>
        <w:rPr>
          <w:rStyle w:val="3"/>
          <w:rFonts w:hint="eastAsia"/>
        </w:rPr>
        <w:t>十、开标时间和地点</w:t>
      </w:r>
      <w:r>
        <w:rPr>
          <w:rStyle w:val="3"/>
          <w:rFonts w:hint="eastAsia"/>
        </w:rPr>
        <w:br w:type="textWrapping"/>
      </w:r>
      <w:r>
        <w:rPr>
          <w:rStyle w:val="3"/>
          <w:rFonts w:hint="eastAsia"/>
        </w:rPr>
        <w:t>开标时间：2025年9月29日9：00（北京时间）</w:t>
      </w:r>
      <w:r>
        <w:rPr>
          <w:rStyle w:val="3"/>
          <w:rFonts w:hint="eastAsia"/>
        </w:rPr>
        <w:br w:type="textWrapping"/>
      </w:r>
      <w:r>
        <w:rPr>
          <w:rStyle w:val="3"/>
          <w:rFonts w:hint="eastAsia"/>
        </w:rPr>
        <w:t>开标地点：江苏华屹工程咨询管理有限公司开标室（扬州市邗江区邗江中路330号，星座国际大厦6楼）</w:t>
      </w:r>
      <w:r>
        <w:rPr>
          <w:rStyle w:val="3"/>
          <w:rFonts w:hint="eastAsia"/>
        </w:rPr>
        <w:br w:type="textWrapping"/>
      </w:r>
      <w:r>
        <w:rPr>
          <w:rStyle w:val="3"/>
          <w:rFonts w:hint="eastAsia"/>
        </w:rPr>
        <w:t>十一、本次招标联系事项</w:t>
      </w:r>
      <w:r>
        <w:rPr>
          <w:rStyle w:val="3"/>
          <w:rFonts w:hint="eastAsia"/>
        </w:rPr>
        <w:br w:type="textWrapping"/>
      </w:r>
      <w:r>
        <w:rPr>
          <w:rStyle w:val="3"/>
          <w:rFonts w:hint="eastAsia"/>
        </w:rPr>
        <w:t>1.采购人信息</w:t>
      </w:r>
      <w:r>
        <w:rPr>
          <w:rStyle w:val="3"/>
          <w:rFonts w:hint="eastAsia"/>
        </w:rPr>
        <w:br w:type="textWrapping"/>
      </w:r>
      <w:r>
        <w:rPr>
          <w:rStyle w:val="3"/>
          <w:rFonts w:hint="eastAsia"/>
        </w:rPr>
        <w:t>采购人：江苏省扬州汽车运输集团有限责任公司</w:t>
      </w:r>
      <w:r>
        <w:rPr>
          <w:rStyle w:val="3"/>
          <w:rFonts w:hint="eastAsia"/>
        </w:rPr>
        <w:br w:type="textWrapping"/>
      </w:r>
      <w:r>
        <w:rPr>
          <w:rStyle w:val="3"/>
          <w:rFonts w:hint="eastAsia"/>
        </w:rPr>
        <w:t>联系地址：扬州市文昌西路530号</w:t>
      </w:r>
      <w:r>
        <w:rPr>
          <w:rStyle w:val="3"/>
          <w:rFonts w:hint="eastAsia"/>
        </w:rPr>
        <w:br w:type="textWrapping"/>
      </w:r>
      <w:r>
        <w:rPr>
          <w:rStyle w:val="3"/>
          <w:rFonts w:hint="eastAsia"/>
        </w:rPr>
        <w:t>联系电话：0514-80975050 </w:t>
      </w:r>
      <w:r>
        <w:rPr>
          <w:rStyle w:val="3"/>
          <w:rFonts w:hint="eastAsia"/>
        </w:rPr>
        <w:br w:type="textWrapping"/>
      </w:r>
      <w:r>
        <w:rPr>
          <w:rStyle w:val="3"/>
          <w:rFonts w:hint="eastAsia"/>
        </w:rPr>
        <w:t>联 系 人：阮惠靖</w:t>
      </w:r>
      <w:r>
        <w:rPr>
          <w:rStyle w:val="3"/>
          <w:rFonts w:hint="eastAsia"/>
        </w:rPr>
        <w:br w:type="textWrapping"/>
      </w:r>
      <w:r>
        <w:rPr>
          <w:rStyle w:val="3"/>
          <w:rFonts w:hint="eastAsia"/>
        </w:rPr>
        <w:t>2.采购代理机构信息</w:t>
      </w:r>
      <w:r>
        <w:rPr>
          <w:rStyle w:val="3"/>
          <w:rFonts w:hint="eastAsia"/>
        </w:rPr>
        <w:br w:type="textWrapping"/>
      </w:r>
      <w:r>
        <w:rPr>
          <w:rStyle w:val="3"/>
          <w:rFonts w:hint="eastAsia"/>
        </w:rPr>
        <w:t>采购代理机构：江苏华屹工程咨询管理有限公司</w:t>
      </w:r>
      <w:r>
        <w:rPr>
          <w:rStyle w:val="3"/>
          <w:rFonts w:hint="eastAsia"/>
        </w:rPr>
        <w:br w:type="textWrapping"/>
      </w:r>
      <w:r>
        <w:rPr>
          <w:rStyle w:val="3"/>
          <w:rFonts w:hint="eastAsia"/>
        </w:rPr>
        <w:t>联系地址：扬州市邗江区邗江中路330号，星座国际大厦6楼 　</w:t>
      </w:r>
      <w:r>
        <w:rPr>
          <w:rStyle w:val="3"/>
          <w:rFonts w:hint="eastAsia"/>
        </w:rPr>
        <w:br w:type="textWrapping"/>
      </w:r>
      <w:r>
        <w:rPr>
          <w:rStyle w:val="3"/>
          <w:rFonts w:hint="eastAsia"/>
        </w:rPr>
        <w:t>联系电话：0514-89981319 </w:t>
      </w:r>
      <w:r>
        <w:rPr>
          <w:rStyle w:val="3"/>
          <w:rFonts w:hint="eastAsia"/>
        </w:rPr>
        <w:br w:type="textWrapping"/>
      </w:r>
      <w:r>
        <w:rPr>
          <w:rStyle w:val="3"/>
          <w:rFonts w:hint="eastAsia"/>
        </w:rPr>
        <w:t>联 系 人：乔玲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B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2163</Words>
  <Characters>2346</Characters>
  <Lines>0</Lines>
  <Paragraphs>0</Paragraphs>
  <TotalTime>0</TotalTime>
  <ScaleCrop>false</ScaleCrop>
  <LinksUpToDate>false</LinksUpToDate>
  <CharactersWithSpaces>2363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2025-09-08T02:34:51Z</dcterms:created>
  <dc:creator>28039</dc:creator>
  <cp:lastModifiedBy>璇儿</cp:lastModifiedBy>
  <dcterms:modified xsi:type="dcterms:W3CDTF">2025-09-08T02:34:58Z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0CED5C2E06074A60B4C6BA99D256436D_12</vt:lpwstr>
  </property>
</Properties>
</file>