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454A" w:rsidRDefault="008B3997" w:rsidP="00A516F8">
      <w:pPr>
        <w:jc w:val="center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吉速物流2025-2028年备件杭州湾&amp;武汉末端配送运输项目</w:t>
      </w:r>
    </w:p>
    <w:p w:rsidR="00BA6ED7" w:rsidRPr="00B93873" w:rsidRDefault="008B3997" w:rsidP="00A516F8">
      <w:pPr>
        <w:jc w:val="center"/>
        <w:rPr>
          <w:rFonts w:ascii="微软雅黑" w:eastAsia="微软雅黑" w:hAnsi="微软雅黑"/>
          <w:b/>
          <w:sz w:val="28"/>
          <w:szCs w:val="28"/>
        </w:rPr>
      </w:pPr>
      <w:r w:rsidRPr="00B93873">
        <w:rPr>
          <w:rFonts w:ascii="微软雅黑" w:eastAsia="微软雅黑" w:hAnsi="微软雅黑" w:hint="eastAsia"/>
          <w:b/>
          <w:sz w:val="28"/>
          <w:szCs w:val="28"/>
        </w:rPr>
        <w:t>招标公告</w:t>
      </w:r>
    </w:p>
    <w:p w:rsidR="0076152F" w:rsidRPr="00B93873" w:rsidRDefault="008B3997" w:rsidP="003F72DF">
      <w:pPr>
        <w:jc w:val="center"/>
        <w:rPr>
          <w:rFonts w:ascii="微软雅黑" w:eastAsia="微软雅黑" w:hAnsi="微软雅黑"/>
          <w:b/>
          <w:szCs w:val="24"/>
        </w:rPr>
      </w:pPr>
      <w:r w:rsidRPr="00B93873">
        <w:rPr>
          <w:rFonts w:ascii="微软雅黑" w:eastAsia="微软雅黑" w:hAnsi="微软雅黑" w:hint="eastAsia"/>
          <w:b/>
          <w:szCs w:val="24"/>
        </w:rPr>
        <w:t>采购</w:t>
      </w:r>
      <w:r w:rsidR="00B93873" w:rsidRPr="00B93873">
        <w:rPr>
          <w:rFonts w:ascii="微软雅黑" w:eastAsia="微软雅黑" w:hAnsi="微软雅黑" w:hint="eastAsia"/>
          <w:b/>
          <w:szCs w:val="24"/>
        </w:rPr>
        <w:t>品类</w:t>
      </w:r>
      <w:r w:rsidRPr="00B93873">
        <w:rPr>
          <w:rFonts w:ascii="微软雅黑" w:eastAsia="微软雅黑" w:hAnsi="微软雅黑"/>
          <w:b/>
          <w:szCs w:val="24"/>
        </w:rPr>
        <w:t>：</w:t>
      </w:r>
      <w:r w:rsidR="00802B87">
        <w:rPr>
          <w:rFonts w:ascii="微软雅黑" w:eastAsia="微软雅黑" w:hAnsi="微软雅黑" w:hint="eastAsia"/>
          <w:b/>
          <w:szCs w:val="24"/>
        </w:rPr>
        <w:t>物流服务</w:t>
      </w:r>
      <w:r w:rsidRPr="00B93873">
        <w:rPr>
          <w:rFonts w:ascii="微软雅黑" w:eastAsia="微软雅黑" w:hAnsi="微软雅黑" w:hint="eastAsia"/>
          <w:b/>
          <w:szCs w:val="24"/>
        </w:rPr>
        <w:t>类</w:t>
      </w:r>
    </w:p>
    <w:p w:rsidR="00530892" w:rsidRPr="00B93873" w:rsidRDefault="008B3997" w:rsidP="00FA68A3">
      <w:pPr>
        <w:spacing w:line="480" w:lineRule="exact"/>
        <w:rPr>
          <w:rFonts w:ascii="微软雅黑" w:eastAsia="微软雅黑" w:hAnsi="微软雅黑"/>
          <w:b/>
          <w:sz w:val="24"/>
          <w:szCs w:val="24"/>
          <w:u w:val="single"/>
        </w:rPr>
      </w:pPr>
      <w:r w:rsidRPr="00B93873">
        <w:rPr>
          <w:rFonts w:ascii="微软雅黑" w:eastAsia="微软雅黑" w:hAnsi="微软雅黑" w:hint="eastAsia"/>
          <w:b/>
          <w:sz w:val="24"/>
          <w:szCs w:val="24"/>
        </w:rPr>
        <w:t>1.项目名称</w:t>
      </w:r>
      <w:r w:rsidR="00A97115" w:rsidRPr="00B93873">
        <w:rPr>
          <w:rFonts w:ascii="微软雅黑" w:eastAsia="微软雅黑" w:hAnsi="微软雅黑" w:hint="eastAsia"/>
          <w:b/>
          <w:sz w:val="24"/>
          <w:szCs w:val="24"/>
        </w:rPr>
        <w:t>：</w:t>
      </w:r>
      <w:r w:rsidR="00F44DFF" w:rsidRPr="00B93873">
        <w:rPr>
          <w:rFonts w:ascii="微软雅黑" w:eastAsia="微软雅黑" w:hAnsi="微软雅黑" w:hint="eastAsia"/>
          <w:sz w:val="24"/>
          <w:szCs w:val="24"/>
          <w:u w:val="single"/>
        </w:rPr>
        <w:t xml:space="preserve"> </w:t>
      </w:r>
      <w:r w:rsidR="000B14FC">
        <w:rPr>
          <w:rFonts w:ascii="微软雅黑" w:eastAsia="微软雅黑" w:hAnsi="微软雅黑" w:hint="eastAsia"/>
          <w:sz w:val="24"/>
          <w:szCs w:val="24"/>
          <w:u w:val="single"/>
        </w:rPr>
        <w:t>吉速物流2025-2028年备件杭州湾&amp;武汉末端配送运输项目</w:t>
      </w:r>
    </w:p>
    <w:p w:rsidR="00A97115" w:rsidRPr="00B93873" w:rsidRDefault="008B3997" w:rsidP="00FA68A3">
      <w:pPr>
        <w:spacing w:line="480" w:lineRule="exact"/>
        <w:rPr>
          <w:rFonts w:ascii="微软雅黑" w:eastAsia="微软雅黑" w:hAnsi="微软雅黑"/>
          <w:b/>
          <w:sz w:val="24"/>
          <w:szCs w:val="24"/>
        </w:rPr>
      </w:pPr>
      <w:r w:rsidRPr="00B93873">
        <w:rPr>
          <w:rFonts w:ascii="微软雅黑" w:eastAsia="微软雅黑" w:hAnsi="微软雅黑" w:hint="eastAsia"/>
          <w:b/>
          <w:sz w:val="24"/>
          <w:szCs w:val="24"/>
        </w:rPr>
        <w:t>2.项目概况与招标范围</w:t>
      </w:r>
    </w:p>
    <w:p w:rsidR="00A97115" w:rsidRPr="00CE582E" w:rsidRDefault="008B3997" w:rsidP="00FA68A3">
      <w:pPr>
        <w:spacing w:line="480" w:lineRule="exact"/>
        <w:rPr>
          <w:rFonts w:ascii="微软雅黑" w:eastAsia="微软雅黑" w:hAnsi="微软雅黑"/>
          <w:sz w:val="24"/>
          <w:szCs w:val="24"/>
        </w:rPr>
      </w:pPr>
      <w:r w:rsidRPr="00B93873">
        <w:rPr>
          <w:rFonts w:ascii="微软雅黑" w:eastAsia="微软雅黑" w:hAnsi="微软雅黑" w:hint="eastAsia"/>
          <w:sz w:val="24"/>
          <w:szCs w:val="24"/>
        </w:rPr>
        <w:t>2.1</w:t>
      </w:r>
      <w:r w:rsidRPr="00CE582E">
        <w:rPr>
          <w:rFonts w:ascii="微软雅黑" w:eastAsia="微软雅黑" w:hAnsi="微软雅黑" w:cs="华文仿宋" w:hint="eastAsia"/>
          <w:color w:val="000000"/>
          <w:sz w:val="24"/>
          <w:szCs w:val="24"/>
        </w:rPr>
        <w:t>项目概</w:t>
      </w:r>
      <w:r w:rsidRPr="00CE582E">
        <w:rPr>
          <w:rFonts w:ascii="微软雅黑" w:eastAsia="微软雅黑" w:hAnsi="微软雅黑" w:hint="eastAsia"/>
          <w:sz w:val="24"/>
          <w:szCs w:val="24"/>
        </w:rPr>
        <w:t>况：</w:t>
      </w:r>
    </w:p>
    <w:p w:rsidR="00DA340A" w:rsidRPr="00E04BB5" w:rsidRDefault="00AF6389" w:rsidP="00DA340A">
      <w:pPr>
        <w:pStyle w:val="ac"/>
        <w:spacing w:line="480" w:lineRule="exact"/>
        <w:ind w:firstLine="480"/>
        <w:rPr>
          <w:rFonts w:ascii="微软雅黑" w:eastAsia="微软雅黑" w:hAnsi="微软雅黑"/>
          <w:sz w:val="24"/>
          <w:szCs w:val="24"/>
        </w:rPr>
      </w:pPr>
      <w:r>
        <w:rPr>
          <w:rFonts w:ascii="微软雅黑" w:eastAsia="微软雅黑" w:hAnsi="微软雅黑" w:hint="eastAsia"/>
          <w:sz w:val="24"/>
          <w:szCs w:val="24"/>
        </w:rPr>
        <w:t>吉利</w:t>
      </w:r>
      <w:r w:rsidR="008C76C2" w:rsidRPr="00E04BB5">
        <w:rPr>
          <w:rFonts w:ascii="微软雅黑" w:eastAsia="微软雅黑" w:hAnsi="微软雅黑" w:hint="eastAsia"/>
          <w:sz w:val="24"/>
          <w:szCs w:val="24"/>
        </w:rPr>
        <w:t>汽</w:t>
      </w:r>
      <w:r>
        <w:rPr>
          <w:rFonts w:ascii="微软雅黑" w:eastAsia="微软雅黑" w:hAnsi="微软雅黑" w:hint="eastAsia"/>
          <w:sz w:val="24"/>
          <w:szCs w:val="24"/>
        </w:rPr>
        <w:t>车</w:t>
      </w:r>
      <w:r w:rsidR="00EE0B4C" w:rsidRPr="00E04BB5">
        <w:rPr>
          <w:rFonts w:ascii="微软雅黑" w:eastAsia="微软雅黑" w:hAnsi="微软雅黑" w:hint="eastAsia"/>
          <w:sz w:val="24"/>
          <w:szCs w:val="24"/>
        </w:rPr>
        <w:t>售后</w:t>
      </w:r>
      <w:r>
        <w:rPr>
          <w:rFonts w:ascii="微软雅黑" w:eastAsia="微软雅黑" w:hAnsi="微软雅黑" w:hint="eastAsia"/>
          <w:sz w:val="24"/>
          <w:szCs w:val="24"/>
        </w:rPr>
        <w:t>备件</w:t>
      </w:r>
      <w:r w:rsidR="0042486D" w:rsidRPr="00E04BB5">
        <w:rPr>
          <w:rFonts w:ascii="微软雅黑" w:eastAsia="微软雅黑" w:hAnsi="微软雅黑" w:hint="eastAsia"/>
          <w:sz w:val="24"/>
          <w:szCs w:val="24"/>
        </w:rPr>
        <w:t>末端配送运输</w:t>
      </w:r>
      <w:r>
        <w:rPr>
          <w:rFonts w:ascii="微软雅黑" w:eastAsia="微软雅黑" w:hAnsi="微软雅黑" w:hint="eastAsia"/>
          <w:sz w:val="24"/>
          <w:szCs w:val="24"/>
        </w:rPr>
        <w:t>，</w:t>
      </w:r>
      <w:r w:rsidR="008B3997" w:rsidRPr="00E04BB5">
        <w:rPr>
          <w:rFonts w:ascii="微软雅黑" w:eastAsia="微软雅黑" w:hAnsi="微软雅黑" w:hint="eastAsia"/>
          <w:sz w:val="24"/>
          <w:szCs w:val="24"/>
        </w:rPr>
        <w:t>本着“公平、公正、公开”的原则，现进行公开招标，欢</w:t>
      </w:r>
      <w:r w:rsidR="008B3997" w:rsidRPr="00E04BB5">
        <w:rPr>
          <w:rFonts w:ascii="微软雅黑" w:eastAsia="微软雅黑" w:hAnsi="微软雅黑"/>
          <w:sz w:val="24"/>
          <w:szCs w:val="24"/>
        </w:rPr>
        <w:t>迎具备投标条件的</w:t>
      </w:r>
      <w:r w:rsidR="008B3997" w:rsidRPr="00E04BB5">
        <w:rPr>
          <w:rFonts w:ascii="微软雅黑" w:eastAsia="微软雅黑" w:hAnsi="微软雅黑" w:hint="eastAsia"/>
          <w:sz w:val="24"/>
          <w:szCs w:val="24"/>
        </w:rPr>
        <w:t>单</w:t>
      </w:r>
      <w:r w:rsidR="008B3997" w:rsidRPr="00E04BB5">
        <w:rPr>
          <w:rFonts w:ascii="微软雅黑" w:eastAsia="微软雅黑" w:hAnsi="微软雅黑"/>
          <w:sz w:val="24"/>
          <w:szCs w:val="24"/>
        </w:rPr>
        <w:t>位报名参加本次</w:t>
      </w:r>
      <w:r w:rsidR="008B3997" w:rsidRPr="00E04BB5">
        <w:rPr>
          <w:rFonts w:ascii="微软雅黑" w:eastAsia="微软雅黑" w:hAnsi="微软雅黑" w:hint="eastAsia"/>
          <w:sz w:val="24"/>
          <w:szCs w:val="24"/>
        </w:rPr>
        <w:t>招标</w:t>
      </w:r>
      <w:r w:rsidR="008B3997" w:rsidRPr="00E04BB5">
        <w:rPr>
          <w:rFonts w:ascii="微软雅黑" w:eastAsia="微软雅黑" w:hAnsi="微软雅黑"/>
          <w:sz w:val="24"/>
          <w:szCs w:val="24"/>
        </w:rPr>
        <w:t>活动</w:t>
      </w:r>
      <w:r w:rsidR="008B3997" w:rsidRPr="00E04BB5">
        <w:rPr>
          <w:rFonts w:ascii="微软雅黑" w:eastAsia="微软雅黑" w:hAnsi="微软雅黑" w:hint="eastAsia"/>
          <w:sz w:val="24"/>
          <w:szCs w:val="24"/>
        </w:rPr>
        <w:t>。</w:t>
      </w:r>
    </w:p>
    <w:p w:rsidR="00F84F0D" w:rsidRPr="00E04BB5" w:rsidRDefault="008B3997" w:rsidP="00FA68A3">
      <w:pPr>
        <w:spacing w:line="480" w:lineRule="exact"/>
        <w:rPr>
          <w:rFonts w:ascii="微软雅黑" w:eastAsia="微软雅黑" w:hAnsi="微软雅黑"/>
          <w:sz w:val="24"/>
          <w:szCs w:val="24"/>
        </w:rPr>
      </w:pPr>
      <w:r w:rsidRPr="00E04BB5">
        <w:rPr>
          <w:rFonts w:ascii="微软雅黑" w:eastAsia="微软雅黑" w:hAnsi="微软雅黑" w:cs="华文仿宋" w:hint="eastAsia"/>
          <w:sz w:val="24"/>
          <w:szCs w:val="24"/>
        </w:rPr>
        <w:t>2.2</w:t>
      </w:r>
      <w:r w:rsidRPr="00E04BB5">
        <w:rPr>
          <w:rFonts w:ascii="微软雅黑" w:eastAsia="微软雅黑" w:hAnsi="微软雅黑" w:hint="eastAsia"/>
          <w:sz w:val="24"/>
          <w:szCs w:val="24"/>
        </w:rPr>
        <w:t>招标范围：</w:t>
      </w:r>
    </w:p>
    <w:p w:rsidR="0042486D" w:rsidRPr="00E04BB5" w:rsidRDefault="0042486D" w:rsidP="00E04BB5">
      <w:pPr>
        <w:spacing w:line="480" w:lineRule="exact"/>
        <w:ind w:firstLineChars="200" w:firstLine="480"/>
        <w:rPr>
          <w:rFonts w:ascii="微软雅黑" w:eastAsia="微软雅黑" w:hAnsi="微软雅黑"/>
          <w:bCs/>
          <w:kern w:val="0"/>
          <w:sz w:val="24"/>
          <w:szCs w:val="24"/>
        </w:rPr>
      </w:pPr>
      <w:bookmarkStart w:id="0" w:name="_Hlk96351300"/>
      <w:r w:rsidRPr="00E04BB5">
        <w:rPr>
          <w:rFonts w:ascii="微软雅黑" w:eastAsia="微软雅黑" w:hAnsi="微软雅黑" w:hint="eastAsia"/>
          <w:bCs/>
          <w:kern w:val="0"/>
          <w:sz w:val="24"/>
          <w:szCs w:val="24"/>
        </w:rPr>
        <w:t>杭州湾总库（含余姚）末端配送</w:t>
      </w:r>
      <w:r w:rsidR="00345E14">
        <w:rPr>
          <w:rFonts w:ascii="微软雅黑" w:eastAsia="微软雅黑" w:hAnsi="微软雅黑" w:hint="eastAsia"/>
          <w:bCs/>
          <w:kern w:val="0"/>
          <w:sz w:val="24"/>
          <w:szCs w:val="24"/>
        </w:rPr>
        <w:t>和</w:t>
      </w:r>
      <w:r w:rsidR="00E04BB5" w:rsidRPr="00E04BB5">
        <w:rPr>
          <w:rFonts w:ascii="微软雅黑" w:eastAsia="微软雅黑" w:hAnsi="微软雅黑" w:hint="eastAsia"/>
          <w:bCs/>
          <w:kern w:val="0"/>
          <w:sz w:val="24"/>
          <w:szCs w:val="24"/>
        </w:rPr>
        <w:t>武汉区域库末端配送</w:t>
      </w:r>
    </w:p>
    <w:p w:rsidR="0042486D" w:rsidRPr="00345E14" w:rsidRDefault="0042486D" w:rsidP="0042486D">
      <w:pPr>
        <w:spacing w:line="480" w:lineRule="exact"/>
        <w:rPr>
          <w:rFonts w:ascii="微软雅黑" w:eastAsia="微软雅黑" w:hAnsi="微软雅黑"/>
          <w:bCs/>
          <w:kern w:val="0"/>
          <w:sz w:val="24"/>
          <w:szCs w:val="24"/>
        </w:rPr>
      </w:pPr>
      <w:r w:rsidRPr="00345E14">
        <w:rPr>
          <w:rFonts w:ascii="微软雅黑" w:eastAsia="微软雅黑" w:hAnsi="微软雅黑" w:hint="eastAsia"/>
          <w:bCs/>
          <w:kern w:val="0"/>
          <w:sz w:val="24"/>
          <w:szCs w:val="24"/>
        </w:rPr>
        <w:t>标段</w:t>
      </w:r>
      <w:proofErr w:type="gramStart"/>
      <w:r w:rsidR="00E04BB5" w:rsidRPr="00345E14">
        <w:rPr>
          <w:rFonts w:ascii="微软雅黑" w:eastAsia="微软雅黑" w:hAnsi="微软雅黑" w:hint="eastAsia"/>
          <w:bCs/>
          <w:kern w:val="0"/>
          <w:sz w:val="24"/>
          <w:szCs w:val="24"/>
        </w:rPr>
        <w:t>一</w:t>
      </w:r>
      <w:proofErr w:type="gramEnd"/>
      <w:r w:rsidR="00E04BB5" w:rsidRPr="00345E14">
        <w:rPr>
          <w:rFonts w:ascii="微软雅黑" w:eastAsia="微软雅黑" w:hAnsi="微软雅黑" w:hint="eastAsia"/>
          <w:bCs/>
          <w:kern w:val="0"/>
          <w:sz w:val="24"/>
          <w:szCs w:val="24"/>
        </w:rPr>
        <w:t>杭州湾南线</w:t>
      </w:r>
      <w:r w:rsidRPr="00345E14">
        <w:rPr>
          <w:rFonts w:ascii="微软雅黑" w:eastAsia="微软雅黑" w:hAnsi="微软雅黑" w:hint="eastAsia"/>
          <w:bCs/>
          <w:kern w:val="0"/>
          <w:sz w:val="24"/>
          <w:szCs w:val="24"/>
        </w:rPr>
        <w:t>：</w:t>
      </w:r>
      <w:r w:rsidR="000832F4" w:rsidRPr="00345E14">
        <w:rPr>
          <w:rFonts w:ascii="微软雅黑" w:eastAsia="微软雅黑" w:hAnsi="微软雅黑" w:hint="eastAsia"/>
          <w:bCs/>
          <w:kern w:val="0"/>
          <w:sz w:val="24"/>
          <w:szCs w:val="24"/>
        </w:rPr>
        <w:t>杭州湾</w:t>
      </w:r>
      <w:r w:rsidRPr="00345E14">
        <w:rPr>
          <w:rFonts w:ascii="微软雅黑" w:eastAsia="微软雅黑" w:hAnsi="微软雅黑" w:hint="eastAsia"/>
          <w:bCs/>
          <w:kern w:val="0"/>
          <w:sz w:val="24"/>
          <w:szCs w:val="24"/>
        </w:rPr>
        <w:t>至浙江省、福建省</w:t>
      </w:r>
      <w:r w:rsidR="000832F4" w:rsidRPr="00345E14">
        <w:rPr>
          <w:rFonts w:ascii="微软雅黑" w:eastAsia="微软雅黑" w:hAnsi="微软雅黑" w:hint="eastAsia"/>
          <w:bCs/>
          <w:kern w:val="0"/>
          <w:sz w:val="24"/>
          <w:szCs w:val="24"/>
        </w:rPr>
        <w:t>、江西省（仅上饶、抚州、景德镇、鹰潭）</w:t>
      </w:r>
      <w:r w:rsidR="000832F4" w:rsidRPr="00345E14">
        <w:rPr>
          <w:rFonts w:ascii="微软雅黑" w:eastAsia="微软雅黑" w:hAnsi="微软雅黑" w:hint="eastAsia"/>
          <w:sz w:val="24"/>
          <w:szCs w:val="24"/>
        </w:rPr>
        <w:t>辖区内售后服务商</w:t>
      </w:r>
      <w:r w:rsidRPr="00345E14">
        <w:rPr>
          <w:rFonts w:ascii="微软雅黑" w:eastAsia="微软雅黑" w:hAnsi="微软雅黑"/>
          <w:bCs/>
          <w:kern w:val="0"/>
          <w:sz w:val="24"/>
          <w:szCs w:val="24"/>
        </w:rPr>
        <w:t>配送运输</w:t>
      </w:r>
      <w:r w:rsidRPr="00345E14">
        <w:rPr>
          <w:rFonts w:ascii="微软雅黑" w:eastAsia="微软雅黑" w:hAnsi="微软雅黑" w:hint="eastAsia"/>
          <w:bCs/>
          <w:kern w:val="0"/>
          <w:sz w:val="24"/>
          <w:szCs w:val="24"/>
        </w:rPr>
        <w:t>业务。</w:t>
      </w:r>
    </w:p>
    <w:p w:rsidR="0042486D" w:rsidRPr="00345E14" w:rsidRDefault="0042486D" w:rsidP="0042486D">
      <w:pPr>
        <w:spacing w:line="480" w:lineRule="exact"/>
        <w:rPr>
          <w:rFonts w:ascii="微软雅黑" w:eastAsia="微软雅黑" w:hAnsi="微软雅黑"/>
          <w:bCs/>
          <w:kern w:val="0"/>
          <w:sz w:val="24"/>
          <w:szCs w:val="24"/>
        </w:rPr>
      </w:pPr>
      <w:r w:rsidRPr="00345E14">
        <w:rPr>
          <w:rFonts w:ascii="微软雅黑" w:eastAsia="微软雅黑" w:hAnsi="微软雅黑" w:hint="eastAsia"/>
          <w:bCs/>
          <w:kern w:val="0"/>
          <w:sz w:val="24"/>
          <w:szCs w:val="24"/>
        </w:rPr>
        <w:t>标段</w:t>
      </w:r>
      <w:r w:rsidR="00E04BB5" w:rsidRPr="00345E14">
        <w:rPr>
          <w:rFonts w:ascii="微软雅黑" w:eastAsia="微软雅黑" w:hAnsi="微软雅黑" w:hint="eastAsia"/>
          <w:bCs/>
          <w:kern w:val="0"/>
          <w:sz w:val="24"/>
          <w:szCs w:val="24"/>
        </w:rPr>
        <w:t>二杭州湾北线</w:t>
      </w:r>
      <w:r w:rsidRPr="00345E14">
        <w:rPr>
          <w:rFonts w:ascii="微软雅黑" w:eastAsia="微软雅黑" w:hAnsi="微软雅黑" w:hint="eastAsia"/>
          <w:bCs/>
          <w:kern w:val="0"/>
          <w:sz w:val="24"/>
          <w:szCs w:val="24"/>
        </w:rPr>
        <w:t>：</w:t>
      </w:r>
      <w:r w:rsidR="000832F4" w:rsidRPr="00345E14">
        <w:rPr>
          <w:rFonts w:ascii="微软雅黑" w:eastAsia="微软雅黑" w:hAnsi="微软雅黑" w:hint="eastAsia"/>
          <w:bCs/>
          <w:kern w:val="0"/>
          <w:sz w:val="24"/>
          <w:szCs w:val="24"/>
        </w:rPr>
        <w:t>杭州湾至江苏省（除连云港、宿迁、淮安、徐州）、上海市、安徽省（除安庆）</w:t>
      </w:r>
      <w:r w:rsidR="000832F4" w:rsidRPr="00345E14">
        <w:rPr>
          <w:rFonts w:ascii="微软雅黑" w:eastAsia="微软雅黑" w:hAnsi="微软雅黑" w:hint="eastAsia"/>
          <w:sz w:val="24"/>
          <w:szCs w:val="24"/>
        </w:rPr>
        <w:t>辖区内售后服务商</w:t>
      </w:r>
      <w:r w:rsidR="000832F4" w:rsidRPr="00345E14">
        <w:rPr>
          <w:rFonts w:ascii="微软雅黑" w:eastAsia="微软雅黑" w:hAnsi="微软雅黑"/>
          <w:bCs/>
          <w:kern w:val="0"/>
          <w:sz w:val="24"/>
          <w:szCs w:val="24"/>
        </w:rPr>
        <w:t>配送运输</w:t>
      </w:r>
      <w:r w:rsidR="000832F4" w:rsidRPr="00345E14">
        <w:rPr>
          <w:rFonts w:ascii="微软雅黑" w:eastAsia="微软雅黑" w:hAnsi="微软雅黑" w:hint="eastAsia"/>
          <w:bCs/>
          <w:kern w:val="0"/>
          <w:sz w:val="24"/>
          <w:szCs w:val="24"/>
        </w:rPr>
        <w:t>业务</w:t>
      </w:r>
      <w:r w:rsidRPr="00345E14">
        <w:rPr>
          <w:rFonts w:ascii="微软雅黑" w:eastAsia="微软雅黑" w:hAnsi="微软雅黑" w:hint="eastAsia"/>
          <w:bCs/>
          <w:kern w:val="0"/>
          <w:sz w:val="24"/>
          <w:szCs w:val="24"/>
        </w:rPr>
        <w:t>。</w:t>
      </w:r>
    </w:p>
    <w:p w:rsidR="003F72DF" w:rsidRPr="00E04BB5" w:rsidRDefault="0042486D" w:rsidP="00FA68A3">
      <w:pPr>
        <w:spacing w:line="480" w:lineRule="exact"/>
        <w:rPr>
          <w:rFonts w:ascii="微软雅黑" w:eastAsia="微软雅黑" w:hAnsi="微软雅黑"/>
          <w:bCs/>
          <w:kern w:val="0"/>
          <w:sz w:val="24"/>
          <w:szCs w:val="24"/>
        </w:rPr>
      </w:pPr>
      <w:r w:rsidRPr="00345E14">
        <w:rPr>
          <w:rFonts w:ascii="微软雅黑" w:eastAsia="微软雅黑" w:hAnsi="微软雅黑" w:hint="eastAsia"/>
          <w:bCs/>
          <w:kern w:val="0"/>
          <w:sz w:val="24"/>
          <w:szCs w:val="24"/>
        </w:rPr>
        <w:t>标段</w:t>
      </w:r>
      <w:r w:rsidR="00E04BB5" w:rsidRPr="00345E14">
        <w:rPr>
          <w:rFonts w:ascii="微软雅黑" w:eastAsia="微软雅黑" w:hAnsi="微软雅黑" w:hint="eastAsia"/>
          <w:bCs/>
          <w:kern w:val="0"/>
          <w:sz w:val="24"/>
          <w:szCs w:val="24"/>
        </w:rPr>
        <w:t>三武汉库</w:t>
      </w:r>
      <w:r w:rsidRPr="00345E14">
        <w:rPr>
          <w:rFonts w:ascii="微软雅黑" w:eastAsia="微软雅黑" w:hAnsi="微软雅黑" w:hint="eastAsia"/>
          <w:bCs/>
          <w:kern w:val="0"/>
          <w:sz w:val="24"/>
          <w:szCs w:val="24"/>
        </w:rPr>
        <w:t>：</w:t>
      </w:r>
      <w:r w:rsidR="000E3B5B" w:rsidRPr="00E04BB5">
        <w:rPr>
          <w:rFonts w:ascii="微软雅黑" w:eastAsia="微软雅黑" w:hAnsi="微软雅黑" w:hint="eastAsia"/>
          <w:bCs/>
          <w:kern w:val="0"/>
          <w:sz w:val="24"/>
          <w:szCs w:val="24"/>
        </w:rPr>
        <w:t>武汉区域库至湖北省、湖南省（除郴州）、安徽省（仅安庆</w:t>
      </w:r>
      <w:r w:rsidR="008C76C2" w:rsidRPr="00E04BB5">
        <w:rPr>
          <w:rFonts w:ascii="微软雅黑" w:eastAsia="微软雅黑" w:hAnsi="微软雅黑" w:hint="eastAsia"/>
          <w:bCs/>
          <w:kern w:val="0"/>
          <w:sz w:val="24"/>
          <w:szCs w:val="24"/>
        </w:rPr>
        <w:t>、池州、铜陵</w:t>
      </w:r>
      <w:r w:rsidR="000E3B5B" w:rsidRPr="00E04BB5">
        <w:rPr>
          <w:rFonts w:ascii="微软雅黑" w:eastAsia="微软雅黑" w:hAnsi="微软雅黑" w:hint="eastAsia"/>
          <w:bCs/>
          <w:kern w:val="0"/>
          <w:sz w:val="24"/>
          <w:szCs w:val="24"/>
        </w:rPr>
        <w:t>）、江西省（除赣州）、河南省（仅信阳）</w:t>
      </w:r>
      <w:r w:rsidR="000E3B5B" w:rsidRPr="00E04BB5">
        <w:rPr>
          <w:rFonts w:ascii="微软雅黑" w:eastAsia="微软雅黑" w:hAnsi="微软雅黑" w:hint="eastAsia"/>
          <w:sz w:val="24"/>
          <w:szCs w:val="24"/>
        </w:rPr>
        <w:t>辖区内售后服务商</w:t>
      </w:r>
      <w:r w:rsidR="000E3B5B" w:rsidRPr="00E04BB5">
        <w:rPr>
          <w:rFonts w:ascii="微软雅黑" w:eastAsia="微软雅黑" w:hAnsi="微软雅黑"/>
          <w:bCs/>
          <w:kern w:val="0"/>
          <w:sz w:val="24"/>
          <w:szCs w:val="24"/>
        </w:rPr>
        <w:t>配送运输</w:t>
      </w:r>
      <w:r w:rsidR="000E3B5B" w:rsidRPr="00E04BB5">
        <w:rPr>
          <w:rFonts w:ascii="微软雅黑" w:eastAsia="微软雅黑" w:hAnsi="微软雅黑" w:hint="eastAsia"/>
          <w:bCs/>
          <w:kern w:val="0"/>
          <w:sz w:val="24"/>
          <w:szCs w:val="24"/>
        </w:rPr>
        <w:t>业务</w:t>
      </w:r>
      <w:r w:rsidRPr="00E04BB5">
        <w:rPr>
          <w:rFonts w:ascii="微软雅黑" w:eastAsia="微软雅黑" w:hAnsi="微软雅黑" w:hint="eastAsia"/>
          <w:bCs/>
          <w:kern w:val="0"/>
          <w:sz w:val="24"/>
          <w:szCs w:val="24"/>
        </w:rPr>
        <w:t>。</w:t>
      </w:r>
      <w:bookmarkEnd w:id="0"/>
    </w:p>
    <w:p w:rsidR="006F76AD" w:rsidRPr="00E04BB5" w:rsidRDefault="008B3997" w:rsidP="00CA65F5">
      <w:pPr>
        <w:spacing w:line="480" w:lineRule="exact"/>
        <w:rPr>
          <w:rFonts w:ascii="微软雅黑" w:eastAsia="微软雅黑" w:hAnsi="微软雅黑"/>
          <w:sz w:val="24"/>
          <w:szCs w:val="24"/>
        </w:rPr>
      </w:pPr>
      <w:r w:rsidRPr="00E04BB5">
        <w:rPr>
          <w:rFonts w:ascii="微软雅黑" w:eastAsia="微软雅黑" w:hAnsi="微软雅黑" w:hint="eastAsia"/>
          <w:sz w:val="24"/>
          <w:szCs w:val="24"/>
        </w:rPr>
        <w:t>2</w:t>
      </w:r>
      <w:r w:rsidRPr="00E04BB5">
        <w:rPr>
          <w:rFonts w:ascii="微软雅黑" w:eastAsia="微软雅黑" w:hAnsi="微软雅黑"/>
          <w:sz w:val="24"/>
          <w:szCs w:val="24"/>
        </w:rPr>
        <w:t>.</w:t>
      </w:r>
      <w:r w:rsidR="0042486D" w:rsidRPr="00E04BB5">
        <w:rPr>
          <w:rFonts w:ascii="微软雅黑" w:eastAsia="微软雅黑" w:hAnsi="微软雅黑"/>
          <w:sz w:val="24"/>
          <w:szCs w:val="24"/>
        </w:rPr>
        <w:t>3</w:t>
      </w:r>
      <w:r w:rsidRPr="00E04BB5">
        <w:rPr>
          <w:rFonts w:ascii="微软雅黑" w:eastAsia="微软雅黑" w:hAnsi="微软雅黑" w:hint="eastAsia"/>
          <w:sz w:val="24"/>
          <w:szCs w:val="24"/>
        </w:rPr>
        <w:t>项目周期：</w:t>
      </w:r>
      <w:r w:rsidR="00CA65F5" w:rsidRPr="00E04BB5">
        <w:rPr>
          <w:rFonts w:ascii="微软雅黑" w:eastAsia="微软雅黑" w:hAnsi="微软雅黑" w:hint="eastAsia"/>
          <w:sz w:val="24"/>
          <w:szCs w:val="24"/>
        </w:rPr>
        <w:t xml:space="preserve"> </w:t>
      </w:r>
      <w:r w:rsidR="00B33CE5" w:rsidRPr="00E04BB5">
        <w:rPr>
          <w:rFonts w:ascii="微软雅黑" w:eastAsia="微软雅黑" w:hAnsi="微软雅黑" w:hint="eastAsia"/>
          <w:sz w:val="24"/>
          <w:szCs w:val="24"/>
        </w:rPr>
        <w:t>202</w:t>
      </w:r>
      <w:r w:rsidR="00B33CE5" w:rsidRPr="00E04BB5">
        <w:rPr>
          <w:rFonts w:ascii="微软雅黑" w:eastAsia="微软雅黑" w:hAnsi="微软雅黑"/>
          <w:sz w:val="24"/>
          <w:szCs w:val="24"/>
        </w:rPr>
        <w:t>5</w:t>
      </w:r>
      <w:r w:rsidR="00B33CE5" w:rsidRPr="00E04BB5">
        <w:rPr>
          <w:rFonts w:ascii="微软雅黑" w:eastAsia="微软雅黑" w:hAnsi="微软雅黑" w:hint="eastAsia"/>
          <w:sz w:val="24"/>
          <w:szCs w:val="24"/>
        </w:rPr>
        <w:t>年</w:t>
      </w:r>
      <w:r w:rsidR="0042486D" w:rsidRPr="00E04BB5">
        <w:rPr>
          <w:rFonts w:ascii="微软雅黑" w:eastAsia="微软雅黑" w:hAnsi="微软雅黑"/>
          <w:sz w:val="24"/>
          <w:szCs w:val="24"/>
        </w:rPr>
        <w:t>11</w:t>
      </w:r>
      <w:r w:rsidR="00B33CE5" w:rsidRPr="00E04BB5">
        <w:rPr>
          <w:rFonts w:ascii="微软雅黑" w:eastAsia="微软雅黑" w:hAnsi="微软雅黑" w:hint="eastAsia"/>
          <w:sz w:val="24"/>
          <w:szCs w:val="24"/>
        </w:rPr>
        <w:t>月1日-202</w:t>
      </w:r>
      <w:r w:rsidR="0042486D" w:rsidRPr="00E04BB5">
        <w:rPr>
          <w:rFonts w:ascii="微软雅黑" w:eastAsia="微软雅黑" w:hAnsi="微软雅黑"/>
          <w:sz w:val="24"/>
          <w:szCs w:val="24"/>
        </w:rPr>
        <w:t>8</w:t>
      </w:r>
      <w:r w:rsidR="00B33CE5" w:rsidRPr="00E04BB5">
        <w:rPr>
          <w:rFonts w:ascii="微软雅黑" w:eastAsia="微软雅黑" w:hAnsi="微软雅黑" w:hint="eastAsia"/>
          <w:sz w:val="24"/>
          <w:szCs w:val="24"/>
        </w:rPr>
        <w:t>年</w:t>
      </w:r>
      <w:r w:rsidR="0042486D" w:rsidRPr="00E04BB5">
        <w:rPr>
          <w:rFonts w:ascii="微软雅黑" w:eastAsia="微软雅黑" w:hAnsi="微软雅黑"/>
          <w:sz w:val="24"/>
          <w:szCs w:val="24"/>
        </w:rPr>
        <w:t>5</w:t>
      </w:r>
      <w:r w:rsidR="00B33CE5" w:rsidRPr="00E04BB5">
        <w:rPr>
          <w:rFonts w:ascii="微软雅黑" w:eastAsia="微软雅黑" w:hAnsi="微软雅黑" w:hint="eastAsia"/>
          <w:sz w:val="24"/>
          <w:szCs w:val="24"/>
        </w:rPr>
        <w:t>月3</w:t>
      </w:r>
      <w:r w:rsidR="0042486D" w:rsidRPr="00E04BB5">
        <w:rPr>
          <w:rFonts w:ascii="微软雅黑" w:eastAsia="微软雅黑" w:hAnsi="微软雅黑"/>
          <w:sz w:val="24"/>
          <w:szCs w:val="24"/>
        </w:rPr>
        <w:t>1</w:t>
      </w:r>
      <w:r w:rsidR="00B33CE5" w:rsidRPr="00E04BB5">
        <w:rPr>
          <w:rFonts w:ascii="微软雅黑" w:eastAsia="微软雅黑" w:hAnsi="微软雅黑" w:hint="eastAsia"/>
          <w:sz w:val="24"/>
          <w:szCs w:val="24"/>
        </w:rPr>
        <w:t>日</w:t>
      </w:r>
    </w:p>
    <w:p w:rsidR="00530892" w:rsidRPr="00B93873" w:rsidRDefault="008B3997" w:rsidP="00FA68A3">
      <w:pPr>
        <w:spacing w:line="480" w:lineRule="exact"/>
        <w:rPr>
          <w:rFonts w:ascii="微软雅黑" w:eastAsia="微软雅黑" w:hAnsi="微软雅黑"/>
          <w:b/>
          <w:sz w:val="24"/>
          <w:szCs w:val="24"/>
        </w:rPr>
      </w:pPr>
      <w:r w:rsidRPr="00B93873">
        <w:rPr>
          <w:rFonts w:ascii="微软雅黑" w:eastAsia="微软雅黑" w:hAnsi="微软雅黑" w:hint="eastAsia"/>
          <w:b/>
          <w:sz w:val="24"/>
          <w:szCs w:val="24"/>
        </w:rPr>
        <w:t>3.投标人资格要求</w:t>
      </w:r>
    </w:p>
    <w:p w:rsidR="00B835AA" w:rsidRPr="000E3B5B" w:rsidRDefault="008B3997" w:rsidP="00FA68A3">
      <w:pPr>
        <w:spacing w:line="480" w:lineRule="exact"/>
        <w:rPr>
          <w:rFonts w:ascii="微软雅黑" w:eastAsia="微软雅黑" w:hAnsi="微软雅黑"/>
          <w:sz w:val="24"/>
          <w:szCs w:val="24"/>
        </w:rPr>
      </w:pPr>
      <w:r w:rsidRPr="000E3B5B">
        <w:rPr>
          <w:rFonts w:ascii="微软雅黑" w:eastAsia="微软雅黑" w:hAnsi="微软雅黑"/>
          <w:sz w:val="24"/>
          <w:szCs w:val="24"/>
        </w:rPr>
        <w:t>3.1</w:t>
      </w:r>
      <w:r w:rsidR="00DB4C36" w:rsidRPr="000E3B5B">
        <w:rPr>
          <w:rFonts w:ascii="微软雅黑" w:eastAsia="微软雅黑" w:hAnsi="微软雅黑" w:hint="eastAsia"/>
          <w:sz w:val="24"/>
          <w:szCs w:val="24"/>
        </w:rPr>
        <w:t>本次招标要求投标人满足</w:t>
      </w:r>
      <w:r w:rsidR="00306622" w:rsidRPr="000E3B5B">
        <w:rPr>
          <w:rFonts w:ascii="微软雅黑" w:eastAsia="微软雅黑" w:hAnsi="微软雅黑" w:hint="eastAsia"/>
          <w:sz w:val="24"/>
          <w:szCs w:val="24"/>
        </w:rPr>
        <w:t>如下</w:t>
      </w:r>
      <w:r w:rsidR="00B0190D" w:rsidRPr="000E3B5B">
        <w:rPr>
          <w:rFonts w:ascii="微软雅黑" w:eastAsia="微软雅黑" w:hAnsi="微软雅黑" w:hint="eastAsia"/>
          <w:sz w:val="24"/>
          <w:szCs w:val="24"/>
        </w:rPr>
        <w:t>资格条件</w:t>
      </w:r>
      <w:r w:rsidR="00306622" w:rsidRPr="000E3B5B">
        <w:rPr>
          <w:rFonts w:ascii="微软雅黑" w:eastAsia="微软雅黑" w:hAnsi="微软雅黑" w:hint="eastAsia"/>
          <w:sz w:val="24"/>
          <w:szCs w:val="24"/>
        </w:rPr>
        <w:t>：</w:t>
      </w:r>
    </w:p>
    <w:p w:rsidR="008C2F35" w:rsidRPr="000E3B5B" w:rsidRDefault="008B3997" w:rsidP="00FA68A3">
      <w:pPr>
        <w:spacing w:line="480" w:lineRule="exact"/>
        <w:rPr>
          <w:rFonts w:ascii="微软雅黑" w:eastAsia="微软雅黑" w:hAnsi="微软雅黑"/>
          <w:sz w:val="24"/>
          <w:szCs w:val="24"/>
        </w:rPr>
      </w:pPr>
      <w:r w:rsidRPr="000E3B5B">
        <w:rPr>
          <w:rFonts w:ascii="微软雅黑" w:eastAsia="微软雅黑" w:hAnsi="微软雅黑" w:hint="eastAsia"/>
          <w:sz w:val="24"/>
          <w:szCs w:val="24"/>
        </w:rPr>
        <w:t>3</w:t>
      </w:r>
      <w:r w:rsidRPr="000E3B5B">
        <w:rPr>
          <w:rFonts w:ascii="微软雅黑" w:eastAsia="微软雅黑" w:hAnsi="微软雅黑"/>
          <w:sz w:val="24"/>
          <w:szCs w:val="24"/>
        </w:rPr>
        <w:t>.1.1</w:t>
      </w:r>
      <w:r w:rsidRPr="000E3B5B">
        <w:rPr>
          <w:rFonts w:ascii="微软雅黑" w:eastAsia="微软雅黑" w:hAnsi="微软雅黑" w:hint="eastAsia"/>
          <w:sz w:val="24"/>
          <w:szCs w:val="24"/>
        </w:rPr>
        <w:t>投标人须</w:t>
      </w:r>
      <w:r w:rsidR="00222B79">
        <w:rPr>
          <w:rFonts w:ascii="微软雅黑" w:eastAsia="微软雅黑" w:hAnsi="微软雅黑" w:hint="eastAsia"/>
          <w:sz w:val="24"/>
          <w:szCs w:val="24"/>
        </w:rPr>
        <w:t>为</w:t>
      </w:r>
      <w:r w:rsidR="00222B79" w:rsidRPr="00427A97">
        <w:rPr>
          <w:rFonts w:ascii="微软雅黑" w:eastAsia="微软雅黑" w:hAnsi="微软雅黑" w:hint="eastAsia"/>
          <w:sz w:val="24"/>
          <w:szCs w:val="24"/>
        </w:rPr>
        <w:t>中国境内注册、具有独立核算能力的法人企业，</w:t>
      </w:r>
      <w:r w:rsidRPr="000E3B5B">
        <w:rPr>
          <w:rFonts w:ascii="微软雅黑" w:eastAsia="微软雅黑" w:hAnsi="微软雅黑" w:hint="eastAsia"/>
          <w:sz w:val="24"/>
          <w:szCs w:val="24"/>
        </w:rPr>
        <w:t>具备道路运输主管部门批准的道路运输资质，拥有道路运输主管部门颁发的《道路运输经营许可证》</w:t>
      </w:r>
      <w:r w:rsidR="00F11E66" w:rsidRPr="000E3B5B">
        <w:rPr>
          <w:rFonts w:ascii="微软雅黑" w:eastAsia="微软雅黑" w:hAnsi="微软雅黑" w:hint="eastAsia"/>
          <w:sz w:val="24"/>
          <w:szCs w:val="24"/>
        </w:rPr>
        <w:t>;</w:t>
      </w:r>
    </w:p>
    <w:p w:rsidR="007735CC" w:rsidRPr="00B702B2" w:rsidRDefault="008B3997" w:rsidP="007735CC">
      <w:pPr>
        <w:spacing w:line="500" w:lineRule="exact"/>
        <w:rPr>
          <w:rFonts w:ascii="微软雅黑" w:eastAsia="微软雅黑" w:hAnsi="微软雅黑"/>
          <w:sz w:val="24"/>
          <w:szCs w:val="24"/>
        </w:rPr>
      </w:pPr>
      <w:r w:rsidRPr="000E3B5B">
        <w:rPr>
          <w:rFonts w:ascii="微软雅黑" w:eastAsia="微软雅黑" w:hAnsi="微软雅黑"/>
          <w:sz w:val="24"/>
          <w:szCs w:val="24"/>
        </w:rPr>
        <w:t>3.1.</w:t>
      </w:r>
      <w:r w:rsidR="008C2F35" w:rsidRPr="000E3B5B">
        <w:rPr>
          <w:rFonts w:ascii="微软雅黑" w:eastAsia="微软雅黑" w:hAnsi="微软雅黑"/>
          <w:sz w:val="24"/>
          <w:szCs w:val="24"/>
        </w:rPr>
        <w:t>2</w:t>
      </w:r>
      <w:r w:rsidR="008C2F35" w:rsidRPr="000E3B5B">
        <w:rPr>
          <w:rFonts w:ascii="微软雅黑" w:eastAsia="微软雅黑" w:hAnsi="微软雅黑" w:hint="eastAsia"/>
          <w:sz w:val="24"/>
          <w:szCs w:val="24"/>
        </w:rPr>
        <w:t>投标人的</w:t>
      </w:r>
      <w:r w:rsidR="00222B79" w:rsidRPr="00222B79">
        <w:rPr>
          <w:rFonts w:ascii="微软雅黑" w:eastAsia="微软雅黑" w:hAnsi="微软雅黑" w:hint="eastAsia"/>
          <w:sz w:val="24"/>
          <w:szCs w:val="24"/>
        </w:rPr>
        <w:t>注册资金不低</w:t>
      </w:r>
      <w:r w:rsidR="00222B79" w:rsidRPr="00B702B2">
        <w:rPr>
          <w:rFonts w:ascii="微软雅黑" w:eastAsia="微软雅黑" w:hAnsi="微软雅黑" w:hint="eastAsia"/>
          <w:sz w:val="24"/>
          <w:szCs w:val="24"/>
        </w:rPr>
        <w:t>于（含）</w:t>
      </w:r>
      <w:r w:rsidR="008C76C2" w:rsidRPr="00B702B2">
        <w:rPr>
          <w:rFonts w:ascii="微软雅黑" w:eastAsia="微软雅黑" w:hAnsi="微软雅黑"/>
          <w:sz w:val="24"/>
          <w:szCs w:val="24"/>
        </w:rPr>
        <w:t>500</w:t>
      </w:r>
      <w:r w:rsidR="00222B79" w:rsidRPr="00B702B2">
        <w:rPr>
          <w:rFonts w:ascii="微软雅黑" w:eastAsia="微软雅黑" w:hAnsi="微软雅黑" w:hint="eastAsia"/>
          <w:sz w:val="24"/>
          <w:szCs w:val="24"/>
        </w:rPr>
        <w:t>万元人民币</w:t>
      </w:r>
      <w:r w:rsidR="008C2F35" w:rsidRPr="00B702B2">
        <w:rPr>
          <w:rFonts w:ascii="微软雅黑" w:eastAsia="微软雅黑" w:hAnsi="微软雅黑" w:hint="eastAsia"/>
          <w:sz w:val="24"/>
          <w:szCs w:val="24"/>
        </w:rPr>
        <w:t>，</w:t>
      </w:r>
      <w:r w:rsidR="007661B3" w:rsidRPr="00B702B2">
        <w:rPr>
          <w:rFonts w:ascii="微软雅黑" w:eastAsia="微软雅黑" w:hAnsi="微软雅黑" w:hint="eastAsia"/>
          <w:sz w:val="24"/>
          <w:szCs w:val="24"/>
        </w:rPr>
        <w:t>公司成立三年以上，</w:t>
      </w:r>
      <w:r w:rsidR="008C2F35" w:rsidRPr="00B702B2">
        <w:rPr>
          <w:rFonts w:ascii="微软雅黑" w:eastAsia="微软雅黑" w:hAnsi="微软雅黑" w:hint="eastAsia"/>
          <w:sz w:val="24"/>
          <w:szCs w:val="24"/>
        </w:rPr>
        <w:t>有独立法人资格和承担民事责任的能力，具有良好的商业信誉</w:t>
      </w:r>
      <w:r w:rsidRPr="00B702B2">
        <w:rPr>
          <w:rFonts w:ascii="微软雅黑" w:eastAsia="微软雅黑" w:hAnsi="微软雅黑" w:hint="eastAsia"/>
          <w:sz w:val="24"/>
          <w:szCs w:val="24"/>
        </w:rPr>
        <w:t>；</w:t>
      </w:r>
    </w:p>
    <w:p w:rsidR="00306622" w:rsidRPr="000E3B5B" w:rsidRDefault="008B3997" w:rsidP="00FA68A3">
      <w:pPr>
        <w:spacing w:line="480" w:lineRule="exact"/>
        <w:rPr>
          <w:rFonts w:ascii="微软雅黑" w:eastAsia="微软雅黑" w:hAnsi="微软雅黑"/>
          <w:sz w:val="24"/>
          <w:szCs w:val="24"/>
          <w:u w:val="single"/>
        </w:rPr>
      </w:pPr>
      <w:r w:rsidRPr="00B702B2">
        <w:rPr>
          <w:rFonts w:ascii="微软雅黑" w:eastAsia="微软雅黑" w:hAnsi="微软雅黑"/>
          <w:sz w:val="24"/>
          <w:szCs w:val="24"/>
        </w:rPr>
        <w:t>3.1.</w:t>
      </w:r>
      <w:r w:rsidR="008C2F35" w:rsidRPr="00B702B2">
        <w:rPr>
          <w:rFonts w:ascii="微软雅黑" w:eastAsia="微软雅黑" w:hAnsi="微软雅黑"/>
          <w:sz w:val="24"/>
          <w:szCs w:val="24"/>
        </w:rPr>
        <w:t>3</w:t>
      </w:r>
      <w:r w:rsidR="00343868" w:rsidRPr="00B702B2">
        <w:rPr>
          <w:rFonts w:ascii="微软雅黑" w:eastAsia="微软雅黑" w:hAnsi="微软雅黑" w:hint="eastAsia"/>
          <w:sz w:val="24"/>
          <w:szCs w:val="24"/>
        </w:rPr>
        <w:t>投标</w:t>
      </w:r>
      <w:proofErr w:type="gramStart"/>
      <w:r w:rsidR="00343868" w:rsidRPr="00B702B2">
        <w:rPr>
          <w:rFonts w:ascii="微软雅黑" w:eastAsia="微软雅黑" w:hAnsi="微软雅黑" w:hint="eastAsia"/>
          <w:sz w:val="24"/>
          <w:szCs w:val="24"/>
        </w:rPr>
        <w:t>方车辆</w:t>
      </w:r>
      <w:proofErr w:type="gramEnd"/>
      <w:r w:rsidR="00343868" w:rsidRPr="00B702B2">
        <w:rPr>
          <w:rFonts w:ascii="微软雅黑" w:eastAsia="微软雅黑" w:hAnsi="微软雅黑" w:hint="eastAsia"/>
          <w:sz w:val="24"/>
          <w:szCs w:val="24"/>
        </w:rPr>
        <w:t>资源丰富，拥有</w:t>
      </w:r>
      <w:r w:rsidR="000E3B5B" w:rsidRPr="00B702B2">
        <w:rPr>
          <w:rFonts w:ascii="微软雅黑" w:eastAsia="微软雅黑" w:hAnsi="微软雅黑"/>
          <w:sz w:val="24"/>
          <w:szCs w:val="24"/>
        </w:rPr>
        <w:t>4</w:t>
      </w:r>
      <w:r w:rsidR="000E3B5B" w:rsidRPr="00B702B2">
        <w:rPr>
          <w:rFonts w:ascii="微软雅黑" w:eastAsia="微软雅黑" w:hAnsi="微软雅黑" w:hint="eastAsia"/>
          <w:sz w:val="24"/>
          <w:szCs w:val="24"/>
        </w:rPr>
        <w:t>.</w:t>
      </w:r>
      <w:r w:rsidR="000E3B5B" w:rsidRPr="00B702B2">
        <w:rPr>
          <w:rFonts w:ascii="微软雅黑" w:eastAsia="微软雅黑" w:hAnsi="微软雅黑"/>
          <w:sz w:val="24"/>
          <w:szCs w:val="24"/>
        </w:rPr>
        <w:t>2</w:t>
      </w:r>
      <w:r w:rsidR="00343868" w:rsidRPr="00B702B2">
        <w:rPr>
          <w:rFonts w:ascii="微软雅黑" w:eastAsia="微软雅黑" w:hAnsi="微软雅黑" w:hint="eastAsia"/>
          <w:sz w:val="24"/>
          <w:szCs w:val="24"/>
        </w:rPr>
        <w:t>米</w:t>
      </w:r>
      <w:r w:rsidR="00343868" w:rsidRPr="00B702B2">
        <w:rPr>
          <w:rFonts w:ascii="微软雅黑" w:eastAsia="微软雅黑" w:hAnsi="微软雅黑"/>
          <w:sz w:val="24"/>
          <w:szCs w:val="24"/>
        </w:rPr>
        <w:t>~17.5</w:t>
      </w:r>
      <w:r w:rsidR="00343868" w:rsidRPr="00B702B2">
        <w:rPr>
          <w:rFonts w:ascii="微软雅黑" w:eastAsia="微软雅黑" w:hAnsi="微软雅黑" w:hint="eastAsia"/>
          <w:sz w:val="24"/>
          <w:szCs w:val="24"/>
        </w:rPr>
        <w:t>米各</w:t>
      </w:r>
      <w:r w:rsidR="00343868" w:rsidRPr="00B702B2">
        <w:rPr>
          <w:rFonts w:ascii="微软雅黑" w:eastAsia="微软雅黑" w:hAnsi="微软雅黑"/>
          <w:sz w:val="24"/>
          <w:szCs w:val="24"/>
        </w:rPr>
        <w:t>类货运车辆，</w:t>
      </w:r>
      <w:r w:rsidR="00343868" w:rsidRPr="00B702B2">
        <w:rPr>
          <w:rFonts w:ascii="微软雅黑" w:eastAsia="微软雅黑" w:hAnsi="微软雅黑" w:hint="eastAsia"/>
          <w:sz w:val="24"/>
          <w:szCs w:val="24"/>
        </w:rPr>
        <w:t>车</w:t>
      </w:r>
      <w:r w:rsidR="00343868" w:rsidRPr="00B702B2">
        <w:rPr>
          <w:rFonts w:ascii="微软雅黑" w:eastAsia="微软雅黑" w:hAnsi="微软雅黑"/>
          <w:sz w:val="24"/>
          <w:szCs w:val="24"/>
        </w:rPr>
        <w:t>辆规格符合国家</w:t>
      </w:r>
      <w:r w:rsidR="00343868" w:rsidRPr="00B702B2">
        <w:rPr>
          <w:rFonts w:ascii="微软雅黑" w:eastAsia="微软雅黑" w:hAnsi="微软雅黑" w:hint="eastAsia"/>
          <w:sz w:val="24"/>
          <w:szCs w:val="24"/>
        </w:rPr>
        <w:t>GB</w:t>
      </w:r>
      <w:r w:rsidR="00343868" w:rsidRPr="00B702B2">
        <w:rPr>
          <w:rFonts w:ascii="微软雅黑" w:eastAsia="微软雅黑" w:hAnsi="微软雅黑"/>
          <w:sz w:val="24"/>
          <w:szCs w:val="24"/>
        </w:rPr>
        <w:t>158</w:t>
      </w:r>
      <w:r w:rsidR="00343868" w:rsidRPr="00B702B2">
        <w:rPr>
          <w:rFonts w:ascii="微软雅黑" w:eastAsia="微软雅黑" w:hAnsi="微软雅黑" w:hint="eastAsia"/>
          <w:sz w:val="24"/>
          <w:szCs w:val="24"/>
        </w:rPr>
        <w:t>9</w:t>
      </w:r>
      <w:r w:rsidR="00343868" w:rsidRPr="00B702B2">
        <w:rPr>
          <w:rFonts w:ascii="微软雅黑" w:eastAsia="微软雅黑" w:hAnsi="微软雅黑"/>
          <w:sz w:val="24"/>
          <w:szCs w:val="24"/>
        </w:rPr>
        <w:t>-2016</w:t>
      </w:r>
      <w:r w:rsidR="00343868" w:rsidRPr="00B702B2">
        <w:rPr>
          <w:rFonts w:ascii="微软雅黑" w:eastAsia="微软雅黑" w:hAnsi="微软雅黑" w:hint="eastAsia"/>
          <w:sz w:val="24"/>
          <w:szCs w:val="24"/>
        </w:rPr>
        <w:t>规范</w:t>
      </w:r>
      <w:r w:rsidR="00343868" w:rsidRPr="00B702B2">
        <w:rPr>
          <w:rFonts w:ascii="微软雅黑" w:eastAsia="微软雅黑" w:hAnsi="微软雅黑"/>
          <w:sz w:val="24"/>
          <w:szCs w:val="24"/>
        </w:rPr>
        <w:t>，</w:t>
      </w:r>
      <w:r w:rsidR="00343868" w:rsidRPr="00B702B2">
        <w:rPr>
          <w:rFonts w:ascii="微软雅黑" w:eastAsia="微软雅黑" w:hAnsi="微软雅黑" w:hint="eastAsia"/>
          <w:sz w:val="24"/>
          <w:szCs w:val="24"/>
        </w:rPr>
        <w:t>配备</w:t>
      </w:r>
      <w:r w:rsidR="00343868" w:rsidRPr="00B702B2">
        <w:rPr>
          <w:rFonts w:ascii="微软雅黑" w:eastAsia="微软雅黑" w:hAnsi="微软雅黑"/>
          <w:sz w:val="24"/>
          <w:szCs w:val="24"/>
        </w:rPr>
        <w:t>在途跟踪监</w:t>
      </w:r>
      <w:r w:rsidR="00343868" w:rsidRPr="00B702B2">
        <w:rPr>
          <w:rFonts w:ascii="微软雅黑" w:eastAsia="微软雅黑" w:hAnsi="微软雅黑" w:hint="eastAsia"/>
          <w:sz w:val="24"/>
          <w:szCs w:val="24"/>
        </w:rPr>
        <w:t>控</w:t>
      </w:r>
      <w:r w:rsidR="00343868" w:rsidRPr="00B702B2">
        <w:rPr>
          <w:rFonts w:ascii="微软雅黑" w:eastAsia="微软雅黑" w:hAnsi="微软雅黑"/>
          <w:sz w:val="24"/>
          <w:szCs w:val="24"/>
        </w:rPr>
        <w:t>系统或设备，</w:t>
      </w:r>
      <w:r w:rsidR="00343868" w:rsidRPr="00B702B2">
        <w:rPr>
          <w:rFonts w:ascii="微软雅黑" w:eastAsia="微软雅黑" w:hAnsi="微软雅黑" w:hint="eastAsia"/>
          <w:sz w:val="24"/>
          <w:szCs w:val="24"/>
        </w:rPr>
        <w:t>且有整合社会运输资源能力，货运车型、数量能满足项目业务需求，自有</w:t>
      </w:r>
      <w:r w:rsidR="0027153A" w:rsidRPr="00B702B2">
        <w:rPr>
          <w:rFonts w:ascii="微软雅黑" w:eastAsia="微软雅黑" w:hAnsi="微软雅黑" w:hint="eastAsia"/>
          <w:sz w:val="24"/>
          <w:szCs w:val="24"/>
        </w:rPr>
        <w:t>或协议</w:t>
      </w:r>
      <w:r w:rsidR="00343868" w:rsidRPr="00B702B2">
        <w:rPr>
          <w:rFonts w:ascii="微软雅黑" w:eastAsia="微软雅黑" w:hAnsi="微软雅黑" w:hint="eastAsia"/>
          <w:sz w:val="24"/>
          <w:szCs w:val="24"/>
        </w:rPr>
        <w:t>车辆不少于</w:t>
      </w:r>
      <w:r w:rsidR="008C76C2" w:rsidRPr="00B702B2">
        <w:rPr>
          <w:rFonts w:ascii="微软雅黑" w:eastAsia="微软雅黑" w:hAnsi="微软雅黑" w:hint="eastAsia"/>
          <w:sz w:val="24"/>
          <w:szCs w:val="24"/>
        </w:rPr>
        <w:t>1</w:t>
      </w:r>
      <w:r w:rsidR="008C76C2" w:rsidRPr="00B702B2">
        <w:rPr>
          <w:rFonts w:ascii="微软雅黑" w:eastAsia="微软雅黑" w:hAnsi="微软雅黑"/>
          <w:sz w:val="24"/>
          <w:szCs w:val="24"/>
        </w:rPr>
        <w:t>0</w:t>
      </w:r>
      <w:r w:rsidR="00343868" w:rsidRPr="00B702B2">
        <w:rPr>
          <w:rFonts w:ascii="微软雅黑" w:eastAsia="微软雅黑" w:hAnsi="微软雅黑" w:hint="eastAsia"/>
          <w:sz w:val="24"/>
          <w:szCs w:val="24"/>
        </w:rPr>
        <w:t>辆</w:t>
      </w:r>
      <w:r w:rsidR="00222B79" w:rsidRPr="00B702B2">
        <w:rPr>
          <w:rFonts w:ascii="微软雅黑" w:eastAsia="微软雅黑" w:hAnsi="微软雅黑" w:hint="eastAsia"/>
          <w:sz w:val="24"/>
          <w:szCs w:val="24"/>
        </w:rPr>
        <w:t>，</w:t>
      </w:r>
      <w:r w:rsidR="00343868" w:rsidRPr="00B702B2">
        <w:rPr>
          <w:rFonts w:ascii="微软雅黑" w:eastAsia="微软雅黑" w:hAnsi="微软雅黑" w:hint="eastAsia"/>
          <w:sz w:val="24"/>
          <w:szCs w:val="24"/>
        </w:rPr>
        <w:t>需提供车辆行驶证复印件及车辆规格（提供车辆及规格清单，供招标方备查</w:t>
      </w:r>
      <w:r w:rsidR="00343868" w:rsidRPr="000E3B5B">
        <w:rPr>
          <w:rFonts w:ascii="微软雅黑" w:eastAsia="微软雅黑" w:hAnsi="微软雅黑" w:hint="eastAsia"/>
          <w:sz w:val="24"/>
          <w:szCs w:val="24"/>
        </w:rPr>
        <w:t>）；投标方提供的运输车辆必须符合国家相关法律法规要求，具备合法运营资质</w:t>
      </w:r>
      <w:r w:rsidRPr="000E3B5B">
        <w:rPr>
          <w:rFonts w:ascii="微软雅黑" w:eastAsia="微软雅黑" w:hAnsi="微软雅黑" w:hint="eastAsia"/>
          <w:sz w:val="24"/>
          <w:szCs w:val="24"/>
        </w:rPr>
        <w:t>；</w:t>
      </w:r>
      <w:r w:rsidRPr="000E3B5B">
        <w:rPr>
          <w:rFonts w:ascii="微软雅黑" w:eastAsia="微软雅黑" w:hAnsi="微软雅黑"/>
          <w:sz w:val="24"/>
          <w:szCs w:val="24"/>
        </w:rPr>
        <w:t xml:space="preserve"> </w:t>
      </w:r>
    </w:p>
    <w:p w:rsidR="00306622" w:rsidRPr="00B702B2" w:rsidRDefault="008B3997" w:rsidP="00306622">
      <w:pPr>
        <w:spacing w:line="480" w:lineRule="exact"/>
        <w:rPr>
          <w:rFonts w:ascii="微软雅黑" w:eastAsia="微软雅黑" w:hAnsi="微软雅黑"/>
          <w:sz w:val="24"/>
          <w:szCs w:val="24"/>
          <w:u w:val="single"/>
        </w:rPr>
      </w:pPr>
      <w:bookmarkStart w:id="1" w:name="OLE_LINK1"/>
      <w:bookmarkStart w:id="2" w:name="OLE_LINK2"/>
      <w:r w:rsidRPr="000E3B5B">
        <w:rPr>
          <w:rFonts w:ascii="微软雅黑" w:eastAsia="微软雅黑" w:hAnsi="微软雅黑"/>
          <w:sz w:val="24"/>
          <w:szCs w:val="24"/>
        </w:rPr>
        <w:t>3.1.</w:t>
      </w:r>
      <w:r w:rsidR="008C2F35" w:rsidRPr="000E3B5B">
        <w:rPr>
          <w:rFonts w:ascii="微软雅黑" w:eastAsia="微软雅黑" w:hAnsi="微软雅黑"/>
          <w:sz w:val="24"/>
          <w:szCs w:val="24"/>
        </w:rPr>
        <w:t>4</w:t>
      </w:r>
      <w:r w:rsidR="00343868" w:rsidRPr="00B702B2">
        <w:rPr>
          <w:rFonts w:ascii="微软雅黑" w:eastAsia="微软雅黑" w:hAnsi="微软雅黑" w:hint="eastAsia"/>
          <w:sz w:val="24"/>
          <w:szCs w:val="24"/>
        </w:rPr>
        <w:t>投标人具备近三年内国内</w:t>
      </w:r>
      <w:r w:rsidR="00B702B2" w:rsidRPr="00B702B2">
        <w:rPr>
          <w:rFonts w:ascii="微软雅黑" w:eastAsia="微软雅黑" w:hAnsi="微软雅黑" w:hint="eastAsia"/>
          <w:sz w:val="24"/>
          <w:szCs w:val="24"/>
        </w:rPr>
        <w:t>乘用车</w:t>
      </w:r>
      <w:r w:rsidR="00343868" w:rsidRPr="00B702B2">
        <w:rPr>
          <w:rFonts w:ascii="微软雅黑" w:eastAsia="微软雅黑" w:hAnsi="微软雅黑" w:hint="eastAsia"/>
          <w:sz w:val="24"/>
          <w:szCs w:val="24"/>
        </w:rPr>
        <w:t>汽车</w:t>
      </w:r>
      <w:r w:rsidR="006F76AD" w:rsidRPr="00B702B2">
        <w:rPr>
          <w:rFonts w:ascii="微软雅黑" w:eastAsia="微软雅黑" w:hAnsi="微软雅黑" w:hint="eastAsia"/>
          <w:sz w:val="24"/>
          <w:szCs w:val="24"/>
        </w:rPr>
        <w:t>售后</w:t>
      </w:r>
      <w:r w:rsidR="00343868" w:rsidRPr="00B702B2">
        <w:rPr>
          <w:rFonts w:ascii="微软雅黑" w:eastAsia="微软雅黑" w:hAnsi="微软雅黑" w:hint="eastAsia"/>
          <w:sz w:val="24"/>
          <w:szCs w:val="24"/>
        </w:rPr>
        <w:t>备件</w:t>
      </w:r>
      <w:r w:rsidR="00C62F9A" w:rsidRPr="00B702B2">
        <w:rPr>
          <w:rFonts w:ascii="微软雅黑" w:eastAsia="微软雅黑" w:hAnsi="微软雅黑" w:hint="eastAsia"/>
          <w:sz w:val="24"/>
          <w:szCs w:val="24"/>
        </w:rPr>
        <w:t>末端</w:t>
      </w:r>
      <w:r w:rsidR="00343868" w:rsidRPr="00B702B2">
        <w:rPr>
          <w:rFonts w:ascii="微软雅黑" w:eastAsia="微软雅黑" w:hAnsi="微软雅黑" w:hint="eastAsia"/>
          <w:sz w:val="24"/>
          <w:szCs w:val="24"/>
        </w:rPr>
        <w:t>运输项目</w:t>
      </w:r>
      <w:r w:rsidR="00222B79" w:rsidRPr="00B702B2">
        <w:rPr>
          <w:rFonts w:ascii="微软雅黑" w:eastAsia="微软雅黑" w:hAnsi="微软雅黑" w:hint="eastAsia"/>
          <w:sz w:val="24"/>
          <w:szCs w:val="24"/>
        </w:rPr>
        <w:t>经历</w:t>
      </w:r>
      <w:r w:rsidR="006F76AD" w:rsidRPr="00B702B2">
        <w:rPr>
          <w:rFonts w:ascii="微软雅黑" w:eastAsia="微软雅黑" w:hAnsi="微软雅黑" w:hint="eastAsia"/>
          <w:sz w:val="24"/>
          <w:szCs w:val="24"/>
        </w:rPr>
        <w:t>不少于</w:t>
      </w:r>
      <w:r w:rsidR="00FF3538" w:rsidRPr="00B702B2">
        <w:rPr>
          <w:rFonts w:ascii="微软雅黑" w:eastAsia="微软雅黑" w:hAnsi="微软雅黑"/>
          <w:sz w:val="24"/>
          <w:szCs w:val="24"/>
        </w:rPr>
        <w:t>1</w:t>
      </w:r>
      <w:r w:rsidR="006F76AD" w:rsidRPr="00B702B2">
        <w:rPr>
          <w:rFonts w:ascii="微软雅黑" w:eastAsia="微软雅黑" w:hAnsi="微软雅黑" w:hint="eastAsia"/>
          <w:sz w:val="24"/>
          <w:szCs w:val="24"/>
        </w:rPr>
        <w:t>例</w:t>
      </w:r>
      <w:r w:rsidR="00F51B60" w:rsidRPr="00B702B2">
        <w:rPr>
          <w:rFonts w:ascii="微软雅黑" w:eastAsia="微软雅黑" w:hAnsi="微软雅黑" w:hint="eastAsia"/>
          <w:sz w:val="24"/>
          <w:szCs w:val="24"/>
        </w:rPr>
        <w:t>；</w:t>
      </w:r>
    </w:p>
    <w:bookmarkEnd w:id="1"/>
    <w:bookmarkEnd w:id="2"/>
    <w:p w:rsidR="007735CC" w:rsidRDefault="008B3997" w:rsidP="00FA68A3">
      <w:pPr>
        <w:spacing w:line="480" w:lineRule="exact"/>
        <w:rPr>
          <w:rFonts w:ascii="微软雅黑" w:eastAsia="微软雅黑" w:hAnsi="微软雅黑"/>
          <w:sz w:val="24"/>
          <w:szCs w:val="24"/>
        </w:rPr>
      </w:pPr>
      <w:r w:rsidRPr="00F51B60">
        <w:rPr>
          <w:rFonts w:ascii="微软雅黑" w:eastAsia="微软雅黑" w:hAnsi="微软雅黑" w:hint="eastAsia"/>
          <w:sz w:val="24"/>
          <w:szCs w:val="24"/>
        </w:rPr>
        <w:lastRenderedPageBreak/>
        <w:t>3</w:t>
      </w:r>
      <w:r w:rsidRPr="00F51B60">
        <w:rPr>
          <w:rFonts w:ascii="微软雅黑" w:eastAsia="微软雅黑" w:hAnsi="微软雅黑"/>
          <w:sz w:val="24"/>
          <w:szCs w:val="24"/>
        </w:rPr>
        <w:t>.1.</w:t>
      </w:r>
      <w:r w:rsidR="00334DC3" w:rsidRPr="00F51B60">
        <w:rPr>
          <w:rFonts w:ascii="微软雅黑" w:eastAsia="微软雅黑" w:hAnsi="微软雅黑"/>
          <w:sz w:val="24"/>
          <w:szCs w:val="24"/>
        </w:rPr>
        <w:t>5</w:t>
      </w:r>
      <w:r w:rsidR="00343868" w:rsidRPr="00F51B60">
        <w:rPr>
          <w:rFonts w:ascii="微软雅黑" w:eastAsia="微软雅黑" w:hAnsi="微软雅黑" w:hint="eastAsia"/>
          <w:sz w:val="24"/>
          <w:szCs w:val="24"/>
        </w:rPr>
        <w:t>行业信用信誉良好，无违约行为、近三年内无重大质量问题及其它合同纠份</w:t>
      </w:r>
      <w:r w:rsidRPr="00F51B60">
        <w:rPr>
          <w:rFonts w:ascii="微软雅黑" w:eastAsia="微软雅黑" w:hAnsi="微软雅黑" w:hint="eastAsia"/>
          <w:sz w:val="24"/>
          <w:szCs w:val="24"/>
        </w:rPr>
        <w:t>；</w:t>
      </w:r>
    </w:p>
    <w:p w:rsidR="007735CC" w:rsidRPr="00F51B60" w:rsidRDefault="008B3997" w:rsidP="007735CC">
      <w:pPr>
        <w:spacing w:line="480" w:lineRule="exact"/>
        <w:rPr>
          <w:rFonts w:ascii="微软雅黑" w:eastAsia="微软雅黑" w:hAnsi="微软雅黑"/>
          <w:sz w:val="24"/>
          <w:szCs w:val="24"/>
        </w:rPr>
      </w:pPr>
      <w:r w:rsidRPr="00F51B60">
        <w:rPr>
          <w:rFonts w:ascii="微软雅黑" w:eastAsia="微软雅黑" w:hAnsi="微软雅黑"/>
          <w:sz w:val="24"/>
          <w:szCs w:val="24"/>
        </w:rPr>
        <w:t>3.1.</w:t>
      </w:r>
      <w:r w:rsidR="00334DC3" w:rsidRPr="00F51B60">
        <w:rPr>
          <w:rFonts w:ascii="微软雅黑" w:eastAsia="微软雅黑" w:hAnsi="微软雅黑"/>
          <w:sz w:val="24"/>
          <w:szCs w:val="24"/>
        </w:rPr>
        <w:t>6</w:t>
      </w:r>
      <w:r w:rsidRPr="00F51B60">
        <w:rPr>
          <w:rFonts w:ascii="微软雅黑" w:eastAsia="微软雅黑" w:hAnsi="微软雅黑"/>
          <w:sz w:val="24"/>
          <w:szCs w:val="24"/>
        </w:rPr>
        <w:t xml:space="preserve"> </w:t>
      </w:r>
      <w:r w:rsidR="00343868" w:rsidRPr="00F51B60">
        <w:rPr>
          <w:rFonts w:ascii="微软雅黑" w:eastAsia="微软雅黑" w:hAnsi="微软雅黑" w:hint="eastAsia"/>
          <w:sz w:val="24"/>
          <w:szCs w:val="24"/>
        </w:rPr>
        <w:t>具有完善的公司管理制度及组织架构、对业务运营及日常管理制度化、流程化、规范化</w:t>
      </w:r>
      <w:r w:rsidRPr="00F51B60">
        <w:rPr>
          <w:rFonts w:ascii="微软雅黑" w:eastAsia="微软雅黑" w:hAnsi="微软雅黑" w:hint="eastAsia"/>
          <w:sz w:val="24"/>
          <w:szCs w:val="24"/>
        </w:rPr>
        <w:t>；</w:t>
      </w:r>
    </w:p>
    <w:p w:rsidR="007735CC" w:rsidRPr="007735CC" w:rsidRDefault="008B3997" w:rsidP="007735CC">
      <w:pPr>
        <w:spacing w:line="500" w:lineRule="exact"/>
        <w:rPr>
          <w:rFonts w:ascii="微软雅黑" w:eastAsia="微软雅黑" w:hAnsi="微软雅黑"/>
          <w:color w:val="000000" w:themeColor="text1"/>
          <w:sz w:val="24"/>
          <w:szCs w:val="24"/>
        </w:rPr>
      </w:pPr>
      <w:r w:rsidRPr="00F51B60">
        <w:rPr>
          <w:rFonts w:ascii="微软雅黑" w:eastAsia="微软雅黑" w:hAnsi="微软雅黑" w:hint="eastAsia"/>
          <w:color w:val="000000" w:themeColor="text1"/>
          <w:sz w:val="24"/>
          <w:szCs w:val="24"/>
        </w:rPr>
        <w:t>3.</w:t>
      </w:r>
      <w:r w:rsidRPr="00F51B60">
        <w:rPr>
          <w:rFonts w:ascii="微软雅黑" w:eastAsia="微软雅黑" w:hAnsi="微软雅黑"/>
          <w:color w:val="000000" w:themeColor="text1"/>
          <w:sz w:val="24"/>
          <w:szCs w:val="24"/>
        </w:rPr>
        <w:t>1.</w:t>
      </w:r>
      <w:r w:rsidR="00334DC3" w:rsidRPr="00F51B60">
        <w:rPr>
          <w:rFonts w:ascii="微软雅黑" w:eastAsia="微软雅黑" w:hAnsi="微软雅黑"/>
          <w:color w:val="000000" w:themeColor="text1"/>
          <w:sz w:val="24"/>
          <w:szCs w:val="24"/>
        </w:rPr>
        <w:t>7</w:t>
      </w:r>
      <w:r w:rsidRPr="00F51B60">
        <w:rPr>
          <w:rFonts w:ascii="微软雅黑" w:eastAsia="微软雅黑" w:hAnsi="微软雅黑" w:hint="eastAsia"/>
          <w:color w:val="000000" w:themeColor="text1"/>
          <w:sz w:val="24"/>
          <w:szCs w:val="24"/>
        </w:rPr>
        <w:t xml:space="preserve"> </w:t>
      </w:r>
      <w:r w:rsidR="00343868" w:rsidRPr="00F51B60">
        <w:rPr>
          <w:rFonts w:ascii="微软雅黑" w:eastAsia="微软雅黑" w:hAnsi="微软雅黑" w:hint="eastAsia"/>
          <w:sz w:val="24"/>
          <w:szCs w:val="24"/>
        </w:rPr>
        <w:t>投标人</w:t>
      </w:r>
      <w:r w:rsidR="00343868" w:rsidRPr="00F51B60">
        <w:rPr>
          <w:rFonts w:ascii="微软雅黑" w:eastAsia="微软雅黑" w:hAnsi="微软雅黑"/>
          <w:sz w:val="24"/>
          <w:szCs w:val="24"/>
        </w:rPr>
        <w:t>须</w:t>
      </w:r>
      <w:r w:rsidR="00343868" w:rsidRPr="00F51B60">
        <w:rPr>
          <w:rFonts w:ascii="微软雅黑" w:eastAsia="微软雅黑" w:hAnsi="微软雅黑" w:hint="eastAsia"/>
          <w:sz w:val="24"/>
          <w:szCs w:val="24"/>
        </w:rPr>
        <w:t>具有良好的商业信誉和健全的财务会计制度，提供近三年经会计师事务所审计的财务会计报告</w:t>
      </w:r>
      <w:r w:rsidRPr="00F51B60">
        <w:rPr>
          <w:rFonts w:ascii="微软雅黑" w:eastAsia="微软雅黑" w:hAnsi="微软雅黑" w:hint="eastAsia"/>
          <w:color w:val="000000" w:themeColor="text1"/>
          <w:sz w:val="24"/>
          <w:szCs w:val="24"/>
        </w:rPr>
        <w:t>。</w:t>
      </w:r>
    </w:p>
    <w:p w:rsidR="00FC5924" w:rsidRPr="00B93873" w:rsidRDefault="008B3997" w:rsidP="00FA68A3">
      <w:pPr>
        <w:spacing w:line="480" w:lineRule="exact"/>
        <w:rPr>
          <w:rFonts w:ascii="微软雅黑" w:eastAsia="微软雅黑" w:hAnsi="微软雅黑"/>
          <w:sz w:val="24"/>
          <w:szCs w:val="24"/>
        </w:rPr>
      </w:pPr>
      <w:r w:rsidRPr="00B93873">
        <w:rPr>
          <w:rFonts w:ascii="微软雅黑" w:eastAsia="微软雅黑" w:hAnsi="微软雅黑"/>
          <w:kern w:val="0"/>
          <w:sz w:val="24"/>
          <w:szCs w:val="24"/>
        </w:rPr>
        <w:t>3.2</w:t>
      </w:r>
      <w:r w:rsidRPr="00B93873">
        <w:rPr>
          <w:rFonts w:ascii="微软雅黑" w:eastAsia="微软雅黑" w:hAnsi="微软雅黑" w:hint="eastAsia"/>
          <w:kern w:val="0"/>
          <w:sz w:val="24"/>
          <w:szCs w:val="24"/>
        </w:rPr>
        <w:t>本次招标</w:t>
      </w:r>
      <w:r w:rsidRPr="00B93873">
        <w:rPr>
          <w:rFonts w:ascii="微软雅黑" w:eastAsia="微软雅黑" w:hAnsi="微软雅黑"/>
          <w:kern w:val="0"/>
          <w:sz w:val="24"/>
          <w:szCs w:val="24"/>
          <w:u w:val="single"/>
        </w:rPr>
        <w:t xml:space="preserve"> </w:t>
      </w:r>
      <w:r w:rsidR="007735CC">
        <w:rPr>
          <w:rFonts w:ascii="微软雅黑" w:eastAsia="微软雅黑" w:hAnsi="微软雅黑" w:hint="eastAsia"/>
          <w:kern w:val="0"/>
          <w:sz w:val="24"/>
          <w:szCs w:val="24"/>
          <w:u w:val="single"/>
        </w:rPr>
        <w:t xml:space="preserve">不接受 </w:t>
      </w:r>
      <w:r w:rsidRPr="00B93873">
        <w:rPr>
          <w:rFonts w:ascii="微软雅黑" w:eastAsia="微软雅黑" w:hAnsi="微软雅黑" w:hint="eastAsia"/>
          <w:kern w:val="0"/>
          <w:sz w:val="24"/>
          <w:szCs w:val="24"/>
        </w:rPr>
        <w:t>联合体投标。</w:t>
      </w:r>
      <w:r w:rsidRPr="007735CC">
        <w:rPr>
          <w:rFonts w:ascii="微软雅黑" w:eastAsia="微软雅黑" w:hAnsi="微软雅黑"/>
          <w:kern w:val="0"/>
          <w:sz w:val="24"/>
          <w:szCs w:val="24"/>
        </w:rPr>
        <w:t xml:space="preserve"> </w:t>
      </w:r>
    </w:p>
    <w:p w:rsidR="00B317C2" w:rsidRPr="00B93873" w:rsidRDefault="008B3997" w:rsidP="00FA68A3">
      <w:pPr>
        <w:spacing w:line="480" w:lineRule="exact"/>
        <w:rPr>
          <w:rFonts w:ascii="微软雅黑" w:eastAsia="微软雅黑" w:hAnsi="微软雅黑"/>
          <w:b/>
          <w:sz w:val="24"/>
          <w:szCs w:val="24"/>
        </w:rPr>
      </w:pPr>
      <w:r w:rsidRPr="00B93873">
        <w:rPr>
          <w:rFonts w:ascii="微软雅黑" w:eastAsia="微软雅黑" w:hAnsi="微软雅黑" w:hint="eastAsia"/>
          <w:sz w:val="24"/>
          <w:szCs w:val="24"/>
        </w:rPr>
        <w:t>3.3本次</w:t>
      </w:r>
      <w:r w:rsidRPr="00B93873">
        <w:rPr>
          <w:rFonts w:ascii="微软雅黑" w:eastAsia="微软雅黑" w:hAnsi="微软雅黑"/>
          <w:sz w:val="24"/>
          <w:szCs w:val="24"/>
        </w:rPr>
        <w:t>招标</w:t>
      </w:r>
      <w:r w:rsidRPr="00B93873">
        <w:rPr>
          <w:rFonts w:ascii="微软雅黑" w:eastAsia="微软雅黑" w:hAnsi="微软雅黑"/>
          <w:kern w:val="0"/>
          <w:sz w:val="24"/>
          <w:szCs w:val="24"/>
          <w:u w:val="single"/>
        </w:rPr>
        <w:t xml:space="preserve"> </w:t>
      </w:r>
      <w:r w:rsidR="007735CC">
        <w:rPr>
          <w:rFonts w:ascii="微软雅黑" w:eastAsia="微软雅黑" w:hAnsi="微软雅黑" w:hint="eastAsia"/>
          <w:kern w:val="0"/>
          <w:sz w:val="24"/>
          <w:szCs w:val="24"/>
          <w:u w:val="single"/>
        </w:rPr>
        <w:t xml:space="preserve">不接受 </w:t>
      </w:r>
      <w:r w:rsidRPr="00B93873">
        <w:rPr>
          <w:rFonts w:ascii="微软雅黑" w:eastAsia="微软雅黑" w:hAnsi="微软雅黑" w:hint="eastAsia"/>
          <w:kern w:val="0"/>
          <w:sz w:val="24"/>
          <w:szCs w:val="24"/>
        </w:rPr>
        <w:t>代理商投标。</w:t>
      </w:r>
    </w:p>
    <w:p w:rsidR="00C616E3" w:rsidRPr="00B93873" w:rsidRDefault="008B3997" w:rsidP="00FA68A3">
      <w:pPr>
        <w:spacing w:line="480" w:lineRule="exact"/>
        <w:rPr>
          <w:rFonts w:ascii="微软雅黑" w:eastAsia="微软雅黑" w:hAnsi="微软雅黑"/>
          <w:sz w:val="24"/>
          <w:szCs w:val="24"/>
          <w:u w:val="single"/>
        </w:rPr>
      </w:pPr>
      <w:r w:rsidRPr="00B93873">
        <w:rPr>
          <w:rFonts w:ascii="微软雅黑" w:eastAsia="微软雅黑" w:hAnsi="微软雅黑" w:hint="eastAsia"/>
          <w:sz w:val="24"/>
          <w:szCs w:val="24"/>
        </w:rPr>
        <w:t>3.</w:t>
      </w:r>
      <w:r w:rsidR="0038512F" w:rsidRPr="00B93873">
        <w:rPr>
          <w:rFonts w:ascii="微软雅黑" w:eastAsia="微软雅黑" w:hAnsi="微软雅黑"/>
          <w:sz w:val="24"/>
          <w:szCs w:val="24"/>
        </w:rPr>
        <w:t>4</w:t>
      </w:r>
      <w:r w:rsidRPr="00B93873">
        <w:rPr>
          <w:rFonts w:ascii="微软雅黑" w:eastAsia="微软雅黑" w:hAnsi="微软雅黑" w:hint="eastAsia"/>
          <w:sz w:val="24"/>
          <w:szCs w:val="24"/>
        </w:rPr>
        <w:t>其他</w:t>
      </w:r>
      <w:r w:rsidR="00D45946" w:rsidRPr="00B93873">
        <w:rPr>
          <w:rFonts w:ascii="微软雅黑" w:eastAsia="微软雅黑" w:hAnsi="微软雅黑" w:hint="eastAsia"/>
          <w:sz w:val="24"/>
          <w:szCs w:val="24"/>
          <w:u w:val="single"/>
        </w:rPr>
        <w:t xml:space="preserve"> </w:t>
      </w:r>
      <w:r w:rsidR="007735CC">
        <w:rPr>
          <w:rFonts w:ascii="微软雅黑" w:eastAsia="微软雅黑" w:hAnsi="微软雅黑" w:hint="eastAsia"/>
          <w:sz w:val="24"/>
          <w:szCs w:val="24"/>
          <w:u w:val="single"/>
        </w:rPr>
        <w:t>无。</w:t>
      </w:r>
      <w:r w:rsidR="00D45946" w:rsidRPr="00B93873">
        <w:rPr>
          <w:rFonts w:ascii="微软雅黑" w:eastAsia="微软雅黑" w:hAnsi="微软雅黑" w:hint="eastAsia"/>
          <w:sz w:val="24"/>
          <w:szCs w:val="24"/>
          <w:u w:val="single"/>
        </w:rPr>
        <w:t xml:space="preserve"> </w:t>
      </w:r>
      <w:r w:rsidR="000478DD">
        <w:rPr>
          <w:rFonts w:ascii="微软雅黑" w:eastAsia="微软雅黑" w:hAnsi="微软雅黑"/>
          <w:sz w:val="24"/>
          <w:szCs w:val="24"/>
          <w:u w:val="single"/>
        </w:rPr>
        <w:tab/>
      </w:r>
    </w:p>
    <w:p w:rsidR="00530892" w:rsidRPr="00B93873" w:rsidRDefault="008B3997" w:rsidP="00FA68A3">
      <w:pPr>
        <w:spacing w:line="480" w:lineRule="exact"/>
        <w:rPr>
          <w:rFonts w:ascii="微软雅黑" w:eastAsia="微软雅黑" w:hAnsi="微软雅黑"/>
          <w:b/>
          <w:sz w:val="24"/>
          <w:szCs w:val="24"/>
        </w:rPr>
      </w:pPr>
      <w:r w:rsidRPr="00B93873">
        <w:rPr>
          <w:rFonts w:ascii="微软雅黑" w:eastAsia="微软雅黑" w:hAnsi="微软雅黑" w:hint="eastAsia"/>
          <w:b/>
          <w:sz w:val="24"/>
          <w:szCs w:val="24"/>
        </w:rPr>
        <w:t>4.投标报名</w:t>
      </w:r>
    </w:p>
    <w:p w:rsidR="00B3604C" w:rsidRPr="00B93873" w:rsidRDefault="008B3997" w:rsidP="00FA68A3">
      <w:pPr>
        <w:spacing w:line="480" w:lineRule="exact"/>
        <w:rPr>
          <w:rFonts w:ascii="微软雅黑" w:eastAsia="微软雅黑" w:hAnsi="微软雅黑" w:cs="华文仿宋"/>
          <w:b/>
          <w:bCs/>
          <w:sz w:val="24"/>
          <w:szCs w:val="24"/>
        </w:rPr>
      </w:pPr>
      <w:r w:rsidRPr="00B93873">
        <w:rPr>
          <w:rFonts w:ascii="微软雅黑" w:eastAsia="微软雅黑" w:hAnsi="微软雅黑" w:cs="华文仿宋" w:hint="eastAsia"/>
          <w:b/>
          <w:bCs/>
          <w:sz w:val="24"/>
          <w:szCs w:val="24"/>
        </w:rPr>
        <w:t>4.</w:t>
      </w:r>
      <w:r w:rsidR="000C6171" w:rsidRPr="00B93873">
        <w:rPr>
          <w:rFonts w:ascii="微软雅黑" w:eastAsia="微软雅黑" w:hAnsi="微软雅黑" w:cs="华文仿宋" w:hint="eastAsia"/>
          <w:b/>
          <w:bCs/>
          <w:sz w:val="24"/>
          <w:szCs w:val="24"/>
        </w:rPr>
        <w:t>1</w:t>
      </w:r>
      <w:r w:rsidR="00F44DFF" w:rsidRPr="00B93873">
        <w:rPr>
          <w:rFonts w:ascii="微软雅黑" w:eastAsia="微软雅黑" w:hAnsi="微软雅黑" w:cs="华文仿宋" w:hint="eastAsia"/>
          <w:b/>
          <w:bCs/>
          <w:sz w:val="24"/>
          <w:szCs w:val="24"/>
        </w:rPr>
        <w:t>报名方式</w:t>
      </w:r>
    </w:p>
    <w:p w:rsidR="004B00A7" w:rsidRDefault="008B3997" w:rsidP="00FA68A3">
      <w:pPr>
        <w:spacing w:line="480" w:lineRule="exact"/>
        <w:rPr>
          <w:rFonts w:ascii="微软雅黑" w:eastAsia="微软雅黑" w:hAnsi="微软雅黑" w:cs="华文仿宋"/>
          <w:bCs/>
          <w:sz w:val="24"/>
          <w:szCs w:val="24"/>
        </w:rPr>
      </w:pPr>
      <w:r w:rsidRPr="004B00A7">
        <w:rPr>
          <w:rFonts w:ascii="微软雅黑" w:eastAsia="微软雅黑" w:hAnsi="微软雅黑" w:cs="华文仿宋" w:hint="eastAsia"/>
          <w:bCs/>
          <w:sz w:val="24"/>
          <w:szCs w:val="24"/>
        </w:rPr>
        <w:t>4.1.1 *凡有意参加报名的投标人，请至吉利集团</w:t>
      </w:r>
      <w:r w:rsidR="00FA05AA">
        <w:rPr>
          <w:rFonts w:ascii="微软雅黑" w:eastAsia="微软雅黑" w:hAnsi="微软雅黑" w:cs="华文仿宋" w:hint="eastAsia"/>
          <w:bCs/>
          <w:sz w:val="24"/>
          <w:szCs w:val="24"/>
        </w:rPr>
        <w:t>电子</w:t>
      </w:r>
      <w:r w:rsidRPr="004B00A7">
        <w:rPr>
          <w:rFonts w:ascii="微软雅黑" w:eastAsia="微软雅黑" w:hAnsi="微软雅黑" w:cs="华文仿宋" w:hint="eastAsia"/>
          <w:bCs/>
          <w:sz w:val="24"/>
          <w:szCs w:val="24"/>
        </w:rPr>
        <w:t>招标采购平台</w:t>
      </w:r>
      <w:r w:rsidRPr="00E93A52">
        <w:rPr>
          <w:rFonts w:ascii="微软雅黑" w:eastAsia="微软雅黑" w:hAnsi="微软雅黑" w:cs="华文仿宋" w:hint="eastAsia"/>
          <w:bCs/>
          <w:sz w:val="24"/>
          <w:szCs w:val="24"/>
        </w:rPr>
        <w:t>（https://glzb.geely.com）</w:t>
      </w:r>
      <w:r w:rsidRPr="004B00A7">
        <w:rPr>
          <w:rFonts w:ascii="微软雅黑" w:eastAsia="微软雅黑" w:hAnsi="微软雅黑" w:cs="华文仿宋" w:hint="eastAsia"/>
          <w:bCs/>
          <w:sz w:val="24"/>
          <w:szCs w:val="24"/>
        </w:rPr>
        <w:t>注册报名，可在平台网站首页点击下载"门户操作手册"</w:t>
      </w:r>
      <w:r>
        <w:rPr>
          <w:rFonts w:ascii="微软雅黑" w:eastAsia="微软雅黑" w:hAnsi="微软雅黑" w:cs="华文仿宋" w:hint="eastAsia"/>
          <w:bCs/>
          <w:sz w:val="24"/>
          <w:szCs w:val="24"/>
        </w:rPr>
        <w:t>，</w:t>
      </w:r>
      <w:r w:rsidRPr="004B00A7">
        <w:rPr>
          <w:rFonts w:ascii="微软雅黑" w:eastAsia="微软雅黑" w:hAnsi="微软雅黑" w:cs="华文仿宋" w:hint="eastAsia"/>
          <w:bCs/>
          <w:sz w:val="24"/>
          <w:szCs w:val="24"/>
        </w:rPr>
        <w:t>投标人根据手册要求进行注册，企业认证完成即为注册成功。供应商根据公告项目名称，按照报名要求上传资料。未按照此方式报名的，视作无效报名。</w:t>
      </w:r>
    </w:p>
    <w:p w:rsidR="000C6171" w:rsidRPr="00B93873" w:rsidRDefault="008B3997" w:rsidP="00FA68A3">
      <w:pPr>
        <w:spacing w:line="480" w:lineRule="exact"/>
        <w:rPr>
          <w:rFonts w:ascii="微软雅黑" w:eastAsia="微软雅黑" w:hAnsi="微软雅黑" w:cs="华文仿宋"/>
          <w:bCs/>
          <w:sz w:val="24"/>
          <w:szCs w:val="24"/>
        </w:rPr>
      </w:pPr>
      <w:r w:rsidRPr="00B93873">
        <w:rPr>
          <w:rFonts w:ascii="微软雅黑" w:eastAsia="微软雅黑" w:hAnsi="微软雅黑" w:cs="华文仿宋" w:hint="eastAsia"/>
          <w:bCs/>
          <w:sz w:val="24"/>
          <w:szCs w:val="24"/>
        </w:rPr>
        <w:t>4.1.2 *报名截止时</w:t>
      </w:r>
      <w:r w:rsidRPr="00267A81">
        <w:rPr>
          <w:rFonts w:ascii="微软雅黑" w:eastAsia="微软雅黑" w:hAnsi="微软雅黑" w:cs="华文仿宋" w:hint="eastAsia"/>
          <w:bCs/>
          <w:sz w:val="24"/>
          <w:szCs w:val="24"/>
        </w:rPr>
        <w:t>间：</w:t>
      </w:r>
      <w:r w:rsidRPr="00267A81">
        <w:rPr>
          <w:rFonts w:ascii="微软雅黑" w:eastAsia="微软雅黑" w:hAnsi="微软雅黑" w:cs="华文仿宋" w:hint="eastAsia"/>
          <w:bCs/>
          <w:sz w:val="24"/>
          <w:szCs w:val="24"/>
          <w:u w:val="single"/>
        </w:rPr>
        <w:t>20</w:t>
      </w:r>
      <w:r w:rsidR="005D39B9" w:rsidRPr="00267A81">
        <w:rPr>
          <w:rFonts w:ascii="微软雅黑" w:eastAsia="微软雅黑" w:hAnsi="微软雅黑" w:cs="华文仿宋" w:hint="eastAsia"/>
          <w:bCs/>
          <w:sz w:val="24"/>
          <w:szCs w:val="24"/>
          <w:u w:val="single"/>
        </w:rPr>
        <w:t>2</w:t>
      </w:r>
      <w:r w:rsidR="005B432F" w:rsidRPr="00267A81">
        <w:rPr>
          <w:rFonts w:ascii="微软雅黑" w:eastAsia="微软雅黑" w:hAnsi="微软雅黑" w:cs="华文仿宋"/>
          <w:bCs/>
          <w:sz w:val="24"/>
          <w:szCs w:val="24"/>
          <w:u w:val="single"/>
        </w:rPr>
        <w:t>5</w:t>
      </w:r>
      <w:r w:rsidRPr="00267A81">
        <w:rPr>
          <w:rFonts w:ascii="微软雅黑" w:eastAsia="微软雅黑" w:hAnsi="微软雅黑" w:cs="华文仿宋" w:hint="eastAsia"/>
          <w:bCs/>
          <w:sz w:val="24"/>
          <w:szCs w:val="24"/>
        </w:rPr>
        <w:t>年</w:t>
      </w:r>
      <w:r w:rsidRPr="00267A81">
        <w:rPr>
          <w:rFonts w:ascii="微软雅黑" w:eastAsia="微软雅黑" w:hAnsi="微软雅黑" w:cs="华文仿宋" w:hint="eastAsia"/>
          <w:bCs/>
          <w:sz w:val="24"/>
          <w:szCs w:val="24"/>
          <w:u w:val="single"/>
        </w:rPr>
        <w:t xml:space="preserve"> </w:t>
      </w:r>
      <w:r w:rsidR="00CC30B5" w:rsidRPr="00267A81">
        <w:rPr>
          <w:rFonts w:ascii="微软雅黑" w:eastAsia="微软雅黑" w:hAnsi="微软雅黑" w:cs="华文仿宋"/>
          <w:bCs/>
          <w:sz w:val="24"/>
          <w:szCs w:val="24"/>
          <w:u w:val="single"/>
        </w:rPr>
        <w:t>9</w:t>
      </w:r>
      <w:r w:rsidRPr="00267A81">
        <w:rPr>
          <w:rFonts w:ascii="微软雅黑" w:eastAsia="微软雅黑" w:hAnsi="微软雅黑" w:cs="华文仿宋" w:hint="eastAsia"/>
          <w:bCs/>
          <w:sz w:val="24"/>
          <w:szCs w:val="24"/>
          <w:u w:val="single"/>
        </w:rPr>
        <w:t xml:space="preserve"> </w:t>
      </w:r>
      <w:r w:rsidRPr="00DA6862">
        <w:rPr>
          <w:rFonts w:ascii="微软雅黑" w:eastAsia="微软雅黑" w:hAnsi="微软雅黑" w:cs="华文仿宋" w:hint="eastAsia"/>
          <w:bCs/>
          <w:sz w:val="24"/>
          <w:szCs w:val="24"/>
        </w:rPr>
        <w:t>月</w:t>
      </w:r>
      <w:r w:rsidRPr="00267A81">
        <w:rPr>
          <w:rFonts w:ascii="微软雅黑" w:eastAsia="微软雅黑" w:hAnsi="微软雅黑" w:cs="华文仿宋" w:hint="eastAsia"/>
          <w:bCs/>
          <w:sz w:val="24"/>
          <w:szCs w:val="24"/>
          <w:u w:val="single"/>
        </w:rPr>
        <w:t xml:space="preserve"> </w:t>
      </w:r>
      <w:r w:rsidR="005B432F" w:rsidRPr="00267A81">
        <w:rPr>
          <w:rFonts w:ascii="微软雅黑" w:eastAsia="微软雅黑" w:hAnsi="微软雅黑" w:cs="华文仿宋"/>
          <w:bCs/>
          <w:sz w:val="24"/>
          <w:szCs w:val="24"/>
          <w:u w:val="single"/>
        </w:rPr>
        <w:t>1</w:t>
      </w:r>
      <w:r w:rsidR="001675F0" w:rsidRPr="00267A81">
        <w:rPr>
          <w:rFonts w:ascii="微软雅黑" w:eastAsia="微软雅黑" w:hAnsi="微软雅黑" w:cs="华文仿宋"/>
          <w:bCs/>
          <w:sz w:val="24"/>
          <w:szCs w:val="24"/>
          <w:u w:val="single"/>
        </w:rPr>
        <w:t>5</w:t>
      </w:r>
      <w:r w:rsidRPr="00267A81">
        <w:rPr>
          <w:rFonts w:ascii="微软雅黑" w:eastAsia="微软雅黑" w:hAnsi="微软雅黑" w:cs="华文仿宋" w:hint="eastAsia"/>
          <w:bCs/>
          <w:sz w:val="24"/>
          <w:szCs w:val="24"/>
          <w:u w:val="single"/>
        </w:rPr>
        <w:t xml:space="preserve"> </w:t>
      </w:r>
      <w:r w:rsidRPr="00DA6862">
        <w:rPr>
          <w:rFonts w:ascii="微软雅黑" w:eastAsia="微软雅黑" w:hAnsi="微软雅黑" w:cs="华文仿宋" w:hint="eastAsia"/>
          <w:bCs/>
          <w:sz w:val="24"/>
          <w:szCs w:val="24"/>
        </w:rPr>
        <w:t>日</w:t>
      </w:r>
    </w:p>
    <w:p w:rsidR="00F44DFF" w:rsidRPr="00B93873" w:rsidRDefault="008B3997" w:rsidP="00FA68A3">
      <w:pPr>
        <w:spacing w:line="480" w:lineRule="exact"/>
        <w:rPr>
          <w:rFonts w:ascii="微软雅黑" w:eastAsia="微软雅黑" w:hAnsi="微软雅黑" w:cs="华文仿宋"/>
          <w:bCs/>
          <w:sz w:val="24"/>
          <w:szCs w:val="24"/>
        </w:rPr>
      </w:pPr>
      <w:r w:rsidRPr="00B93873">
        <w:rPr>
          <w:rFonts w:ascii="微软雅黑" w:eastAsia="微软雅黑" w:hAnsi="微软雅黑" w:cs="华文仿宋" w:hint="eastAsia"/>
          <w:b/>
          <w:bCs/>
          <w:sz w:val="24"/>
          <w:szCs w:val="24"/>
        </w:rPr>
        <w:t>4.</w:t>
      </w:r>
      <w:r w:rsidR="000C6171" w:rsidRPr="00B93873">
        <w:rPr>
          <w:rFonts w:ascii="微软雅黑" w:eastAsia="微软雅黑" w:hAnsi="微软雅黑" w:cs="华文仿宋" w:hint="eastAsia"/>
          <w:b/>
          <w:bCs/>
          <w:sz w:val="24"/>
          <w:szCs w:val="24"/>
        </w:rPr>
        <w:t>2</w:t>
      </w:r>
      <w:r w:rsidRPr="00B93873">
        <w:rPr>
          <w:rFonts w:ascii="微软雅黑" w:eastAsia="微软雅黑" w:hAnsi="微软雅黑" w:cs="华文仿宋" w:hint="eastAsia"/>
          <w:b/>
          <w:bCs/>
          <w:sz w:val="24"/>
          <w:szCs w:val="24"/>
        </w:rPr>
        <w:t>报名资料</w:t>
      </w:r>
    </w:p>
    <w:p w:rsidR="008615F2" w:rsidRPr="00B93873" w:rsidRDefault="008B3997" w:rsidP="005F1CA6">
      <w:pPr>
        <w:spacing w:line="480" w:lineRule="exact"/>
        <w:rPr>
          <w:rFonts w:ascii="微软雅黑" w:eastAsia="微软雅黑" w:hAnsi="微软雅黑" w:cs="华文仿宋"/>
          <w:bCs/>
          <w:sz w:val="24"/>
          <w:szCs w:val="24"/>
        </w:rPr>
      </w:pPr>
      <w:r w:rsidRPr="00B93873">
        <w:rPr>
          <w:rFonts w:ascii="微软雅黑" w:eastAsia="微软雅黑" w:hAnsi="微软雅黑" w:cs="华文仿宋" w:hint="eastAsia"/>
          <w:bCs/>
          <w:sz w:val="24"/>
          <w:szCs w:val="24"/>
        </w:rPr>
        <w:t>报名资料</w:t>
      </w:r>
      <w:r w:rsidR="001973FE" w:rsidRPr="00B93873">
        <w:rPr>
          <w:rFonts w:ascii="微软雅黑" w:eastAsia="微软雅黑" w:hAnsi="微软雅黑" w:cs="华文仿宋" w:hint="eastAsia"/>
          <w:bCs/>
          <w:sz w:val="24"/>
          <w:szCs w:val="24"/>
        </w:rPr>
        <w:t>于</w:t>
      </w:r>
      <w:r w:rsidR="001973FE" w:rsidRPr="00B93873">
        <w:rPr>
          <w:rFonts w:ascii="微软雅黑" w:eastAsia="微软雅黑" w:hAnsi="微软雅黑" w:cs="华文仿宋"/>
          <w:bCs/>
          <w:sz w:val="24"/>
          <w:szCs w:val="24"/>
        </w:rPr>
        <w:t>报名截止时间前</w:t>
      </w:r>
      <w:r w:rsidR="001973FE" w:rsidRPr="00B93873">
        <w:rPr>
          <w:rFonts w:ascii="微软雅黑" w:eastAsia="微软雅黑" w:hAnsi="微软雅黑" w:cs="华文仿宋" w:hint="eastAsia"/>
          <w:bCs/>
          <w:sz w:val="24"/>
          <w:szCs w:val="24"/>
        </w:rPr>
        <w:t>上传至吉利集团</w:t>
      </w:r>
      <w:r w:rsidR="001973FE" w:rsidRPr="00B93873">
        <w:rPr>
          <w:rFonts w:ascii="微软雅黑" w:eastAsia="微软雅黑" w:hAnsi="微软雅黑" w:cs="华文仿宋"/>
          <w:bCs/>
          <w:sz w:val="24"/>
          <w:szCs w:val="24"/>
        </w:rPr>
        <w:t>招标采购平台</w:t>
      </w:r>
      <w:r w:rsidRPr="00B93873">
        <w:rPr>
          <w:rFonts w:ascii="微软雅黑" w:eastAsia="微软雅黑" w:hAnsi="微软雅黑" w:cs="华文仿宋" w:hint="eastAsia"/>
          <w:bCs/>
          <w:sz w:val="24"/>
          <w:szCs w:val="24"/>
        </w:rPr>
        <w:t>，</w:t>
      </w:r>
      <w:r w:rsidR="00324999" w:rsidRPr="00B93873">
        <w:rPr>
          <w:rFonts w:ascii="微软雅黑" w:eastAsia="微软雅黑" w:hAnsi="微软雅黑" w:cs="华文仿宋" w:hint="eastAsia"/>
          <w:bCs/>
          <w:sz w:val="24"/>
          <w:szCs w:val="24"/>
        </w:rPr>
        <w:t>报名</w:t>
      </w:r>
      <w:r w:rsidR="00324999" w:rsidRPr="00B93873">
        <w:rPr>
          <w:rFonts w:ascii="微软雅黑" w:eastAsia="微软雅黑" w:hAnsi="微软雅黑" w:cs="华文仿宋"/>
          <w:bCs/>
          <w:sz w:val="24"/>
          <w:szCs w:val="24"/>
        </w:rPr>
        <w:t>资料</w:t>
      </w:r>
      <w:r w:rsidR="00FC2D91" w:rsidRPr="00B93873">
        <w:rPr>
          <w:rFonts w:ascii="微软雅黑" w:eastAsia="微软雅黑" w:hAnsi="微软雅黑" w:cs="华文仿宋" w:hint="eastAsia"/>
          <w:bCs/>
          <w:sz w:val="24"/>
          <w:szCs w:val="24"/>
        </w:rPr>
        <w:t>包含但不限于</w:t>
      </w:r>
      <w:r w:rsidR="00611EE5" w:rsidRPr="00B93873">
        <w:rPr>
          <w:rFonts w:ascii="微软雅黑" w:eastAsia="微软雅黑" w:hAnsi="微软雅黑" w:cs="华文仿宋" w:hint="eastAsia"/>
          <w:bCs/>
          <w:sz w:val="24"/>
          <w:szCs w:val="24"/>
        </w:rPr>
        <w:t>以下内容</w:t>
      </w:r>
      <w:r w:rsidR="00FC2D91" w:rsidRPr="00B93873">
        <w:rPr>
          <w:rFonts w:ascii="微软雅黑" w:eastAsia="微软雅黑" w:hAnsi="微软雅黑" w:cs="华文仿宋" w:hint="eastAsia"/>
          <w:bCs/>
          <w:sz w:val="24"/>
          <w:szCs w:val="24"/>
        </w:rPr>
        <w:t>：</w:t>
      </w:r>
      <w:r w:rsidR="00B93873" w:rsidRPr="0076464B">
        <w:rPr>
          <w:rFonts w:ascii="微软雅黑" w:eastAsia="微软雅黑" w:hAnsi="微软雅黑" w:cs="华文仿宋" w:hint="eastAsia"/>
          <w:bCs/>
          <w:sz w:val="24"/>
          <w:szCs w:val="24"/>
        </w:rPr>
        <w:t>（说明：报名资料需命名清楚、分门别类，可快速识别）</w:t>
      </w:r>
    </w:p>
    <w:p w:rsidR="00CB25BE" w:rsidRPr="00D83DB0" w:rsidRDefault="008B3997" w:rsidP="00CB25BE">
      <w:pPr>
        <w:spacing w:line="480" w:lineRule="exact"/>
        <w:ind w:firstLineChars="236" w:firstLine="566"/>
        <w:rPr>
          <w:rFonts w:ascii="微软雅黑" w:eastAsia="微软雅黑" w:hAnsi="微软雅黑" w:cs="华文仿宋"/>
          <w:bCs/>
          <w:i/>
          <w:color w:val="FF0000"/>
          <w:sz w:val="24"/>
          <w:szCs w:val="24"/>
        </w:rPr>
      </w:pPr>
      <w:r w:rsidRPr="00D83DB0">
        <w:rPr>
          <w:rFonts w:ascii="微软雅黑" w:eastAsia="微软雅黑" w:hAnsi="微软雅黑" w:cs="华文仿宋" w:hint="eastAsia"/>
          <w:bCs/>
          <w:sz w:val="24"/>
          <w:szCs w:val="24"/>
        </w:rPr>
        <w:t>a</w:t>
      </w:r>
      <w:r w:rsidR="00A85639" w:rsidRPr="00D83DB0">
        <w:rPr>
          <w:rFonts w:ascii="微软雅黑" w:eastAsia="微软雅黑" w:hAnsi="微软雅黑" w:cs="华文仿宋" w:hint="eastAsia"/>
          <w:bCs/>
          <w:color w:val="000000" w:themeColor="text1"/>
          <w:sz w:val="24"/>
          <w:szCs w:val="24"/>
        </w:rPr>
        <w:t>、</w:t>
      </w:r>
      <w:r w:rsidRPr="00D83DB0">
        <w:rPr>
          <w:rFonts w:ascii="微软雅黑" w:eastAsia="微软雅黑" w:hAnsi="微软雅黑" w:cs="华文仿宋" w:hint="eastAsia"/>
          <w:bCs/>
          <w:sz w:val="24"/>
          <w:szCs w:val="24"/>
        </w:rPr>
        <w:t>三证合一</w:t>
      </w:r>
      <w:r w:rsidRPr="00D83DB0">
        <w:rPr>
          <w:rFonts w:ascii="微软雅黑" w:eastAsia="微软雅黑" w:hAnsi="微软雅黑" w:cs="华文仿宋"/>
          <w:bCs/>
          <w:sz w:val="24"/>
          <w:szCs w:val="24"/>
        </w:rPr>
        <w:t>的</w:t>
      </w:r>
      <w:r w:rsidR="00F44DFF" w:rsidRPr="00D83DB0">
        <w:rPr>
          <w:rFonts w:ascii="微软雅黑" w:eastAsia="微软雅黑" w:hAnsi="微软雅黑" w:cs="华文仿宋" w:hint="eastAsia"/>
          <w:bCs/>
          <w:sz w:val="24"/>
          <w:szCs w:val="24"/>
        </w:rPr>
        <w:t>营业执照</w:t>
      </w:r>
      <w:r w:rsidR="008615F2" w:rsidRPr="00D83DB0">
        <w:rPr>
          <w:rFonts w:ascii="微软雅黑" w:eastAsia="微软雅黑" w:hAnsi="微软雅黑" w:cs="华文仿宋" w:hint="eastAsia"/>
          <w:bCs/>
          <w:sz w:val="24"/>
          <w:szCs w:val="24"/>
        </w:rPr>
        <w:t>副本</w:t>
      </w:r>
      <w:r w:rsidR="003A25EB" w:rsidRPr="00D83DB0">
        <w:rPr>
          <w:rFonts w:ascii="微软雅黑" w:eastAsia="微软雅黑" w:hAnsi="微软雅黑" w:cs="华文仿宋" w:hint="eastAsia"/>
          <w:bCs/>
          <w:sz w:val="24"/>
          <w:szCs w:val="24"/>
        </w:rPr>
        <w:t>；</w:t>
      </w:r>
    </w:p>
    <w:p w:rsidR="008615F2" w:rsidRPr="00D83DB0" w:rsidRDefault="008B3997" w:rsidP="00E20D3B">
      <w:pPr>
        <w:spacing w:line="480" w:lineRule="exact"/>
        <w:ind w:firstLineChars="236" w:firstLine="566"/>
        <w:rPr>
          <w:rFonts w:ascii="微软雅黑" w:eastAsia="微软雅黑" w:hAnsi="微软雅黑" w:cs="华文仿宋"/>
          <w:bCs/>
          <w:sz w:val="24"/>
          <w:szCs w:val="24"/>
        </w:rPr>
      </w:pPr>
      <w:r w:rsidRPr="00D83DB0">
        <w:rPr>
          <w:rFonts w:ascii="微软雅黑" w:eastAsia="微软雅黑" w:hAnsi="微软雅黑" w:cs="华文仿宋"/>
          <w:bCs/>
          <w:color w:val="000000" w:themeColor="text1"/>
          <w:sz w:val="24"/>
          <w:szCs w:val="24"/>
        </w:rPr>
        <w:t>b</w:t>
      </w:r>
      <w:r w:rsidR="00A85639" w:rsidRPr="00D83DB0">
        <w:rPr>
          <w:rFonts w:ascii="微软雅黑" w:eastAsia="微软雅黑" w:hAnsi="微软雅黑" w:cs="华文仿宋" w:hint="eastAsia"/>
          <w:bCs/>
          <w:color w:val="000000" w:themeColor="text1"/>
          <w:sz w:val="24"/>
          <w:szCs w:val="24"/>
        </w:rPr>
        <w:t>、</w:t>
      </w:r>
      <w:r w:rsidR="001F15B9" w:rsidRPr="00D83DB0">
        <w:rPr>
          <w:rFonts w:ascii="微软雅黑" w:eastAsia="微软雅黑" w:hAnsi="微软雅黑" w:cs="华文仿宋" w:hint="eastAsia"/>
          <w:bCs/>
          <w:color w:val="000000" w:themeColor="text1"/>
          <w:sz w:val="24"/>
          <w:szCs w:val="24"/>
        </w:rPr>
        <w:t>有效的《道路运输经营许可证》；</w:t>
      </w:r>
    </w:p>
    <w:p w:rsidR="002D210B" w:rsidRPr="00D83DB0" w:rsidRDefault="008B3997" w:rsidP="00E20D3B">
      <w:pPr>
        <w:spacing w:line="480" w:lineRule="exact"/>
        <w:ind w:firstLineChars="236" w:firstLine="566"/>
        <w:rPr>
          <w:rFonts w:ascii="微软雅黑" w:eastAsia="微软雅黑" w:hAnsi="微软雅黑" w:cs="华文仿宋"/>
          <w:bCs/>
          <w:sz w:val="24"/>
          <w:szCs w:val="24"/>
        </w:rPr>
      </w:pPr>
      <w:r w:rsidRPr="00D83DB0">
        <w:rPr>
          <w:rFonts w:ascii="微软雅黑" w:eastAsia="微软雅黑" w:hAnsi="微软雅黑" w:cs="华文仿宋"/>
          <w:bCs/>
          <w:sz w:val="24"/>
          <w:szCs w:val="24"/>
        </w:rPr>
        <w:t>c</w:t>
      </w:r>
      <w:r w:rsidR="001D7E51" w:rsidRPr="00D83DB0">
        <w:rPr>
          <w:rFonts w:ascii="微软雅黑" w:eastAsia="微软雅黑" w:hAnsi="微软雅黑" w:cs="华文仿宋" w:hint="eastAsia"/>
          <w:bCs/>
          <w:color w:val="000000" w:themeColor="text1"/>
          <w:sz w:val="24"/>
          <w:szCs w:val="24"/>
        </w:rPr>
        <w:t>、</w:t>
      </w:r>
      <w:r w:rsidR="002B55D3" w:rsidRPr="00D83DB0">
        <w:rPr>
          <w:rFonts w:ascii="微软雅黑" w:eastAsia="微软雅黑" w:hAnsi="微软雅黑" w:cs="华文仿宋" w:hint="eastAsia"/>
          <w:bCs/>
          <w:color w:val="000000" w:themeColor="text1"/>
          <w:sz w:val="24"/>
          <w:szCs w:val="24"/>
        </w:rPr>
        <w:t>近三年类似项目业绩证明材料（提供合同扫描件，涉及机密部分可隐去）；</w:t>
      </w:r>
    </w:p>
    <w:p w:rsidR="008615F2" w:rsidRPr="00D83DB0" w:rsidRDefault="008B3997" w:rsidP="00E20D3B">
      <w:pPr>
        <w:spacing w:line="480" w:lineRule="exact"/>
        <w:ind w:firstLineChars="236" w:firstLine="566"/>
        <w:rPr>
          <w:rFonts w:ascii="微软雅黑" w:eastAsia="微软雅黑" w:hAnsi="微软雅黑"/>
          <w:sz w:val="24"/>
          <w:szCs w:val="24"/>
        </w:rPr>
      </w:pPr>
      <w:r w:rsidRPr="00D83DB0">
        <w:rPr>
          <w:rFonts w:ascii="微软雅黑" w:eastAsia="微软雅黑" w:hAnsi="微软雅黑" w:cs="华文仿宋"/>
          <w:bCs/>
          <w:sz w:val="24"/>
          <w:szCs w:val="24"/>
        </w:rPr>
        <w:t>d</w:t>
      </w:r>
      <w:r w:rsidR="00F44DFF" w:rsidRPr="00D83DB0">
        <w:rPr>
          <w:rFonts w:ascii="微软雅黑" w:eastAsia="微软雅黑" w:hAnsi="微软雅黑" w:cs="华文仿宋" w:hint="eastAsia"/>
          <w:bCs/>
          <w:sz w:val="24"/>
          <w:szCs w:val="24"/>
        </w:rPr>
        <w:t>、</w:t>
      </w:r>
      <w:r w:rsidR="00E10E53" w:rsidRPr="00D83DB0">
        <w:rPr>
          <w:rFonts w:ascii="微软雅黑" w:eastAsia="微软雅黑" w:hAnsi="微软雅黑" w:hint="eastAsia"/>
          <w:color w:val="000000" w:themeColor="text1"/>
          <w:sz w:val="24"/>
          <w:szCs w:val="24"/>
        </w:rPr>
        <w:t>企业概况、运输经验、服务能力及履约能力说明（含车辆证明）</w:t>
      </w:r>
      <w:r w:rsidR="00F44DFF" w:rsidRPr="00D83DB0">
        <w:rPr>
          <w:rFonts w:ascii="微软雅黑" w:eastAsia="微软雅黑" w:hAnsi="微软雅黑" w:hint="eastAsia"/>
          <w:sz w:val="24"/>
          <w:szCs w:val="24"/>
        </w:rPr>
        <w:t>；</w:t>
      </w:r>
    </w:p>
    <w:p w:rsidR="00FC2D91" w:rsidRPr="00B93873" w:rsidRDefault="008B3997" w:rsidP="00E20D3B">
      <w:pPr>
        <w:spacing w:line="480" w:lineRule="exact"/>
        <w:ind w:firstLineChars="236" w:firstLine="566"/>
        <w:rPr>
          <w:rFonts w:ascii="微软雅黑" w:eastAsia="微软雅黑" w:hAnsi="微软雅黑" w:cs="华文仿宋"/>
          <w:bCs/>
          <w:sz w:val="24"/>
          <w:szCs w:val="24"/>
        </w:rPr>
      </w:pPr>
      <w:r w:rsidRPr="00D83DB0">
        <w:rPr>
          <w:rFonts w:ascii="微软雅黑" w:eastAsia="微软雅黑" w:hAnsi="微软雅黑"/>
          <w:sz w:val="24"/>
          <w:szCs w:val="24"/>
        </w:rPr>
        <w:t>e</w:t>
      </w:r>
      <w:r w:rsidR="008615F2" w:rsidRPr="00D83DB0">
        <w:rPr>
          <w:rFonts w:ascii="微软雅黑" w:eastAsia="微软雅黑" w:hAnsi="微软雅黑" w:hint="eastAsia"/>
          <w:sz w:val="24"/>
          <w:szCs w:val="24"/>
        </w:rPr>
        <w:t>、</w:t>
      </w:r>
      <w:r w:rsidR="00CB25BE" w:rsidRPr="00D83DB0">
        <w:rPr>
          <w:rFonts w:ascii="微软雅黑" w:eastAsia="微软雅黑" w:hAnsi="微软雅黑" w:hint="eastAsia"/>
          <w:sz w:val="24"/>
          <w:szCs w:val="24"/>
        </w:rPr>
        <w:t>近</w:t>
      </w:r>
      <w:r w:rsidR="00CB25BE" w:rsidRPr="00D83DB0">
        <w:rPr>
          <w:rFonts w:ascii="微软雅黑" w:eastAsia="微软雅黑" w:hAnsi="微软雅黑"/>
          <w:sz w:val="24"/>
          <w:szCs w:val="24"/>
        </w:rPr>
        <w:t>三年的</w:t>
      </w:r>
      <w:r w:rsidR="00F44DFF" w:rsidRPr="00D83DB0">
        <w:rPr>
          <w:rFonts w:ascii="微软雅黑" w:eastAsia="微软雅黑" w:hAnsi="微软雅黑" w:hint="eastAsia"/>
          <w:sz w:val="24"/>
          <w:szCs w:val="24"/>
        </w:rPr>
        <w:t>财务报表资料</w:t>
      </w:r>
      <w:r w:rsidR="008C76C2" w:rsidRPr="00D83DB0">
        <w:rPr>
          <w:rFonts w:ascii="微软雅黑" w:eastAsia="微软雅黑" w:hAnsi="微软雅黑" w:cs="华文仿宋" w:hint="eastAsia"/>
          <w:bCs/>
          <w:sz w:val="24"/>
          <w:szCs w:val="24"/>
        </w:rPr>
        <w:t>。</w:t>
      </w:r>
    </w:p>
    <w:p w:rsidR="00530892" w:rsidRPr="00B93873" w:rsidRDefault="008B3997" w:rsidP="00FA68A3">
      <w:pPr>
        <w:spacing w:line="480" w:lineRule="exact"/>
        <w:rPr>
          <w:rFonts w:ascii="微软雅黑" w:eastAsia="微软雅黑" w:hAnsi="微软雅黑"/>
          <w:b/>
          <w:sz w:val="24"/>
          <w:szCs w:val="24"/>
        </w:rPr>
      </w:pPr>
      <w:r w:rsidRPr="00B93873">
        <w:rPr>
          <w:rFonts w:ascii="微软雅黑" w:eastAsia="微软雅黑" w:hAnsi="微软雅黑" w:hint="eastAsia"/>
          <w:b/>
          <w:sz w:val="24"/>
          <w:szCs w:val="24"/>
        </w:rPr>
        <w:t>5.招标</w:t>
      </w:r>
      <w:r w:rsidR="00DD3F39" w:rsidRPr="00B93873">
        <w:rPr>
          <w:rFonts w:ascii="微软雅黑" w:eastAsia="微软雅黑" w:hAnsi="微软雅黑" w:hint="eastAsia"/>
          <w:b/>
          <w:sz w:val="24"/>
          <w:szCs w:val="24"/>
        </w:rPr>
        <w:t>文件</w:t>
      </w:r>
      <w:r w:rsidRPr="00B93873">
        <w:rPr>
          <w:rFonts w:ascii="微软雅黑" w:eastAsia="微软雅黑" w:hAnsi="微软雅黑" w:hint="eastAsia"/>
          <w:b/>
          <w:sz w:val="24"/>
          <w:szCs w:val="24"/>
        </w:rPr>
        <w:t>的获取</w:t>
      </w:r>
    </w:p>
    <w:p w:rsidR="00D2381B" w:rsidRPr="00B93873" w:rsidRDefault="00D2381B" w:rsidP="00D2381B">
      <w:pPr>
        <w:spacing w:line="480" w:lineRule="exact"/>
        <w:rPr>
          <w:rFonts w:ascii="微软雅黑" w:eastAsia="微软雅黑" w:hAnsi="微软雅黑" w:cs="华文仿宋"/>
          <w:bCs/>
          <w:sz w:val="24"/>
          <w:szCs w:val="24"/>
        </w:rPr>
      </w:pPr>
      <w:r w:rsidRPr="00B93873">
        <w:rPr>
          <w:rFonts w:ascii="微软雅黑" w:eastAsia="微软雅黑" w:hAnsi="微软雅黑" w:cs="华文仿宋" w:hint="eastAsia"/>
          <w:bCs/>
          <w:sz w:val="24"/>
          <w:szCs w:val="24"/>
        </w:rPr>
        <w:t>5.1报名截止后，对所有报名单位进行资格</w:t>
      </w:r>
      <w:r>
        <w:rPr>
          <w:rFonts w:ascii="微软雅黑" w:eastAsia="微软雅黑" w:hAnsi="微软雅黑" w:cs="华文仿宋" w:hint="eastAsia"/>
          <w:bCs/>
          <w:sz w:val="24"/>
          <w:szCs w:val="24"/>
        </w:rPr>
        <w:t>审核</w:t>
      </w:r>
      <w:r w:rsidRPr="00B93873">
        <w:rPr>
          <w:rFonts w:ascii="微软雅黑" w:eastAsia="微软雅黑" w:hAnsi="微软雅黑" w:cs="华文仿宋" w:hint="eastAsia"/>
          <w:bCs/>
          <w:sz w:val="24"/>
          <w:szCs w:val="24"/>
        </w:rPr>
        <w:t>，合格后</w:t>
      </w:r>
      <w:r w:rsidRPr="0076464B">
        <w:rPr>
          <w:rFonts w:ascii="微软雅黑" w:eastAsia="微软雅黑" w:hAnsi="微软雅黑" w:cs="华文仿宋" w:hint="eastAsia"/>
          <w:bCs/>
          <w:sz w:val="24"/>
          <w:szCs w:val="24"/>
          <w:u w:val="single"/>
        </w:rPr>
        <w:t xml:space="preserve"> </w:t>
      </w:r>
      <w:r>
        <w:rPr>
          <w:rFonts w:ascii="微软雅黑" w:eastAsia="微软雅黑" w:hAnsi="微软雅黑" w:cs="华文仿宋" w:hint="eastAsia"/>
          <w:bCs/>
          <w:sz w:val="24"/>
          <w:szCs w:val="24"/>
          <w:u w:val="single"/>
        </w:rPr>
        <w:t>购买</w:t>
      </w:r>
      <w:r>
        <w:rPr>
          <w:rFonts w:ascii="微软雅黑" w:eastAsia="微软雅黑" w:hAnsi="微软雅黑" w:cs="华文仿宋" w:hint="eastAsia"/>
          <w:bCs/>
          <w:sz w:val="24"/>
          <w:szCs w:val="24"/>
        </w:rPr>
        <w:t xml:space="preserve"> </w:t>
      </w:r>
      <w:r w:rsidRPr="00B93873">
        <w:rPr>
          <w:rFonts w:ascii="微软雅黑" w:eastAsia="微软雅黑" w:hAnsi="微软雅黑" w:cs="华文仿宋" w:hint="eastAsia"/>
          <w:bCs/>
          <w:sz w:val="24"/>
          <w:szCs w:val="24"/>
        </w:rPr>
        <w:t>招标文件；</w:t>
      </w:r>
      <w:r w:rsidRPr="00B93873">
        <w:rPr>
          <w:rFonts w:ascii="微软雅黑" w:eastAsia="微软雅黑" w:hAnsi="微软雅黑" w:cs="华文仿宋"/>
          <w:bCs/>
          <w:sz w:val="24"/>
          <w:szCs w:val="24"/>
        </w:rPr>
        <w:t xml:space="preserve"> </w:t>
      </w:r>
    </w:p>
    <w:p w:rsidR="00454FE2" w:rsidRPr="002D210B" w:rsidRDefault="00D2381B" w:rsidP="00D2381B">
      <w:pPr>
        <w:spacing w:line="480" w:lineRule="exact"/>
        <w:rPr>
          <w:rFonts w:ascii="微软雅黑" w:eastAsia="微软雅黑" w:hAnsi="微软雅黑" w:cs="华文仿宋"/>
          <w:bCs/>
          <w:sz w:val="24"/>
          <w:szCs w:val="24"/>
        </w:rPr>
      </w:pPr>
      <w:r w:rsidRPr="00B93873">
        <w:rPr>
          <w:rFonts w:ascii="微软雅黑" w:eastAsia="微软雅黑" w:hAnsi="微软雅黑" w:cs="华文仿宋" w:hint="eastAsia"/>
          <w:bCs/>
          <w:sz w:val="24"/>
          <w:szCs w:val="24"/>
        </w:rPr>
        <w:t>5.2招标文件每套售价</w:t>
      </w:r>
      <w:r w:rsidRPr="00B93873">
        <w:rPr>
          <w:rFonts w:ascii="微软雅黑" w:eastAsia="微软雅黑" w:hAnsi="微软雅黑" w:cs="华文仿宋" w:hint="eastAsia"/>
          <w:bCs/>
          <w:sz w:val="24"/>
          <w:szCs w:val="24"/>
          <w:u w:val="single"/>
        </w:rPr>
        <w:t xml:space="preserve"> </w:t>
      </w:r>
      <w:r>
        <w:rPr>
          <w:rFonts w:ascii="微软雅黑" w:eastAsia="微软雅黑" w:hAnsi="微软雅黑" w:cs="华文仿宋"/>
          <w:bCs/>
          <w:sz w:val="24"/>
          <w:szCs w:val="24"/>
          <w:u w:val="single"/>
        </w:rPr>
        <w:t>500</w:t>
      </w:r>
      <w:r w:rsidRPr="00B93873">
        <w:rPr>
          <w:rFonts w:ascii="微软雅黑" w:eastAsia="微软雅黑" w:hAnsi="微软雅黑" w:cs="华文仿宋" w:hint="eastAsia"/>
          <w:bCs/>
          <w:sz w:val="24"/>
          <w:szCs w:val="24"/>
          <w:u w:val="single"/>
        </w:rPr>
        <w:t xml:space="preserve"> </w:t>
      </w:r>
      <w:r w:rsidRPr="00B93873">
        <w:rPr>
          <w:rFonts w:ascii="微软雅黑" w:eastAsia="微软雅黑" w:hAnsi="微软雅黑" w:cs="华文仿宋" w:hint="eastAsia"/>
          <w:bCs/>
          <w:sz w:val="24"/>
          <w:szCs w:val="24"/>
        </w:rPr>
        <w:t>元，售后不退；</w:t>
      </w:r>
      <w:r w:rsidR="002D210B" w:rsidRPr="00B93873">
        <w:rPr>
          <w:rFonts w:ascii="微软雅黑" w:eastAsia="微软雅黑" w:hAnsi="微软雅黑" w:cs="华文仿宋"/>
          <w:bCs/>
          <w:sz w:val="24"/>
          <w:szCs w:val="24"/>
        </w:rPr>
        <w:t xml:space="preserve"> </w:t>
      </w:r>
    </w:p>
    <w:p w:rsidR="00530892" w:rsidRPr="00B93873" w:rsidRDefault="008B3997" w:rsidP="00FA68A3">
      <w:pPr>
        <w:spacing w:line="480" w:lineRule="exact"/>
        <w:rPr>
          <w:rFonts w:ascii="微软雅黑" w:eastAsia="微软雅黑" w:hAnsi="微软雅黑"/>
          <w:b/>
          <w:sz w:val="24"/>
          <w:szCs w:val="24"/>
        </w:rPr>
      </w:pPr>
      <w:r w:rsidRPr="00B93873">
        <w:rPr>
          <w:rFonts w:ascii="微软雅黑" w:eastAsia="微软雅黑" w:hAnsi="微软雅黑" w:hint="eastAsia"/>
          <w:b/>
          <w:sz w:val="24"/>
          <w:szCs w:val="24"/>
        </w:rPr>
        <w:t>6.发布公告的媒介</w:t>
      </w:r>
    </w:p>
    <w:p w:rsidR="008C4DB4" w:rsidRPr="00B93873" w:rsidRDefault="008B3997" w:rsidP="00FA68A3">
      <w:pPr>
        <w:spacing w:line="480" w:lineRule="exact"/>
        <w:rPr>
          <w:rFonts w:ascii="微软雅黑" w:eastAsia="微软雅黑" w:hAnsi="微软雅黑" w:cs="华文仿宋"/>
          <w:bCs/>
          <w:sz w:val="24"/>
          <w:szCs w:val="24"/>
        </w:rPr>
      </w:pPr>
      <w:r w:rsidRPr="00B93873">
        <w:rPr>
          <w:rFonts w:ascii="微软雅黑" w:eastAsia="微软雅黑" w:hAnsi="微软雅黑" w:cs="华文仿宋" w:hint="eastAsia"/>
          <w:bCs/>
          <w:sz w:val="24"/>
          <w:szCs w:val="24"/>
        </w:rPr>
        <w:t>本次招标公告</w:t>
      </w:r>
      <w:r w:rsidR="001F2C76" w:rsidRPr="00B93873">
        <w:rPr>
          <w:rFonts w:ascii="微软雅黑" w:eastAsia="微软雅黑" w:hAnsi="微软雅黑" w:cs="华文仿宋" w:hint="eastAsia"/>
          <w:bCs/>
          <w:sz w:val="24"/>
          <w:szCs w:val="24"/>
        </w:rPr>
        <w:t>只</w:t>
      </w:r>
      <w:r w:rsidRPr="00B93873">
        <w:rPr>
          <w:rFonts w:ascii="微软雅黑" w:eastAsia="微软雅黑" w:hAnsi="微软雅黑" w:cs="华文仿宋" w:hint="eastAsia"/>
          <w:bCs/>
          <w:sz w:val="24"/>
          <w:szCs w:val="24"/>
        </w:rPr>
        <w:t>在吉利集团招标</w:t>
      </w:r>
      <w:r w:rsidRPr="00B93873">
        <w:rPr>
          <w:rFonts w:ascii="微软雅黑" w:eastAsia="微软雅黑" w:hAnsi="微软雅黑" w:cs="华文仿宋"/>
          <w:bCs/>
          <w:sz w:val="24"/>
          <w:szCs w:val="24"/>
        </w:rPr>
        <w:t>采购平台</w:t>
      </w:r>
      <w:r w:rsidR="005D39B9" w:rsidRPr="00B93873">
        <w:rPr>
          <w:rFonts w:ascii="微软雅黑" w:eastAsia="微软雅黑" w:hAnsi="微软雅黑" w:cs="华文仿宋"/>
          <w:bCs/>
          <w:sz w:val="24"/>
          <w:szCs w:val="24"/>
        </w:rPr>
        <w:t>glzb.geely.com</w:t>
      </w:r>
      <w:r w:rsidRPr="00B93873">
        <w:rPr>
          <w:rFonts w:ascii="微软雅黑" w:eastAsia="微软雅黑" w:hAnsi="微软雅黑" w:cs="华文仿宋" w:hint="eastAsia"/>
          <w:bCs/>
          <w:sz w:val="24"/>
          <w:szCs w:val="24"/>
        </w:rPr>
        <w:t>上发布</w:t>
      </w:r>
      <w:r w:rsidR="00B36FB4" w:rsidRPr="00B93873">
        <w:rPr>
          <w:rFonts w:ascii="微软雅黑" w:eastAsia="微软雅黑" w:hAnsi="微软雅黑" w:cs="华文仿宋" w:hint="eastAsia"/>
          <w:bCs/>
          <w:sz w:val="24"/>
          <w:szCs w:val="24"/>
        </w:rPr>
        <w:t>，</w:t>
      </w:r>
      <w:r w:rsidR="001F2C76" w:rsidRPr="00B93873">
        <w:rPr>
          <w:rFonts w:ascii="微软雅黑" w:eastAsia="微软雅黑" w:hAnsi="微软雅黑" w:cs="华文仿宋" w:hint="eastAsia"/>
          <w:bCs/>
          <w:sz w:val="24"/>
          <w:szCs w:val="24"/>
        </w:rPr>
        <w:t>其他</w:t>
      </w:r>
      <w:r w:rsidR="001F2C76" w:rsidRPr="00B93873">
        <w:rPr>
          <w:rFonts w:ascii="微软雅黑" w:eastAsia="微软雅黑" w:hAnsi="微软雅黑" w:cs="华文仿宋"/>
          <w:bCs/>
          <w:sz w:val="24"/>
          <w:szCs w:val="24"/>
        </w:rPr>
        <w:t>媒体转载无效</w:t>
      </w:r>
      <w:r w:rsidRPr="00B93873">
        <w:rPr>
          <w:rFonts w:ascii="微软雅黑" w:eastAsia="微软雅黑" w:hAnsi="微软雅黑" w:cs="华文仿宋" w:hint="eastAsia"/>
          <w:bCs/>
          <w:sz w:val="24"/>
          <w:szCs w:val="24"/>
        </w:rPr>
        <w:t>。</w:t>
      </w:r>
    </w:p>
    <w:p w:rsidR="00A516F8" w:rsidRPr="00B93873" w:rsidRDefault="008B3997" w:rsidP="00FA68A3">
      <w:pPr>
        <w:spacing w:line="480" w:lineRule="exact"/>
        <w:rPr>
          <w:rFonts w:ascii="微软雅黑" w:eastAsia="微软雅黑" w:hAnsi="微软雅黑"/>
          <w:b/>
          <w:sz w:val="24"/>
          <w:szCs w:val="24"/>
        </w:rPr>
      </w:pPr>
      <w:r w:rsidRPr="00B93873">
        <w:rPr>
          <w:rFonts w:ascii="微软雅黑" w:eastAsia="微软雅黑" w:hAnsi="微软雅黑" w:hint="eastAsia"/>
          <w:b/>
          <w:sz w:val="24"/>
          <w:szCs w:val="24"/>
        </w:rPr>
        <w:t>7.联系方式</w:t>
      </w:r>
    </w:p>
    <w:p w:rsidR="0042504B" w:rsidRPr="00B93873" w:rsidRDefault="008B3997" w:rsidP="00FA68A3">
      <w:pPr>
        <w:spacing w:line="480" w:lineRule="exact"/>
        <w:rPr>
          <w:rFonts w:ascii="微软雅黑" w:eastAsia="微软雅黑" w:hAnsi="微软雅黑" w:cs="华文仿宋"/>
          <w:bCs/>
          <w:color w:val="FF0000"/>
          <w:sz w:val="24"/>
          <w:szCs w:val="24"/>
        </w:rPr>
      </w:pPr>
      <w:r w:rsidRPr="00B93873">
        <w:rPr>
          <w:rFonts w:ascii="微软雅黑" w:eastAsia="微软雅黑" w:hAnsi="微软雅黑" w:cs="华文仿宋" w:hint="eastAsia"/>
          <w:bCs/>
          <w:sz w:val="24"/>
          <w:szCs w:val="24"/>
        </w:rPr>
        <w:t>招标人：</w:t>
      </w:r>
      <w:r w:rsidR="00FA68A3" w:rsidRPr="00B93873">
        <w:rPr>
          <w:rFonts w:ascii="微软雅黑" w:eastAsia="微软雅黑" w:hAnsi="微软雅黑" w:cs="华文仿宋" w:hint="eastAsia"/>
          <w:bCs/>
          <w:sz w:val="24"/>
          <w:szCs w:val="24"/>
          <w:u w:val="single"/>
        </w:rPr>
        <w:t xml:space="preserve">  </w:t>
      </w:r>
      <w:r w:rsidR="00BB0740" w:rsidRPr="00BB0740">
        <w:rPr>
          <w:rFonts w:ascii="微软雅黑" w:eastAsia="微软雅黑" w:hAnsi="微软雅黑" w:cs="华文仿宋" w:hint="eastAsia"/>
          <w:bCs/>
          <w:sz w:val="24"/>
          <w:szCs w:val="24"/>
          <w:u w:val="single"/>
        </w:rPr>
        <w:t>浙江吉速物流有限公司</w:t>
      </w:r>
      <w:r w:rsidR="00FA68A3" w:rsidRPr="00B93873">
        <w:rPr>
          <w:rFonts w:ascii="微软雅黑" w:eastAsia="微软雅黑" w:hAnsi="微软雅黑" w:cs="华文仿宋" w:hint="eastAsia"/>
          <w:bCs/>
          <w:sz w:val="24"/>
          <w:szCs w:val="24"/>
          <w:u w:val="single"/>
        </w:rPr>
        <w:t xml:space="preserve">    </w:t>
      </w:r>
    </w:p>
    <w:p w:rsidR="0042504B" w:rsidRPr="00B93873" w:rsidRDefault="008B3997" w:rsidP="00FA68A3">
      <w:pPr>
        <w:spacing w:line="480" w:lineRule="exact"/>
        <w:rPr>
          <w:rFonts w:ascii="微软雅黑" w:eastAsia="微软雅黑" w:hAnsi="微软雅黑" w:cs="华文仿宋"/>
          <w:bCs/>
          <w:sz w:val="24"/>
          <w:szCs w:val="24"/>
          <w:u w:val="single"/>
        </w:rPr>
      </w:pPr>
      <w:r w:rsidRPr="00B93873">
        <w:rPr>
          <w:rFonts w:ascii="微软雅黑" w:eastAsia="微软雅黑" w:hAnsi="微软雅黑" w:cs="华文仿宋" w:hint="eastAsia"/>
          <w:bCs/>
          <w:sz w:val="24"/>
          <w:szCs w:val="24"/>
        </w:rPr>
        <w:lastRenderedPageBreak/>
        <w:t>招标人地址</w:t>
      </w:r>
      <w:r w:rsidR="00A708DB" w:rsidRPr="00B93873">
        <w:rPr>
          <w:rFonts w:ascii="微软雅黑" w:eastAsia="微软雅黑" w:hAnsi="微软雅黑" w:cs="华文仿宋" w:hint="eastAsia"/>
          <w:bCs/>
          <w:sz w:val="24"/>
          <w:szCs w:val="24"/>
        </w:rPr>
        <w:t>：</w:t>
      </w:r>
      <w:r w:rsidR="00BB0740">
        <w:rPr>
          <w:rFonts w:ascii="微软雅黑" w:eastAsia="微软雅黑" w:hAnsi="微软雅黑" w:cs="华文仿宋" w:hint="eastAsia"/>
          <w:bCs/>
          <w:sz w:val="24"/>
          <w:szCs w:val="24"/>
          <w:u w:val="single"/>
        </w:rPr>
        <w:t>宁波市慈溪市杭州湾新区滨海四路918号吉利汽车研究院一期</w:t>
      </w:r>
      <w:r w:rsidRPr="00B93873">
        <w:rPr>
          <w:rFonts w:ascii="微软雅黑" w:eastAsia="微软雅黑" w:hAnsi="微软雅黑" w:cs="华文仿宋" w:hint="eastAsia"/>
          <w:bCs/>
          <w:sz w:val="24"/>
          <w:szCs w:val="24"/>
          <w:u w:val="single"/>
        </w:rPr>
        <w:t xml:space="preserve">  </w:t>
      </w:r>
    </w:p>
    <w:p w:rsidR="007F0ED2" w:rsidRPr="00B93873" w:rsidRDefault="008B3997" w:rsidP="00FA68A3">
      <w:pPr>
        <w:spacing w:line="480" w:lineRule="exact"/>
        <w:rPr>
          <w:rFonts w:ascii="微软雅黑" w:eastAsia="微软雅黑" w:hAnsi="微软雅黑" w:cs="华文仿宋"/>
          <w:bCs/>
          <w:sz w:val="24"/>
          <w:szCs w:val="24"/>
          <w:u w:val="single"/>
        </w:rPr>
      </w:pPr>
      <w:r w:rsidRPr="00B93873">
        <w:rPr>
          <w:rFonts w:ascii="微软雅黑" w:eastAsia="微软雅黑" w:hAnsi="微软雅黑" w:cs="华文仿宋" w:hint="eastAsia"/>
          <w:bCs/>
          <w:sz w:val="24"/>
          <w:szCs w:val="24"/>
        </w:rPr>
        <w:t>开标地址：</w:t>
      </w:r>
      <w:r w:rsidR="00A168D2" w:rsidRPr="00A168D2">
        <w:rPr>
          <w:rFonts w:ascii="微软雅黑" w:eastAsia="微软雅黑" w:hAnsi="微软雅黑" w:cs="华文仿宋" w:hint="eastAsia"/>
          <w:bCs/>
          <w:sz w:val="24"/>
          <w:szCs w:val="24"/>
          <w:u w:val="single"/>
        </w:rPr>
        <w:t>吉利杭州总部，杭州市滨江区江陵路 1760 号</w:t>
      </w:r>
      <w:r w:rsidRPr="00B93873">
        <w:rPr>
          <w:rFonts w:ascii="微软雅黑" w:eastAsia="微软雅黑" w:hAnsi="微软雅黑" w:cs="华文仿宋" w:hint="eastAsia"/>
          <w:bCs/>
          <w:sz w:val="24"/>
          <w:szCs w:val="24"/>
          <w:u w:val="single"/>
        </w:rPr>
        <w:t xml:space="preserve"> </w:t>
      </w:r>
    </w:p>
    <w:p w:rsidR="0042504B" w:rsidRPr="00B93873" w:rsidRDefault="008B3997" w:rsidP="00FA68A3">
      <w:pPr>
        <w:spacing w:line="480" w:lineRule="exact"/>
        <w:rPr>
          <w:rFonts w:ascii="微软雅黑" w:eastAsia="微软雅黑" w:hAnsi="微软雅黑" w:cs="华文仿宋"/>
          <w:bCs/>
          <w:sz w:val="24"/>
          <w:szCs w:val="24"/>
          <w:u w:val="single"/>
        </w:rPr>
      </w:pPr>
      <w:r w:rsidRPr="00B93873">
        <w:rPr>
          <w:rFonts w:ascii="微软雅黑" w:eastAsia="微软雅黑" w:hAnsi="微软雅黑" w:cs="华文仿宋" w:hint="eastAsia"/>
          <w:bCs/>
          <w:sz w:val="24"/>
          <w:szCs w:val="24"/>
        </w:rPr>
        <w:t>邮编：</w:t>
      </w:r>
      <w:r w:rsidRPr="00B93873">
        <w:rPr>
          <w:rFonts w:ascii="微软雅黑" w:eastAsia="微软雅黑" w:hAnsi="微软雅黑" w:cs="华文仿宋" w:hint="eastAsia"/>
          <w:bCs/>
          <w:sz w:val="24"/>
          <w:szCs w:val="24"/>
          <w:u w:val="single"/>
        </w:rPr>
        <w:t xml:space="preserve"> </w:t>
      </w:r>
      <w:r w:rsidR="00FC558C" w:rsidRPr="00FC558C">
        <w:rPr>
          <w:rFonts w:ascii="微软雅黑" w:eastAsia="微软雅黑" w:hAnsi="微软雅黑" w:cs="华文仿宋"/>
          <w:bCs/>
          <w:sz w:val="24"/>
          <w:szCs w:val="24"/>
          <w:u w:val="single"/>
        </w:rPr>
        <w:t>315327</w:t>
      </w:r>
      <w:r w:rsidRPr="00B93873">
        <w:rPr>
          <w:rFonts w:ascii="微软雅黑" w:eastAsia="微软雅黑" w:hAnsi="微软雅黑" w:cs="华文仿宋" w:hint="eastAsia"/>
          <w:bCs/>
          <w:sz w:val="24"/>
          <w:szCs w:val="24"/>
          <w:u w:val="single"/>
        </w:rPr>
        <w:t xml:space="preserve">  </w:t>
      </w:r>
      <w:r w:rsidR="00DF5F13">
        <w:rPr>
          <w:rFonts w:ascii="微软雅黑" w:eastAsia="微软雅黑" w:hAnsi="微软雅黑" w:cs="华文仿宋"/>
          <w:bCs/>
          <w:sz w:val="24"/>
          <w:szCs w:val="24"/>
          <w:u w:val="single"/>
        </w:rPr>
        <w:t xml:space="preserve">                </w:t>
      </w:r>
      <w:r w:rsidRPr="00B93873">
        <w:rPr>
          <w:rFonts w:ascii="微软雅黑" w:eastAsia="微软雅黑" w:hAnsi="微软雅黑" w:cs="华文仿宋" w:hint="eastAsia"/>
          <w:bCs/>
          <w:sz w:val="24"/>
          <w:szCs w:val="24"/>
          <w:u w:val="single"/>
        </w:rPr>
        <w:t xml:space="preserve"> </w:t>
      </w:r>
    </w:p>
    <w:p w:rsidR="00334DC3" w:rsidRDefault="008B3997" w:rsidP="00FA68A3">
      <w:pPr>
        <w:spacing w:line="480" w:lineRule="exact"/>
        <w:rPr>
          <w:rFonts w:ascii="微软雅黑" w:eastAsia="微软雅黑" w:hAnsi="微软雅黑" w:cs="华文仿宋"/>
          <w:bCs/>
          <w:sz w:val="24"/>
          <w:szCs w:val="24"/>
          <w:u w:val="single"/>
        </w:rPr>
      </w:pPr>
      <w:r w:rsidRPr="00B93873">
        <w:rPr>
          <w:rFonts w:ascii="微软雅黑" w:eastAsia="微软雅黑" w:hAnsi="微软雅黑" w:cs="华文仿宋" w:hint="eastAsia"/>
          <w:bCs/>
          <w:sz w:val="24"/>
          <w:szCs w:val="24"/>
        </w:rPr>
        <w:t>商务</w:t>
      </w:r>
      <w:r w:rsidR="0042504B" w:rsidRPr="00B93873">
        <w:rPr>
          <w:rFonts w:ascii="微软雅黑" w:eastAsia="微软雅黑" w:hAnsi="微软雅黑" w:cs="华文仿宋" w:hint="eastAsia"/>
          <w:bCs/>
          <w:sz w:val="24"/>
          <w:szCs w:val="24"/>
        </w:rPr>
        <w:t>：</w:t>
      </w:r>
      <w:r w:rsidR="004A31E7" w:rsidRPr="004A31E7">
        <w:rPr>
          <w:rFonts w:ascii="微软雅黑" w:eastAsia="微软雅黑" w:hAnsi="微软雅黑" w:cs="华文仿宋"/>
          <w:bCs/>
          <w:sz w:val="24"/>
          <w:szCs w:val="24"/>
          <w:u w:val="single"/>
        </w:rPr>
        <w:t xml:space="preserve"> </w:t>
      </w:r>
      <w:r w:rsidR="006D7692">
        <w:rPr>
          <w:rFonts w:ascii="微软雅黑" w:eastAsia="微软雅黑" w:hAnsi="微软雅黑" w:cs="华文仿宋" w:hint="eastAsia"/>
          <w:bCs/>
          <w:sz w:val="24"/>
          <w:szCs w:val="24"/>
          <w:u w:val="single"/>
        </w:rPr>
        <w:t>朱亚锋</w:t>
      </w:r>
      <w:r w:rsidR="00DF5F13">
        <w:rPr>
          <w:rFonts w:ascii="微软雅黑" w:eastAsia="微软雅黑" w:hAnsi="微软雅黑" w:cs="华文仿宋" w:hint="eastAsia"/>
          <w:bCs/>
          <w:sz w:val="24"/>
          <w:szCs w:val="24"/>
          <w:u w:val="single"/>
        </w:rPr>
        <w:t xml:space="preserve"> </w:t>
      </w:r>
      <w:r w:rsidR="00DF5F13">
        <w:rPr>
          <w:rFonts w:ascii="微软雅黑" w:eastAsia="微软雅黑" w:hAnsi="微软雅黑" w:cs="华文仿宋"/>
          <w:bCs/>
          <w:sz w:val="24"/>
          <w:szCs w:val="24"/>
          <w:u w:val="single"/>
        </w:rPr>
        <w:t xml:space="preserve">                  </w:t>
      </w:r>
      <w:r w:rsidR="004A31E7" w:rsidRPr="004A31E7">
        <w:rPr>
          <w:rFonts w:ascii="微软雅黑" w:eastAsia="微软雅黑" w:hAnsi="微软雅黑" w:cs="华文仿宋"/>
          <w:bCs/>
          <w:sz w:val="24"/>
          <w:szCs w:val="24"/>
          <w:u w:val="single"/>
        </w:rPr>
        <w:t xml:space="preserve"> </w:t>
      </w:r>
    </w:p>
    <w:p w:rsidR="00334DC3" w:rsidRDefault="008B3997" w:rsidP="00FA68A3">
      <w:pPr>
        <w:spacing w:line="480" w:lineRule="exact"/>
        <w:rPr>
          <w:rFonts w:ascii="微软雅黑" w:eastAsia="微软雅黑" w:hAnsi="微软雅黑" w:cs="华文仿宋"/>
          <w:bCs/>
          <w:sz w:val="24"/>
          <w:szCs w:val="24"/>
          <w:u w:val="single"/>
        </w:rPr>
      </w:pPr>
      <w:r w:rsidRPr="00B93873">
        <w:rPr>
          <w:rFonts w:ascii="微软雅黑" w:eastAsia="微软雅黑" w:hAnsi="微软雅黑" w:cs="华文仿宋" w:hint="eastAsia"/>
          <w:bCs/>
          <w:sz w:val="24"/>
          <w:szCs w:val="24"/>
        </w:rPr>
        <w:t>手机号</w:t>
      </w:r>
      <w:r w:rsidRPr="00B93873">
        <w:rPr>
          <w:rFonts w:ascii="微软雅黑" w:eastAsia="微软雅黑" w:hAnsi="微软雅黑" w:cs="华文仿宋" w:hint="eastAsia"/>
          <w:bCs/>
          <w:sz w:val="24"/>
          <w:szCs w:val="24"/>
          <w:u w:val="single"/>
        </w:rPr>
        <w:t xml:space="preserve"> </w:t>
      </w:r>
      <w:r w:rsidR="006D7692">
        <w:rPr>
          <w:rFonts w:ascii="微软雅黑" w:eastAsia="微软雅黑" w:hAnsi="微软雅黑" w:cs="华文仿宋"/>
          <w:bCs/>
          <w:sz w:val="24"/>
          <w:szCs w:val="24"/>
          <w:u w:val="single"/>
        </w:rPr>
        <w:t>13764666907</w:t>
      </w:r>
      <w:r w:rsidRPr="00B93873">
        <w:rPr>
          <w:rFonts w:ascii="微软雅黑" w:eastAsia="微软雅黑" w:hAnsi="微软雅黑" w:cs="华文仿宋" w:hint="eastAsia"/>
          <w:bCs/>
          <w:sz w:val="24"/>
          <w:szCs w:val="24"/>
          <w:u w:val="single"/>
        </w:rPr>
        <w:t xml:space="preserve"> </w:t>
      </w:r>
      <w:r w:rsidR="00DF5F13">
        <w:rPr>
          <w:rFonts w:ascii="微软雅黑" w:eastAsia="微软雅黑" w:hAnsi="微软雅黑" w:cs="华文仿宋"/>
          <w:bCs/>
          <w:sz w:val="24"/>
          <w:szCs w:val="24"/>
          <w:u w:val="single"/>
        </w:rPr>
        <w:t xml:space="preserve">           </w:t>
      </w:r>
      <w:r w:rsidR="00F73547">
        <w:rPr>
          <w:rFonts w:ascii="微软雅黑" w:eastAsia="微软雅黑" w:hAnsi="微软雅黑" w:cs="华文仿宋"/>
          <w:bCs/>
          <w:sz w:val="24"/>
          <w:szCs w:val="24"/>
          <w:u w:val="single"/>
        </w:rPr>
        <w:t xml:space="preserve"> </w:t>
      </w:r>
    </w:p>
    <w:p w:rsidR="0042504B" w:rsidRPr="00B93873" w:rsidRDefault="008B3997" w:rsidP="00FA68A3">
      <w:pPr>
        <w:spacing w:line="480" w:lineRule="exact"/>
        <w:rPr>
          <w:rFonts w:ascii="微软雅黑" w:eastAsia="微软雅黑" w:hAnsi="微软雅黑" w:cs="华文仿宋"/>
          <w:bCs/>
          <w:sz w:val="24"/>
          <w:szCs w:val="24"/>
        </w:rPr>
      </w:pPr>
      <w:r w:rsidRPr="00D90CE4">
        <w:rPr>
          <w:rFonts w:ascii="微软雅黑" w:eastAsia="微软雅黑" w:hAnsi="微软雅黑" w:cs="华文仿宋" w:hint="eastAsia"/>
          <w:bCs/>
          <w:sz w:val="24"/>
          <w:szCs w:val="24"/>
        </w:rPr>
        <w:t xml:space="preserve">E-mail : </w:t>
      </w:r>
      <w:r w:rsidR="006D7692">
        <w:rPr>
          <w:rFonts w:ascii="微软雅黑" w:eastAsia="微软雅黑" w:hAnsi="微软雅黑" w:cs="华文仿宋"/>
          <w:bCs/>
          <w:sz w:val="24"/>
          <w:szCs w:val="24"/>
          <w:u w:val="single"/>
        </w:rPr>
        <w:t>yafeng.zhu</w:t>
      </w:r>
      <w:r w:rsidRPr="00B93873">
        <w:rPr>
          <w:rFonts w:ascii="微软雅黑" w:eastAsia="微软雅黑" w:hAnsi="微软雅黑" w:cs="华文仿宋" w:hint="eastAsia"/>
          <w:bCs/>
          <w:sz w:val="24"/>
          <w:szCs w:val="24"/>
          <w:u w:val="single"/>
        </w:rPr>
        <w:t xml:space="preserve"> </w:t>
      </w:r>
      <w:r w:rsidR="00737E53" w:rsidRPr="00B93873">
        <w:rPr>
          <w:rFonts w:ascii="微软雅黑" w:eastAsia="微软雅黑" w:hAnsi="微软雅黑" w:cs="华文仿宋" w:hint="eastAsia"/>
          <w:bCs/>
          <w:sz w:val="24"/>
          <w:szCs w:val="24"/>
          <w:u w:val="single"/>
        </w:rPr>
        <w:t>@geely.com</w:t>
      </w:r>
      <w:r w:rsidRPr="00B93873">
        <w:rPr>
          <w:rFonts w:ascii="微软雅黑" w:eastAsia="微软雅黑" w:hAnsi="微软雅黑" w:cs="华文仿宋" w:hint="eastAsia"/>
          <w:bCs/>
          <w:sz w:val="24"/>
          <w:szCs w:val="24"/>
          <w:u w:val="single"/>
        </w:rPr>
        <w:t xml:space="preserve"> </w:t>
      </w:r>
      <w:r w:rsidR="00DF5F13">
        <w:rPr>
          <w:rFonts w:ascii="微软雅黑" w:eastAsia="微软雅黑" w:hAnsi="微软雅黑" w:cs="华文仿宋"/>
          <w:bCs/>
          <w:sz w:val="24"/>
          <w:szCs w:val="24"/>
          <w:u w:val="single"/>
        </w:rPr>
        <w:t xml:space="preserve"> </w:t>
      </w:r>
      <w:r w:rsidRPr="00B93873">
        <w:rPr>
          <w:rFonts w:ascii="微软雅黑" w:eastAsia="微软雅黑" w:hAnsi="微软雅黑" w:cs="华文仿宋" w:hint="eastAsia"/>
          <w:bCs/>
          <w:sz w:val="24"/>
          <w:szCs w:val="24"/>
          <w:u w:val="single"/>
        </w:rPr>
        <w:t xml:space="preserve"> </w:t>
      </w:r>
    </w:p>
    <w:p w:rsidR="00334DC3" w:rsidRPr="008338FE" w:rsidRDefault="008B3997" w:rsidP="00FA68A3">
      <w:pPr>
        <w:spacing w:line="480" w:lineRule="exact"/>
        <w:rPr>
          <w:rFonts w:ascii="微软雅黑" w:eastAsia="微软雅黑" w:hAnsi="微软雅黑" w:cs="华文仿宋"/>
          <w:bCs/>
          <w:sz w:val="24"/>
          <w:szCs w:val="24"/>
          <w:u w:val="single"/>
        </w:rPr>
      </w:pPr>
      <w:r w:rsidRPr="008338FE">
        <w:rPr>
          <w:rFonts w:ascii="微软雅黑" w:eastAsia="微软雅黑" w:hAnsi="微软雅黑" w:cs="华文仿宋" w:hint="eastAsia"/>
          <w:bCs/>
          <w:sz w:val="24"/>
          <w:szCs w:val="24"/>
        </w:rPr>
        <w:t>技术</w:t>
      </w:r>
      <w:r w:rsidR="0042504B" w:rsidRPr="008338FE">
        <w:rPr>
          <w:rFonts w:ascii="微软雅黑" w:eastAsia="微软雅黑" w:hAnsi="微软雅黑" w:cs="华文仿宋" w:hint="eastAsia"/>
          <w:bCs/>
          <w:sz w:val="24"/>
          <w:szCs w:val="24"/>
        </w:rPr>
        <w:t>：</w:t>
      </w:r>
      <w:r w:rsidR="00F73547" w:rsidRPr="008338FE">
        <w:rPr>
          <w:rFonts w:ascii="微软雅黑" w:eastAsia="微软雅黑" w:hAnsi="微软雅黑" w:cs="华文仿宋" w:hint="eastAsia"/>
          <w:bCs/>
          <w:sz w:val="24"/>
          <w:szCs w:val="24"/>
          <w:u w:val="single"/>
        </w:rPr>
        <w:t xml:space="preserve"> </w:t>
      </w:r>
      <w:r w:rsidR="008C76C2" w:rsidRPr="008338FE">
        <w:rPr>
          <w:rFonts w:ascii="微软雅黑" w:eastAsia="微软雅黑" w:hAnsi="微软雅黑" w:cs="华文仿宋" w:hint="eastAsia"/>
          <w:bCs/>
          <w:sz w:val="24"/>
          <w:szCs w:val="24"/>
          <w:u w:val="single"/>
        </w:rPr>
        <w:t>沈斌斌</w:t>
      </w:r>
      <w:r w:rsidR="007D5303" w:rsidRPr="008338FE">
        <w:rPr>
          <w:rFonts w:ascii="微软雅黑" w:eastAsia="微软雅黑" w:hAnsi="微软雅黑" w:cs="华文仿宋" w:hint="eastAsia"/>
          <w:bCs/>
          <w:sz w:val="24"/>
          <w:szCs w:val="24"/>
          <w:u w:val="single"/>
        </w:rPr>
        <w:t xml:space="preserve"> </w:t>
      </w:r>
      <w:r w:rsidR="007D5303" w:rsidRPr="008338FE">
        <w:rPr>
          <w:rFonts w:ascii="微软雅黑" w:eastAsia="微软雅黑" w:hAnsi="微软雅黑" w:cs="华文仿宋"/>
          <w:bCs/>
          <w:sz w:val="24"/>
          <w:szCs w:val="24"/>
          <w:u w:val="single"/>
        </w:rPr>
        <w:t xml:space="preserve">              </w:t>
      </w:r>
      <w:r w:rsidR="00DF5F13" w:rsidRPr="008338FE">
        <w:rPr>
          <w:rFonts w:ascii="微软雅黑" w:eastAsia="微软雅黑" w:hAnsi="微软雅黑" w:cs="华文仿宋"/>
          <w:bCs/>
          <w:sz w:val="24"/>
          <w:szCs w:val="24"/>
          <w:u w:val="single"/>
        </w:rPr>
        <w:t xml:space="preserve">     </w:t>
      </w:r>
      <w:r w:rsidR="0042504B" w:rsidRPr="008338FE">
        <w:rPr>
          <w:rFonts w:ascii="微软雅黑" w:eastAsia="微软雅黑" w:hAnsi="微软雅黑" w:cs="华文仿宋" w:hint="eastAsia"/>
          <w:bCs/>
          <w:sz w:val="24"/>
          <w:szCs w:val="24"/>
          <w:u w:val="single"/>
        </w:rPr>
        <w:t xml:space="preserve"> </w:t>
      </w:r>
    </w:p>
    <w:p w:rsidR="00334DC3" w:rsidRPr="008338FE" w:rsidRDefault="008B3997" w:rsidP="00FA68A3">
      <w:pPr>
        <w:spacing w:line="480" w:lineRule="exact"/>
        <w:rPr>
          <w:rFonts w:ascii="微软雅黑" w:eastAsia="微软雅黑" w:hAnsi="微软雅黑" w:cs="华文仿宋"/>
          <w:bCs/>
          <w:sz w:val="24"/>
          <w:szCs w:val="24"/>
          <w:u w:val="single"/>
        </w:rPr>
      </w:pPr>
      <w:r w:rsidRPr="008338FE">
        <w:rPr>
          <w:rFonts w:ascii="微软雅黑" w:eastAsia="微软雅黑" w:hAnsi="微软雅黑" w:cs="华文仿宋" w:hint="eastAsia"/>
          <w:bCs/>
          <w:sz w:val="24"/>
          <w:szCs w:val="24"/>
        </w:rPr>
        <w:t>手机号</w:t>
      </w:r>
      <w:r w:rsidR="00F73547" w:rsidRPr="008338FE">
        <w:rPr>
          <w:rFonts w:ascii="微软雅黑" w:eastAsia="微软雅黑" w:hAnsi="微软雅黑" w:cs="华文仿宋" w:hint="eastAsia"/>
          <w:bCs/>
          <w:sz w:val="24"/>
          <w:szCs w:val="24"/>
        </w:rPr>
        <w:t xml:space="preserve"> </w:t>
      </w:r>
      <w:r w:rsidR="007D5303" w:rsidRPr="008338FE">
        <w:rPr>
          <w:rFonts w:ascii="微软雅黑" w:eastAsia="微软雅黑" w:hAnsi="微软雅黑" w:cs="华文仿宋"/>
          <w:bCs/>
          <w:sz w:val="24"/>
          <w:szCs w:val="24"/>
          <w:u w:val="single"/>
        </w:rPr>
        <w:t xml:space="preserve"> </w:t>
      </w:r>
      <w:r w:rsidR="008C76C2" w:rsidRPr="008338FE">
        <w:rPr>
          <w:rFonts w:ascii="微软雅黑" w:eastAsia="微软雅黑" w:hAnsi="微软雅黑" w:cs="华文仿宋"/>
          <w:bCs/>
          <w:sz w:val="24"/>
          <w:szCs w:val="24"/>
          <w:u w:val="single"/>
        </w:rPr>
        <w:t>15905746075</w:t>
      </w:r>
      <w:r w:rsidR="007D5303" w:rsidRPr="008338FE">
        <w:rPr>
          <w:rFonts w:ascii="微软雅黑" w:eastAsia="微软雅黑" w:hAnsi="微软雅黑" w:cs="华文仿宋"/>
          <w:bCs/>
          <w:sz w:val="24"/>
          <w:szCs w:val="24"/>
          <w:u w:val="single"/>
        </w:rPr>
        <w:t xml:space="preserve">             </w:t>
      </w:r>
    </w:p>
    <w:p w:rsidR="007D5303" w:rsidRPr="008338FE" w:rsidRDefault="008B3997" w:rsidP="00FA68A3">
      <w:pPr>
        <w:spacing w:line="480" w:lineRule="exact"/>
        <w:rPr>
          <w:rFonts w:ascii="微软雅黑" w:eastAsia="微软雅黑" w:hAnsi="微软雅黑" w:cs="华文仿宋"/>
          <w:bCs/>
          <w:sz w:val="24"/>
          <w:szCs w:val="24"/>
          <w:u w:val="single"/>
        </w:rPr>
      </w:pPr>
      <w:proofErr w:type="gramStart"/>
      <w:r w:rsidRPr="008338FE">
        <w:rPr>
          <w:rFonts w:ascii="微软雅黑" w:eastAsia="微软雅黑" w:hAnsi="微软雅黑" w:cs="华文仿宋" w:hint="eastAsia"/>
          <w:bCs/>
          <w:sz w:val="24"/>
          <w:szCs w:val="24"/>
        </w:rPr>
        <w:t>E-mail :</w:t>
      </w:r>
      <w:proofErr w:type="gramEnd"/>
      <w:r w:rsidRPr="008338FE">
        <w:rPr>
          <w:rFonts w:ascii="微软雅黑" w:eastAsia="微软雅黑" w:hAnsi="微软雅黑" w:cs="华文仿宋" w:hint="eastAsia"/>
          <w:bCs/>
          <w:sz w:val="24"/>
          <w:szCs w:val="24"/>
        </w:rPr>
        <w:t xml:space="preserve"> </w:t>
      </w:r>
      <w:r w:rsidR="006F76AD" w:rsidRPr="008338FE">
        <w:rPr>
          <w:rFonts w:ascii="微软雅黑" w:eastAsia="微软雅黑" w:hAnsi="微软雅黑" w:cs="华文仿宋"/>
          <w:bCs/>
          <w:sz w:val="24"/>
          <w:szCs w:val="24"/>
          <w:u w:val="single"/>
        </w:rPr>
        <w:t>Binbin</w:t>
      </w:r>
      <w:r w:rsidR="00281CA5" w:rsidRPr="008338FE">
        <w:rPr>
          <w:rFonts w:ascii="微软雅黑" w:eastAsia="微软雅黑" w:hAnsi="微软雅黑" w:cs="华文仿宋"/>
          <w:bCs/>
          <w:sz w:val="24"/>
          <w:szCs w:val="24"/>
          <w:u w:val="single"/>
        </w:rPr>
        <w:t>.Shen@geely.com</w:t>
      </w:r>
      <w:r w:rsidR="008338FE">
        <w:rPr>
          <w:rFonts w:ascii="微软雅黑" w:eastAsia="微软雅黑" w:hAnsi="微软雅黑" w:cs="华文仿宋"/>
          <w:bCs/>
          <w:sz w:val="24"/>
          <w:szCs w:val="24"/>
          <w:u w:val="single"/>
        </w:rPr>
        <w:t xml:space="preserve">  </w:t>
      </w:r>
      <w:bookmarkStart w:id="3" w:name="_GoBack"/>
      <w:bookmarkEnd w:id="3"/>
    </w:p>
    <w:p w:rsidR="007F0ED2" w:rsidRPr="00745A82" w:rsidRDefault="008B3997" w:rsidP="00FA68A3">
      <w:pPr>
        <w:spacing w:line="480" w:lineRule="exact"/>
        <w:rPr>
          <w:rFonts w:ascii="微软雅黑" w:eastAsia="微软雅黑" w:hAnsi="微软雅黑" w:cs="华文仿宋"/>
          <w:bCs/>
          <w:sz w:val="24"/>
          <w:szCs w:val="24"/>
          <w:u w:val="single"/>
        </w:rPr>
      </w:pPr>
      <w:r w:rsidRPr="00745A82">
        <w:rPr>
          <w:rFonts w:ascii="微软雅黑" w:eastAsia="微软雅黑" w:hAnsi="微软雅黑" w:cs="华文仿宋" w:hint="eastAsia"/>
          <w:bCs/>
          <w:sz w:val="24"/>
          <w:szCs w:val="24"/>
        </w:rPr>
        <w:t>开户户名：</w:t>
      </w:r>
      <w:r w:rsidRPr="00745A82">
        <w:rPr>
          <w:rFonts w:ascii="微软雅黑" w:eastAsia="微软雅黑" w:hAnsi="微软雅黑" w:cs="华文仿宋" w:hint="eastAsia"/>
          <w:bCs/>
          <w:sz w:val="24"/>
          <w:szCs w:val="24"/>
          <w:u w:val="single"/>
        </w:rPr>
        <w:t xml:space="preserve">   </w:t>
      </w:r>
      <w:r w:rsidR="00BB0740" w:rsidRPr="00BB0740">
        <w:rPr>
          <w:rFonts w:ascii="微软雅黑" w:eastAsia="微软雅黑" w:hAnsi="微软雅黑" w:cs="华文仿宋" w:hint="eastAsia"/>
          <w:bCs/>
          <w:sz w:val="24"/>
          <w:szCs w:val="24"/>
          <w:u w:val="single"/>
        </w:rPr>
        <w:t>浙江吉速物流有限公司</w:t>
      </w:r>
      <w:r w:rsidR="00275730">
        <w:rPr>
          <w:rFonts w:ascii="微软雅黑" w:eastAsia="微软雅黑" w:hAnsi="微软雅黑" w:cs="华文仿宋" w:hint="eastAsia"/>
          <w:bCs/>
          <w:sz w:val="24"/>
          <w:szCs w:val="24"/>
          <w:u w:val="single"/>
        </w:rPr>
        <w:t xml:space="preserve"> </w:t>
      </w:r>
      <w:r w:rsidRPr="00745A82">
        <w:rPr>
          <w:rFonts w:ascii="微软雅黑" w:eastAsia="微软雅黑" w:hAnsi="微软雅黑" w:cs="华文仿宋" w:hint="eastAsia"/>
          <w:bCs/>
          <w:sz w:val="24"/>
          <w:szCs w:val="24"/>
          <w:u w:val="single"/>
        </w:rPr>
        <w:t xml:space="preserve">          </w:t>
      </w:r>
    </w:p>
    <w:p w:rsidR="0042504B" w:rsidRPr="00745A82" w:rsidRDefault="008B3997" w:rsidP="00FA68A3">
      <w:pPr>
        <w:spacing w:line="480" w:lineRule="exact"/>
        <w:rPr>
          <w:rFonts w:ascii="微软雅黑" w:eastAsia="微软雅黑" w:hAnsi="微软雅黑" w:cs="华文仿宋"/>
          <w:bCs/>
          <w:sz w:val="24"/>
          <w:szCs w:val="24"/>
          <w:u w:val="single"/>
        </w:rPr>
      </w:pPr>
      <w:r w:rsidRPr="00745A82">
        <w:rPr>
          <w:rFonts w:ascii="微软雅黑" w:eastAsia="微软雅黑" w:hAnsi="微软雅黑" w:cs="华文仿宋" w:hint="eastAsia"/>
          <w:bCs/>
          <w:sz w:val="24"/>
          <w:szCs w:val="24"/>
        </w:rPr>
        <w:t>开户银行：</w:t>
      </w:r>
      <w:r w:rsidRPr="00745A82">
        <w:rPr>
          <w:rFonts w:ascii="微软雅黑" w:eastAsia="微软雅黑" w:hAnsi="微软雅黑" w:cs="华文仿宋" w:hint="eastAsia"/>
          <w:bCs/>
          <w:sz w:val="24"/>
          <w:szCs w:val="24"/>
          <w:u w:val="single"/>
        </w:rPr>
        <w:t xml:space="preserve">   </w:t>
      </w:r>
      <w:r w:rsidR="00BB0740" w:rsidRPr="00BB0740">
        <w:rPr>
          <w:rFonts w:ascii="微软雅黑" w:eastAsia="微软雅黑" w:hAnsi="微软雅黑" w:cs="华文仿宋" w:hint="eastAsia"/>
          <w:bCs/>
          <w:sz w:val="24"/>
          <w:szCs w:val="24"/>
          <w:u w:val="single"/>
        </w:rPr>
        <w:t>兴业银行股份有限公司宁波北仑支行</w:t>
      </w:r>
    </w:p>
    <w:p w:rsidR="0042504B" w:rsidRPr="00B93873" w:rsidRDefault="008B3997" w:rsidP="00FA68A3">
      <w:pPr>
        <w:spacing w:line="480" w:lineRule="exact"/>
        <w:rPr>
          <w:rFonts w:ascii="微软雅黑" w:eastAsia="微软雅黑" w:hAnsi="微软雅黑" w:cs="华文仿宋"/>
          <w:bCs/>
          <w:color w:val="FF0000"/>
          <w:sz w:val="24"/>
          <w:szCs w:val="24"/>
          <w:u w:val="single"/>
        </w:rPr>
      </w:pPr>
      <w:r w:rsidRPr="00745A82">
        <w:rPr>
          <w:rFonts w:ascii="微软雅黑" w:eastAsia="微软雅黑" w:hAnsi="微软雅黑" w:cs="华文仿宋" w:hint="eastAsia"/>
          <w:bCs/>
          <w:sz w:val="24"/>
          <w:szCs w:val="24"/>
        </w:rPr>
        <w:t>开户账号：</w:t>
      </w:r>
      <w:r w:rsidRPr="00745A82">
        <w:rPr>
          <w:rFonts w:ascii="微软雅黑" w:eastAsia="微软雅黑" w:hAnsi="微软雅黑" w:cs="华文仿宋" w:hint="eastAsia"/>
          <w:bCs/>
          <w:sz w:val="24"/>
          <w:szCs w:val="24"/>
          <w:u w:val="single"/>
        </w:rPr>
        <w:t xml:space="preserve">   </w:t>
      </w:r>
      <w:r w:rsidR="00BB0740" w:rsidRPr="00BB0740">
        <w:rPr>
          <w:rFonts w:ascii="微软雅黑" w:eastAsia="微软雅黑" w:hAnsi="微软雅黑" w:cs="华文仿宋"/>
          <w:bCs/>
          <w:sz w:val="24"/>
          <w:szCs w:val="24"/>
          <w:u w:val="single"/>
        </w:rPr>
        <w:t>388010100101266869</w:t>
      </w:r>
      <w:r w:rsidRPr="00745A82">
        <w:rPr>
          <w:rFonts w:ascii="微软雅黑" w:eastAsia="微软雅黑" w:hAnsi="微软雅黑" w:cs="华文仿宋" w:hint="eastAsia"/>
          <w:bCs/>
          <w:sz w:val="24"/>
          <w:szCs w:val="24"/>
          <w:u w:val="single"/>
        </w:rPr>
        <w:t xml:space="preserve">       </w:t>
      </w:r>
      <w:r w:rsidR="00275730">
        <w:rPr>
          <w:rFonts w:ascii="微软雅黑" w:eastAsia="微软雅黑" w:hAnsi="微软雅黑" w:cs="华文仿宋"/>
          <w:bCs/>
          <w:sz w:val="24"/>
          <w:szCs w:val="24"/>
          <w:u w:val="single"/>
        </w:rPr>
        <w:t xml:space="preserve">  </w:t>
      </w:r>
      <w:r w:rsidRPr="00745A82">
        <w:rPr>
          <w:rFonts w:ascii="微软雅黑" w:eastAsia="微软雅黑" w:hAnsi="微软雅黑" w:cs="华文仿宋" w:hint="eastAsia"/>
          <w:bCs/>
          <w:sz w:val="24"/>
          <w:szCs w:val="24"/>
          <w:u w:val="single"/>
        </w:rPr>
        <w:t xml:space="preserve">  </w:t>
      </w:r>
    </w:p>
    <w:p w:rsidR="0042504B" w:rsidRPr="00493268" w:rsidRDefault="008B3997" w:rsidP="00493268">
      <w:pPr>
        <w:spacing w:line="480" w:lineRule="exact"/>
        <w:rPr>
          <w:rFonts w:ascii="微软雅黑" w:eastAsia="微软雅黑" w:hAnsi="微软雅黑" w:cs="华文仿宋"/>
          <w:bCs/>
          <w:sz w:val="24"/>
          <w:szCs w:val="24"/>
        </w:rPr>
      </w:pPr>
      <w:r w:rsidRPr="00B93873">
        <w:rPr>
          <w:rFonts w:ascii="微软雅黑" w:eastAsia="微软雅黑" w:hAnsi="微软雅黑" w:cs="华文仿宋" w:hint="eastAsia"/>
          <w:bCs/>
          <w:sz w:val="24"/>
          <w:szCs w:val="24"/>
        </w:rPr>
        <w:t>注：无论投标结果如何，投标人自行承担所有与参加投标活动有关的全部费用。</w:t>
      </w:r>
      <w:r w:rsidRPr="00B93873">
        <w:rPr>
          <w:rFonts w:ascii="微软雅黑" w:eastAsia="微软雅黑" w:hAnsi="微软雅黑"/>
          <w:color w:val="000000"/>
          <w:sz w:val="24"/>
          <w:szCs w:val="24"/>
        </w:rPr>
        <w:t xml:space="preserve">                              </w:t>
      </w:r>
    </w:p>
    <w:p w:rsidR="0042504B" w:rsidRPr="00B93873" w:rsidRDefault="008B3997" w:rsidP="00FA68A3">
      <w:pPr>
        <w:spacing w:line="480" w:lineRule="exact"/>
        <w:rPr>
          <w:rFonts w:ascii="微软雅黑" w:eastAsia="微软雅黑" w:hAnsi="微软雅黑" w:cs="华文仿宋"/>
          <w:bCs/>
          <w:sz w:val="24"/>
          <w:szCs w:val="24"/>
        </w:rPr>
      </w:pPr>
      <w:r w:rsidRPr="00B93873">
        <w:rPr>
          <w:rFonts w:ascii="微软雅黑" w:eastAsia="微软雅黑" w:hAnsi="微软雅黑" w:cs="华文仿宋" w:hint="eastAsia"/>
          <w:bCs/>
          <w:sz w:val="24"/>
          <w:szCs w:val="24"/>
        </w:rPr>
        <w:t>投诉、举报电话：057</w:t>
      </w:r>
      <w:r w:rsidR="00576842" w:rsidRPr="00B93873">
        <w:rPr>
          <w:rFonts w:ascii="微软雅黑" w:eastAsia="微软雅黑" w:hAnsi="微软雅黑" w:cs="华文仿宋" w:hint="eastAsia"/>
          <w:bCs/>
          <w:sz w:val="24"/>
          <w:szCs w:val="24"/>
        </w:rPr>
        <w:t>4</w:t>
      </w:r>
      <w:r w:rsidRPr="00B93873">
        <w:rPr>
          <w:rFonts w:ascii="微软雅黑" w:eastAsia="微软雅黑" w:hAnsi="微软雅黑" w:cs="华文仿宋" w:hint="eastAsia"/>
          <w:bCs/>
          <w:sz w:val="24"/>
          <w:szCs w:val="24"/>
        </w:rPr>
        <w:t>-</w:t>
      </w:r>
      <w:r w:rsidR="00576842" w:rsidRPr="00B93873">
        <w:rPr>
          <w:rFonts w:ascii="微软雅黑" w:eastAsia="微软雅黑" w:hAnsi="微软雅黑" w:cs="华文仿宋" w:hint="eastAsia"/>
          <w:bCs/>
          <w:sz w:val="24"/>
          <w:szCs w:val="24"/>
        </w:rPr>
        <w:t>23725709</w:t>
      </w:r>
      <w:r w:rsidRPr="00B93873">
        <w:rPr>
          <w:rFonts w:ascii="微软雅黑" w:eastAsia="微软雅黑" w:hAnsi="微软雅黑" w:cs="华文仿宋" w:hint="eastAsia"/>
          <w:bCs/>
          <w:sz w:val="24"/>
          <w:szCs w:val="24"/>
        </w:rPr>
        <w:t>（</w:t>
      </w:r>
      <w:r w:rsidR="005D39B9" w:rsidRPr="00B93873">
        <w:rPr>
          <w:rFonts w:ascii="微软雅黑" w:eastAsia="微软雅黑" w:hAnsi="微软雅黑" w:cs="华文仿宋" w:hint="eastAsia"/>
          <w:bCs/>
          <w:sz w:val="24"/>
          <w:szCs w:val="24"/>
        </w:rPr>
        <w:t>吉利集团招标管理部</w:t>
      </w:r>
      <w:r w:rsidRPr="00B93873">
        <w:rPr>
          <w:rFonts w:ascii="微软雅黑" w:eastAsia="微软雅黑" w:hAnsi="微软雅黑" w:cs="华文仿宋" w:hint="eastAsia"/>
          <w:bCs/>
          <w:sz w:val="24"/>
          <w:szCs w:val="24"/>
        </w:rPr>
        <w:t>）</w:t>
      </w:r>
    </w:p>
    <w:p w:rsidR="00B20F57" w:rsidRPr="00B93873" w:rsidRDefault="008B3997" w:rsidP="00FA68A3">
      <w:pPr>
        <w:spacing w:line="480" w:lineRule="exact"/>
        <w:rPr>
          <w:rFonts w:ascii="微软雅黑" w:eastAsia="微软雅黑" w:hAnsi="微软雅黑" w:cs="华文仿宋"/>
          <w:bCs/>
          <w:sz w:val="24"/>
          <w:szCs w:val="24"/>
        </w:rPr>
      </w:pPr>
      <w:r w:rsidRPr="00B93873">
        <w:rPr>
          <w:rFonts w:ascii="微软雅黑" w:eastAsia="微软雅黑" w:hAnsi="微软雅黑" w:cs="华文仿宋" w:hint="eastAsia"/>
          <w:bCs/>
          <w:sz w:val="24"/>
          <w:szCs w:val="24"/>
        </w:rPr>
        <w:t>举报</w:t>
      </w:r>
      <w:r w:rsidRPr="00B93873">
        <w:rPr>
          <w:rFonts w:ascii="微软雅黑" w:eastAsia="微软雅黑" w:hAnsi="微软雅黑" w:cs="华文仿宋"/>
          <w:bCs/>
          <w:sz w:val="24"/>
          <w:szCs w:val="24"/>
        </w:rPr>
        <w:t>邮箱：</w:t>
      </w:r>
      <w:r w:rsidR="00527F4E" w:rsidRPr="00B93873">
        <w:rPr>
          <w:rFonts w:ascii="微软雅黑" w:eastAsia="微软雅黑" w:hAnsi="微软雅黑" w:cs="华文仿宋"/>
          <w:bCs/>
          <w:sz w:val="24"/>
          <w:szCs w:val="24"/>
        </w:rPr>
        <w:t>jilizhaobiao</w:t>
      </w:r>
      <w:r w:rsidRPr="00B93873">
        <w:rPr>
          <w:rFonts w:ascii="微软雅黑" w:eastAsia="微软雅黑" w:hAnsi="微软雅黑" w:cs="华文仿宋"/>
          <w:bCs/>
          <w:sz w:val="24"/>
          <w:szCs w:val="24"/>
        </w:rPr>
        <w:t>@geely.com</w:t>
      </w:r>
    </w:p>
    <w:p w:rsidR="0042504B" w:rsidRPr="00B93873" w:rsidRDefault="008B3997" w:rsidP="00FA68A3">
      <w:pPr>
        <w:widowControl/>
        <w:spacing w:line="480" w:lineRule="exact"/>
        <w:ind w:leftChars="1445" w:left="6550" w:hangingChars="1465" w:hanging="3516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B93873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 xml:space="preserve">            </w:t>
      </w:r>
    </w:p>
    <w:p w:rsidR="0042504B" w:rsidRPr="00B93873" w:rsidRDefault="008B3997" w:rsidP="00FA68A3">
      <w:pPr>
        <w:widowControl/>
        <w:spacing w:line="480" w:lineRule="exact"/>
        <w:ind w:leftChars="1445" w:left="6550" w:hangingChars="1465" w:hanging="3516"/>
        <w:jc w:val="righ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B93873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招标人</w:t>
      </w:r>
      <w:r w:rsidRPr="00B93873">
        <w:rPr>
          <w:rFonts w:ascii="微软雅黑" w:eastAsia="微软雅黑" w:hAnsi="微软雅黑" w:cs="宋体"/>
          <w:color w:val="000000"/>
          <w:kern w:val="0"/>
          <w:sz w:val="24"/>
          <w:szCs w:val="24"/>
        </w:rPr>
        <w:t>：</w:t>
      </w:r>
      <w:r w:rsidRPr="00B93873">
        <w:rPr>
          <w:rFonts w:ascii="微软雅黑" w:eastAsia="微软雅黑" w:hAnsi="微软雅黑" w:cs="宋体" w:hint="eastAsia"/>
          <w:color w:val="000000"/>
          <w:kern w:val="0"/>
          <w:sz w:val="24"/>
          <w:szCs w:val="24"/>
          <w:u w:val="single"/>
        </w:rPr>
        <w:t xml:space="preserve"> </w:t>
      </w:r>
      <w:r w:rsidR="00BB0740" w:rsidRPr="00BB0740">
        <w:rPr>
          <w:rFonts w:ascii="微软雅黑" w:eastAsia="微软雅黑" w:hAnsi="微软雅黑" w:cs="宋体" w:hint="eastAsia"/>
          <w:color w:val="000000"/>
          <w:kern w:val="0"/>
          <w:sz w:val="24"/>
          <w:szCs w:val="24"/>
          <w:u w:val="single"/>
        </w:rPr>
        <w:t>浙江吉速物流有限公司</w:t>
      </w:r>
      <w:r w:rsidRPr="00B93873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 xml:space="preserve"> </w:t>
      </w:r>
    </w:p>
    <w:p w:rsidR="00CB1E43" w:rsidRPr="00B93873" w:rsidRDefault="008B3997" w:rsidP="00D95145">
      <w:pPr>
        <w:widowControl/>
        <w:spacing w:line="480" w:lineRule="exact"/>
        <w:ind w:leftChars="1445" w:left="6550" w:hangingChars="1465" w:hanging="3516"/>
        <w:jc w:val="right"/>
        <w:rPr>
          <w:rFonts w:ascii="微软雅黑" w:eastAsia="微软雅黑" w:hAnsi="微软雅黑"/>
          <w:color w:val="FF0000"/>
          <w:sz w:val="24"/>
          <w:szCs w:val="24"/>
        </w:rPr>
      </w:pPr>
      <w:r w:rsidRPr="00B93873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日期</w:t>
      </w:r>
      <w:r w:rsidRPr="00334DC3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：</w:t>
      </w:r>
      <w:r w:rsidR="000C6171" w:rsidRPr="00334DC3">
        <w:rPr>
          <w:rFonts w:ascii="微软雅黑" w:eastAsia="微软雅黑" w:hAnsi="微软雅黑" w:cs="宋体" w:hint="eastAsia"/>
          <w:color w:val="000000"/>
          <w:kern w:val="0"/>
          <w:sz w:val="24"/>
          <w:szCs w:val="24"/>
          <w:u w:val="single"/>
        </w:rPr>
        <w:t>20</w:t>
      </w:r>
      <w:r w:rsidR="00450EE1" w:rsidRPr="00334DC3">
        <w:rPr>
          <w:rFonts w:ascii="微软雅黑" w:eastAsia="微软雅黑" w:hAnsi="微软雅黑" w:cs="宋体" w:hint="eastAsia"/>
          <w:color w:val="000000"/>
          <w:kern w:val="0"/>
          <w:sz w:val="24"/>
          <w:szCs w:val="24"/>
          <w:u w:val="single"/>
        </w:rPr>
        <w:t>2</w:t>
      </w:r>
      <w:r w:rsidR="005B432F">
        <w:rPr>
          <w:rFonts w:ascii="微软雅黑" w:eastAsia="微软雅黑" w:hAnsi="微软雅黑" w:cs="宋体"/>
          <w:color w:val="000000"/>
          <w:kern w:val="0"/>
          <w:sz w:val="24"/>
          <w:szCs w:val="24"/>
          <w:u w:val="single"/>
        </w:rPr>
        <w:t>5</w:t>
      </w:r>
      <w:r w:rsidR="000C6171" w:rsidRPr="00334DC3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年</w:t>
      </w:r>
      <w:r w:rsidR="000C6171" w:rsidRPr="00334DC3">
        <w:rPr>
          <w:rFonts w:ascii="微软雅黑" w:eastAsia="微软雅黑" w:hAnsi="微软雅黑" w:cs="宋体" w:hint="eastAsia"/>
          <w:color w:val="000000"/>
          <w:kern w:val="0"/>
          <w:sz w:val="24"/>
          <w:szCs w:val="24"/>
          <w:u w:val="single"/>
        </w:rPr>
        <w:t xml:space="preserve"> </w:t>
      </w:r>
      <w:r w:rsidR="00CA6A52">
        <w:rPr>
          <w:rFonts w:ascii="微软雅黑" w:eastAsia="微软雅黑" w:hAnsi="微软雅黑" w:cs="宋体"/>
          <w:color w:val="000000"/>
          <w:kern w:val="0"/>
          <w:sz w:val="24"/>
          <w:szCs w:val="24"/>
          <w:u w:val="single"/>
        </w:rPr>
        <w:t>9</w:t>
      </w:r>
      <w:r w:rsidR="000C6171" w:rsidRPr="00334DC3">
        <w:rPr>
          <w:rFonts w:ascii="微软雅黑" w:eastAsia="微软雅黑" w:hAnsi="微软雅黑" w:cs="宋体" w:hint="eastAsia"/>
          <w:color w:val="000000"/>
          <w:kern w:val="0"/>
          <w:sz w:val="24"/>
          <w:szCs w:val="24"/>
          <w:u w:val="single"/>
        </w:rPr>
        <w:t xml:space="preserve"> </w:t>
      </w:r>
      <w:r w:rsidR="000C6171" w:rsidRPr="00334DC3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月</w:t>
      </w:r>
      <w:r w:rsidR="000C6171" w:rsidRPr="00334DC3">
        <w:rPr>
          <w:rFonts w:ascii="微软雅黑" w:eastAsia="微软雅黑" w:hAnsi="微软雅黑" w:cs="宋体" w:hint="eastAsia"/>
          <w:color w:val="000000"/>
          <w:kern w:val="0"/>
          <w:sz w:val="24"/>
          <w:szCs w:val="24"/>
          <w:u w:val="single"/>
        </w:rPr>
        <w:t xml:space="preserve"> </w:t>
      </w:r>
      <w:r w:rsidR="008449E6">
        <w:rPr>
          <w:rFonts w:ascii="微软雅黑" w:eastAsia="微软雅黑" w:hAnsi="微软雅黑" w:cs="宋体"/>
          <w:color w:val="000000"/>
          <w:kern w:val="0"/>
          <w:sz w:val="24"/>
          <w:szCs w:val="24"/>
          <w:u w:val="single"/>
        </w:rPr>
        <w:t>4</w:t>
      </w:r>
      <w:r w:rsidR="000C6171" w:rsidRPr="00334DC3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日</w:t>
      </w:r>
      <w:r w:rsidRPr="00B93873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 xml:space="preserve"> </w:t>
      </w:r>
    </w:p>
    <w:sectPr w:rsidR="00CB1E43" w:rsidRPr="00B93873" w:rsidSect="00474745">
      <w:headerReference w:type="even" r:id="rId8"/>
      <w:headerReference w:type="default" r:id="rId9"/>
      <w:footerReference w:type="default" r:id="rId10"/>
      <w:headerReference w:type="first" r:id="rId11"/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57FB" w:rsidRDefault="009957FB">
      <w:r>
        <w:separator/>
      </w:r>
    </w:p>
  </w:endnote>
  <w:endnote w:type="continuationSeparator" w:id="0">
    <w:p w:rsidR="009957FB" w:rsidRDefault="009957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3E3B" w:rsidRPr="00745A82" w:rsidRDefault="008B3997" w:rsidP="00745A82">
    <w:pPr>
      <w:pStyle w:val="a5"/>
      <w:jc w:val="right"/>
      <w:rPr>
        <w:rFonts w:ascii="微软雅黑" w:eastAsia="微软雅黑" w:hAnsi="微软雅黑"/>
        <w:sz w:val="20"/>
        <w:szCs w:val="20"/>
      </w:rPr>
    </w:pPr>
    <w:r w:rsidRPr="00745A82">
      <w:rPr>
        <w:rFonts w:ascii="微软雅黑" w:eastAsia="微软雅黑" w:hAnsi="微软雅黑" w:hint="eastAsia"/>
        <w:sz w:val="20"/>
        <w:szCs w:val="20"/>
      </w:rPr>
      <w:t>招标管理部编制</w:t>
    </w:r>
    <w:r>
      <w:rPr>
        <w:rFonts w:ascii="微软雅黑" w:eastAsia="微软雅黑" w:hAnsi="微软雅黑" w:hint="eastAsia"/>
        <w:sz w:val="20"/>
        <w:szCs w:val="20"/>
      </w:rPr>
      <w:t>/</w:t>
    </w:r>
    <w:r>
      <w:rPr>
        <w:rFonts w:ascii="微软雅黑" w:eastAsia="微软雅黑" w:hAnsi="微软雅黑"/>
        <w:sz w:val="20"/>
        <w:szCs w:val="20"/>
      </w:rPr>
      <w:t>2024</w:t>
    </w:r>
    <w:r>
      <w:rPr>
        <w:rFonts w:ascii="微软雅黑" w:eastAsia="微软雅黑" w:hAnsi="微软雅黑" w:hint="eastAsia"/>
        <w:sz w:val="20"/>
        <w:szCs w:val="20"/>
      </w:rPr>
      <w:t>版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57FB" w:rsidRDefault="009957FB">
      <w:r>
        <w:separator/>
      </w:r>
    </w:p>
  </w:footnote>
  <w:footnote w:type="continuationSeparator" w:id="0">
    <w:p w:rsidR="009957FB" w:rsidRDefault="009957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2327" w:rsidRDefault="009957FB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3" type="#_x0000_t75" style="position:absolute;left:0;text-align:left;margin-left:0;margin-top:0;width:120pt;height:56pt;z-index:251669504;mso-position-horizontal:left;mso-position-horizontal-relative:page;mso-position-vertical:top;mso-position-vertical-relative:page">
          <v:imagedata r:id="rId1" o:title=""/>
          <w10:wrap anchorx="page" anchory="page"/>
        </v:shape>
      </w:pict>
    </w:r>
  </w:p>
  <w:p w:rsidR="004A271E" w:rsidRDefault="004A271E"/>
  <w:p w:rsidR="001741BB" w:rsidRDefault="001741BB"/>
  <w:p w:rsidR="001741BB" w:rsidRDefault="001741BB"/>
  <w:p w:rsidR="00B67851" w:rsidRDefault="00B67851"/>
  <w:p w:rsidR="00444758" w:rsidRDefault="009957FB">
    <w:r>
      <w:pict>
        <v:shape id="EayslinkWatermark" o:spid="_x0000_s3074" type="#_x0000_t75" alt="Title: EayslinkWatermark" style="position:absolute;left:0;text-align:left;margin-left:0;margin-top:0;width:75pt;height:39pt;z-index:251658240;mso-position-horizontal:left;mso-position-horizontal-relative:page;mso-position-vertical:top;mso-position-vertical-relative:page">
          <v:imagedata r:id="rId2" o:title=""/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4758" w:rsidRPr="00247A68" w:rsidRDefault="008B3997" w:rsidP="00247A68">
    <w:pPr>
      <w:pStyle w:val="a3"/>
      <w:jc w:val="left"/>
      <w:rPr>
        <w:rFonts w:ascii="微软雅黑" w:eastAsia="微软雅黑" w:hAnsi="微软雅黑" w:hint="eastAsia"/>
        <w:sz w:val="20"/>
        <w:szCs w:val="20"/>
      </w:rPr>
    </w:pPr>
    <w:r w:rsidRPr="006461AB">
      <w:rPr>
        <w:rFonts w:ascii="微软雅黑" w:eastAsia="微软雅黑" w:hAnsi="微软雅黑"/>
        <w:sz w:val="20"/>
        <w:szCs w:val="20"/>
      </w:rPr>
      <w:t xml:space="preserve">glzb.geely.com </w:t>
    </w:r>
    <w:r w:rsidRPr="006461AB">
      <w:rPr>
        <w:rFonts w:ascii="微软雅黑" w:eastAsia="微软雅黑" w:hAnsi="微软雅黑"/>
        <w:noProof/>
        <w:sz w:val="20"/>
        <w:szCs w:val="20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4505325</wp:posOffset>
          </wp:positionH>
          <wp:positionV relativeFrom="paragraph">
            <wp:posOffset>0</wp:posOffset>
          </wp:positionV>
          <wp:extent cx="762000" cy="115316"/>
          <wp:effectExtent l="0" t="0" r="0" b="0"/>
          <wp:wrapNone/>
          <wp:docPr id="4" name="图片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7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62000" cy="11531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957FB"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5" type="#_x0000_t75" alt="Title: EayslinkWatermark" style="position:absolute;margin-left:0;margin-top:0;width:120pt;height:56pt;z-index:251666432;mso-position-horizontal:left;mso-position-horizontal-relative:page;mso-position-vertical:top;mso-position-vertical-relative:page">
          <v:imagedata r:id="rId2" o:title=""/>
          <w10:wrap anchorx="page" anchory="page"/>
        </v:shape>
      </w:pict>
    </w:r>
    <w:r w:rsidR="009957FB">
      <w:pict>
        <v:shape id="_x0000_s3076" type="#_x0000_t75" alt="Title: EayslinkWatermark" style="position:absolute;margin-left:0;margin-top:0;width:120pt;height:56pt;z-index:251663360;mso-position-horizontal:left;mso-position-horizontal-relative:page;mso-position-vertical:top;mso-position-vertical-relative:page">
          <v:imagedata r:id="rId2" o:title=""/>
          <w10:wrap anchorx="page" anchory="page"/>
        </v:shape>
      </w:pict>
    </w:r>
    <w:r w:rsidR="009957FB">
      <w:pict>
        <v:shape id="_x0000_s3077" type="#_x0000_t75" alt="Title: EayslinkWatermark" style="position:absolute;margin-left:0;margin-top:0;width:120pt;height:56pt;z-index:251661312;mso-position-horizontal:left;mso-position-horizontal-relative:page;mso-position-vertical:top;mso-position-vertical-relative:page">
          <v:imagedata r:id="rId2" o:title=""/>
          <w10:wrap anchorx="page" anchory="page"/>
        </v:shape>
      </w:pict>
    </w:r>
    <w:r w:rsidR="009957FB">
      <w:pict>
        <v:shape id="_x0000_s3078" type="#_x0000_t75" alt="Title: EayslinkWatermark" style="position:absolute;margin-left:0;margin-top:0;width:75pt;height:39pt;z-index:251659264;mso-position-horizontal:left;mso-position-horizontal-relative:page;mso-position-vertical:top;mso-position-vertical-relative:page">
          <v:imagedata r:id="rId3" o:title=""/>
          <w10:wrap anchorx="page" anchory="page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92327" w:rsidRDefault="009957FB"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3079" type="#_x0000_t75" style="position:absolute;left:0;text-align:left;margin-left:0;margin-top:0;width:120pt;height:56pt;z-index:251668480;mso-position-horizontal:left;mso-position-horizontal-relative:page;mso-position-vertical:top;mso-position-vertical-relative:page">
          <v:imagedata r:id="rId1" o:title=""/>
          <w10:wrap anchorx="page" anchory="page"/>
        </v:shape>
      </w:pict>
    </w:r>
  </w:p>
  <w:p w:rsidR="004A271E" w:rsidRDefault="009957FB">
    <w:r>
      <w:pict>
        <v:shape id="_x0000_s3080" type="#_x0000_t75" alt="Title: EayslinkWatermark" style="position:absolute;left:0;text-align:left;margin-left:0;margin-top:0;width:120pt;height:56pt;z-index:251667456;mso-position-horizontal:left;mso-position-horizontal-relative:page;mso-position-vertical:top;mso-position-vertical-relative:page">
          <v:imagedata r:id="rId1" o:title=""/>
          <w10:wrap anchorx="page" anchory="page"/>
        </v:shape>
      </w:pict>
    </w:r>
  </w:p>
  <w:p w:rsidR="001741BB" w:rsidRDefault="001741BB"/>
  <w:p w:rsidR="001741BB" w:rsidRDefault="009957FB">
    <w:r>
      <w:pict>
        <v:shape id="_x0000_s3081" type="#_x0000_t75" alt="Title: EayslinkWatermark" style="position:absolute;left:0;text-align:left;margin-left:0;margin-top:0;width:120pt;height:56pt;z-index:251664384;mso-position-horizontal:left;mso-position-horizontal-relative:page;mso-position-vertical:top;mso-position-vertical-relative:page">
          <v:imagedata r:id="rId1" o:title=""/>
          <w10:wrap anchorx="page" anchory="page"/>
        </v:shape>
      </w:pict>
    </w:r>
  </w:p>
  <w:p w:rsidR="00B67851" w:rsidRDefault="009957FB">
    <w:r>
      <w:pict>
        <v:shape id="_x0000_s3082" type="#_x0000_t75" alt="Title: EayslinkWatermark" style="position:absolute;left:0;text-align:left;margin-left:0;margin-top:0;width:120pt;height:56pt;z-index:251662336;mso-position-horizontal:left;mso-position-horizontal-relative:page;mso-position-vertical:top;mso-position-vertical-relative:page">
          <v:imagedata r:id="rId1" o:title=""/>
          <w10:wrap anchorx="page" anchory="page"/>
        </v:shape>
      </w:pict>
    </w:r>
  </w:p>
  <w:p w:rsidR="00444758" w:rsidRDefault="009957FB">
    <w:r>
      <w:pict>
        <v:shape id="_x0000_s3083" type="#_x0000_t75" alt="Title: EayslinkWatermark" style="position:absolute;left:0;text-align:left;margin-left:0;margin-top:0;width:75pt;height:39pt;z-index:251660288;mso-position-horizontal:left;mso-position-horizontal-relative:page;mso-position-vertical:top;mso-position-vertical-relative:page">
          <v:imagedata r:id="rId2" o:title=""/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46228E2"/>
    <w:multiLevelType w:val="hybridMultilevel"/>
    <w:tmpl w:val="DCC63DA8"/>
    <w:lvl w:ilvl="0" w:tplc="1340D328">
      <w:start w:val="1"/>
      <w:numFmt w:val="decimal"/>
      <w:lvlText w:val="2.2.%1"/>
      <w:lvlJc w:val="left"/>
      <w:pPr>
        <w:ind w:left="420" w:hanging="420"/>
      </w:pPr>
      <w:rPr>
        <w:rFonts w:hint="eastAsia"/>
      </w:rPr>
    </w:lvl>
    <w:lvl w:ilvl="1" w:tplc="1EAC1C86">
      <w:start w:val="1"/>
      <w:numFmt w:val="lowerLetter"/>
      <w:lvlText w:val="%2)"/>
      <w:lvlJc w:val="left"/>
      <w:pPr>
        <w:ind w:left="840" w:hanging="420"/>
      </w:pPr>
    </w:lvl>
    <w:lvl w:ilvl="2" w:tplc="96E67164" w:tentative="1">
      <w:start w:val="1"/>
      <w:numFmt w:val="lowerRoman"/>
      <w:lvlText w:val="%3."/>
      <w:lvlJc w:val="right"/>
      <w:pPr>
        <w:ind w:left="1260" w:hanging="420"/>
      </w:pPr>
    </w:lvl>
    <w:lvl w:ilvl="3" w:tplc="93FE0B74" w:tentative="1">
      <w:start w:val="1"/>
      <w:numFmt w:val="decimal"/>
      <w:lvlText w:val="%4."/>
      <w:lvlJc w:val="left"/>
      <w:pPr>
        <w:ind w:left="1680" w:hanging="420"/>
      </w:pPr>
    </w:lvl>
    <w:lvl w:ilvl="4" w:tplc="CCCC552C" w:tentative="1">
      <w:start w:val="1"/>
      <w:numFmt w:val="lowerLetter"/>
      <w:lvlText w:val="%5)"/>
      <w:lvlJc w:val="left"/>
      <w:pPr>
        <w:ind w:left="2100" w:hanging="420"/>
      </w:pPr>
    </w:lvl>
    <w:lvl w:ilvl="5" w:tplc="D55A53E8" w:tentative="1">
      <w:start w:val="1"/>
      <w:numFmt w:val="lowerRoman"/>
      <w:lvlText w:val="%6."/>
      <w:lvlJc w:val="right"/>
      <w:pPr>
        <w:ind w:left="2520" w:hanging="420"/>
      </w:pPr>
    </w:lvl>
    <w:lvl w:ilvl="6" w:tplc="7758FA2C" w:tentative="1">
      <w:start w:val="1"/>
      <w:numFmt w:val="decimal"/>
      <w:lvlText w:val="%7."/>
      <w:lvlJc w:val="left"/>
      <w:pPr>
        <w:ind w:left="2940" w:hanging="420"/>
      </w:pPr>
    </w:lvl>
    <w:lvl w:ilvl="7" w:tplc="F500A854" w:tentative="1">
      <w:start w:val="1"/>
      <w:numFmt w:val="lowerLetter"/>
      <w:lvlText w:val="%8)"/>
      <w:lvlJc w:val="left"/>
      <w:pPr>
        <w:ind w:left="3360" w:hanging="420"/>
      </w:pPr>
    </w:lvl>
    <w:lvl w:ilvl="8" w:tplc="4F2EF49E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25AF694F"/>
    <w:multiLevelType w:val="hybridMultilevel"/>
    <w:tmpl w:val="6CF455EC"/>
    <w:lvl w:ilvl="0" w:tplc="CB2030B6">
      <w:start w:val="1"/>
      <w:numFmt w:val="decimal"/>
      <w:lvlText w:val="（%1）"/>
      <w:lvlJc w:val="left"/>
      <w:pPr>
        <w:ind w:left="1215" w:hanging="735"/>
      </w:pPr>
      <w:rPr>
        <w:rFonts w:hint="default"/>
      </w:rPr>
    </w:lvl>
    <w:lvl w:ilvl="1" w:tplc="28DAB2B6" w:tentative="1">
      <w:start w:val="1"/>
      <w:numFmt w:val="lowerLetter"/>
      <w:lvlText w:val="%2)"/>
      <w:lvlJc w:val="left"/>
      <w:pPr>
        <w:ind w:left="1320" w:hanging="420"/>
      </w:pPr>
    </w:lvl>
    <w:lvl w:ilvl="2" w:tplc="60A642C4" w:tentative="1">
      <w:start w:val="1"/>
      <w:numFmt w:val="lowerRoman"/>
      <w:lvlText w:val="%3."/>
      <w:lvlJc w:val="right"/>
      <w:pPr>
        <w:ind w:left="1740" w:hanging="420"/>
      </w:pPr>
    </w:lvl>
    <w:lvl w:ilvl="3" w:tplc="E98655D0" w:tentative="1">
      <w:start w:val="1"/>
      <w:numFmt w:val="decimal"/>
      <w:lvlText w:val="%4."/>
      <w:lvlJc w:val="left"/>
      <w:pPr>
        <w:ind w:left="2160" w:hanging="420"/>
      </w:pPr>
    </w:lvl>
    <w:lvl w:ilvl="4" w:tplc="A45E434C" w:tentative="1">
      <w:start w:val="1"/>
      <w:numFmt w:val="lowerLetter"/>
      <w:lvlText w:val="%5)"/>
      <w:lvlJc w:val="left"/>
      <w:pPr>
        <w:ind w:left="2580" w:hanging="420"/>
      </w:pPr>
    </w:lvl>
    <w:lvl w:ilvl="5" w:tplc="1DC448EE" w:tentative="1">
      <w:start w:val="1"/>
      <w:numFmt w:val="lowerRoman"/>
      <w:lvlText w:val="%6."/>
      <w:lvlJc w:val="right"/>
      <w:pPr>
        <w:ind w:left="3000" w:hanging="420"/>
      </w:pPr>
    </w:lvl>
    <w:lvl w:ilvl="6" w:tplc="5C1AB3E4" w:tentative="1">
      <w:start w:val="1"/>
      <w:numFmt w:val="decimal"/>
      <w:lvlText w:val="%7."/>
      <w:lvlJc w:val="left"/>
      <w:pPr>
        <w:ind w:left="3420" w:hanging="420"/>
      </w:pPr>
    </w:lvl>
    <w:lvl w:ilvl="7" w:tplc="DEA061B6" w:tentative="1">
      <w:start w:val="1"/>
      <w:numFmt w:val="lowerLetter"/>
      <w:lvlText w:val="%8)"/>
      <w:lvlJc w:val="left"/>
      <w:pPr>
        <w:ind w:left="3840" w:hanging="420"/>
      </w:pPr>
    </w:lvl>
    <w:lvl w:ilvl="8" w:tplc="139A8062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84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0892"/>
    <w:rsid w:val="000047E1"/>
    <w:rsid w:val="00005CF3"/>
    <w:rsid w:val="00017FC1"/>
    <w:rsid w:val="0002075A"/>
    <w:rsid w:val="000272B7"/>
    <w:rsid w:val="00044403"/>
    <w:rsid w:val="00045C34"/>
    <w:rsid w:val="000478DD"/>
    <w:rsid w:val="00070739"/>
    <w:rsid w:val="00076405"/>
    <w:rsid w:val="0008235A"/>
    <w:rsid w:val="000832F4"/>
    <w:rsid w:val="000837DB"/>
    <w:rsid w:val="00085A27"/>
    <w:rsid w:val="00092386"/>
    <w:rsid w:val="00093AF7"/>
    <w:rsid w:val="000A04CD"/>
    <w:rsid w:val="000A5CC8"/>
    <w:rsid w:val="000A6D89"/>
    <w:rsid w:val="000B14FC"/>
    <w:rsid w:val="000B15BD"/>
    <w:rsid w:val="000C4E9A"/>
    <w:rsid w:val="000C6171"/>
    <w:rsid w:val="000C7C32"/>
    <w:rsid w:val="000D1E3F"/>
    <w:rsid w:val="000E0A44"/>
    <w:rsid w:val="000E30E8"/>
    <w:rsid w:val="000E3B5B"/>
    <w:rsid w:val="000F53BF"/>
    <w:rsid w:val="001133BB"/>
    <w:rsid w:val="00121350"/>
    <w:rsid w:val="0012184D"/>
    <w:rsid w:val="00134081"/>
    <w:rsid w:val="001353D8"/>
    <w:rsid w:val="00146E87"/>
    <w:rsid w:val="00163002"/>
    <w:rsid w:val="001675F0"/>
    <w:rsid w:val="00170A23"/>
    <w:rsid w:val="0017170B"/>
    <w:rsid w:val="001741BB"/>
    <w:rsid w:val="001973FE"/>
    <w:rsid w:val="001B654E"/>
    <w:rsid w:val="001C07BD"/>
    <w:rsid w:val="001C1D34"/>
    <w:rsid w:val="001C3E3B"/>
    <w:rsid w:val="001D4BBB"/>
    <w:rsid w:val="001D7E51"/>
    <w:rsid w:val="001F15B9"/>
    <w:rsid w:val="001F2C76"/>
    <w:rsid w:val="0020176E"/>
    <w:rsid w:val="002040C0"/>
    <w:rsid w:val="00222B79"/>
    <w:rsid w:val="0024444C"/>
    <w:rsid w:val="00247A68"/>
    <w:rsid w:val="00260121"/>
    <w:rsid w:val="00267A81"/>
    <w:rsid w:val="0027153A"/>
    <w:rsid w:val="00271FF0"/>
    <w:rsid w:val="00275730"/>
    <w:rsid w:val="00276A5F"/>
    <w:rsid w:val="00281C77"/>
    <w:rsid w:val="00281CA5"/>
    <w:rsid w:val="00291197"/>
    <w:rsid w:val="002963B3"/>
    <w:rsid w:val="002A56F1"/>
    <w:rsid w:val="002A59F9"/>
    <w:rsid w:val="002A5D16"/>
    <w:rsid w:val="002B55D3"/>
    <w:rsid w:val="002C447A"/>
    <w:rsid w:val="002C452D"/>
    <w:rsid w:val="002C7262"/>
    <w:rsid w:val="002D210B"/>
    <w:rsid w:val="002E2E83"/>
    <w:rsid w:val="002F13B5"/>
    <w:rsid w:val="00306622"/>
    <w:rsid w:val="0032432F"/>
    <w:rsid w:val="00324999"/>
    <w:rsid w:val="00334DC3"/>
    <w:rsid w:val="00343842"/>
    <w:rsid w:val="00343868"/>
    <w:rsid w:val="00345E14"/>
    <w:rsid w:val="00363E35"/>
    <w:rsid w:val="00380197"/>
    <w:rsid w:val="0038512F"/>
    <w:rsid w:val="0039220A"/>
    <w:rsid w:val="00395B8A"/>
    <w:rsid w:val="003A25EB"/>
    <w:rsid w:val="003C760F"/>
    <w:rsid w:val="003D3F1A"/>
    <w:rsid w:val="003D64CD"/>
    <w:rsid w:val="003F2557"/>
    <w:rsid w:val="003F40B4"/>
    <w:rsid w:val="003F72DF"/>
    <w:rsid w:val="004167F1"/>
    <w:rsid w:val="0042276F"/>
    <w:rsid w:val="0042486D"/>
    <w:rsid w:val="0042504B"/>
    <w:rsid w:val="004265C9"/>
    <w:rsid w:val="00427A55"/>
    <w:rsid w:val="00427A97"/>
    <w:rsid w:val="00444758"/>
    <w:rsid w:val="00450EE1"/>
    <w:rsid w:val="00454FE2"/>
    <w:rsid w:val="00465001"/>
    <w:rsid w:val="00474745"/>
    <w:rsid w:val="004807A8"/>
    <w:rsid w:val="00481121"/>
    <w:rsid w:val="00493268"/>
    <w:rsid w:val="004A271E"/>
    <w:rsid w:val="004A31E7"/>
    <w:rsid w:val="004A7B4C"/>
    <w:rsid w:val="004B00A7"/>
    <w:rsid w:val="004B6F9F"/>
    <w:rsid w:val="004F0196"/>
    <w:rsid w:val="004F3E43"/>
    <w:rsid w:val="0050358B"/>
    <w:rsid w:val="00516303"/>
    <w:rsid w:val="0052167A"/>
    <w:rsid w:val="00527F4E"/>
    <w:rsid w:val="00530892"/>
    <w:rsid w:val="00531944"/>
    <w:rsid w:val="00532642"/>
    <w:rsid w:val="00536AD1"/>
    <w:rsid w:val="005500BF"/>
    <w:rsid w:val="00552F5B"/>
    <w:rsid w:val="00576842"/>
    <w:rsid w:val="005A601B"/>
    <w:rsid w:val="005B432F"/>
    <w:rsid w:val="005D39B9"/>
    <w:rsid w:val="005E720F"/>
    <w:rsid w:val="005F10F7"/>
    <w:rsid w:val="005F1CA6"/>
    <w:rsid w:val="005F3588"/>
    <w:rsid w:val="005F3704"/>
    <w:rsid w:val="005F4504"/>
    <w:rsid w:val="00611EE5"/>
    <w:rsid w:val="00617B9E"/>
    <w:rsid w:val="00621C08"/>
    <w:rsid w:val="0063351E"/>
    <w:rsid w:val="006461AB"/>
    <w:rsid w:val="00647C8A"/>
    <w:rsid w:val="006577AD"/>
    <w:rsid w:val="00666C94"/>
    <w:rsid w:val="00667D59"/>
    <w:rsid w:val="00675F88"/>
    <w:rsid w:val="00682232"/>
    <w:rsid w:val="00682C74"/>
    <w:rsid w:val="00691B53"/>
    <w:rsid w:val="006C050C"/>
    <w:rsid w:val="006C299F"/>
    <w:rsid w:val="006C6652"/>
    <w:rsid w:val="006D7692"/>
    <w:rsid w:val="006D76A3"/>
    <w:rsid w:val="006E24FF"/>
    <w:rsid w:val="006F1FBF"/>
    <w:rsid w:val="006F76AD"/>
    <w:rsid w:val="006F7841"/>
    <w:rsid w:val="00701905"/>
    <w:rsid w:val="00707F4A"/>
    <w:rsid w:val="0071302C"/>
    <w:rsid w:val="00716D4F"/>
    <w:rsid w:val="00726170"/>
    <w:rsid w:val="00737672"/>
    <w:rsid w:val="00737E53"/>
    <w:rsid w:val="007434D8"/>
    <w:rsid w:val="00745A82"/>
    <w:rsid w:val="0076152F"/>
    <w:rsid w:val="0076464B"/>
    <w:rsid w:val="007661B3"/>
    <w:rsid w:val="00767BD6"/>
    <w:rsid w:val="007735CC"/>
    <w:rsid w:val="007952A1"/>
    <w:rsid w:val="007B06BA"/>
    <w:rsid w:val="007C2A1B"/>
    <w:rsid w:val="007D5303"/>
    <w:rsid w:val="007D7B5A"/>
    <w:rsid w:val="007E1E9E"/>
    <w:rsid w:val="007F0ED2"/>
    <w:rsid w:val="007F5413"/>
    <w:rsid w:val="007F54AA"/>
    <w:rsid w:val="007F6C2B"/>
    <w:rsid w:val="00802B87"/>
    <w:rsid w:val="0080324C"/>
    <w:rsid w:val="0080678D"/>
    <w:rsid w:val="008111D2"/>
    <w:rsid w:val="008263B0"/>
    <w:rsid w:val="00830362"/>
    <w:rsid w:val="008329C6"/>
    <w:rsid w:val="008338FE"/>
    <w:rsid w:val="00837B68"/>
    <w:rsid w:val="008449E6"/>
    <w:rsid w:val="0084635D"/>
    <w:rsid w:val="00853343"/>
    <w:rsid w:val="008564CE"/>
    <w:rsid w:val="00861090"/>
    <w:rsid w:val="008615F2"/>
    <w:rsid w:val="008616E8"/>
    <w:rsid w:val="008721CC"/>
    <w:rsid w:val="0088291C"/>
    <w:rsid w:val="00883680"/>
    <w:rsid w:val="0089523C"/>
    <w:rsid w:val="008A056B"/>
    <w:rsid w:val="008B3997"/>
    <w:rsid w:val="008C2F35"/>
    <w:rsid w:val="008C4DB4"/>
    <w:rsid w:val="008C76C2"/>
    <w:rsid w:val="008D43F4"/>
    <w:rsid w:val="008E68D9"/>
    <w:rsid w:val="008E7D3B"/>
    <w:rsid w:val="008F0DFF"/>
    <w:rsid w:val="008F130C"/>
    <w:rsid w:val="00910535"/>
    <w:rsid w:val="0091454A"/>
    <w:rsid w:val="00917AE4"/>
    <w:rsid w:val="009618F1"/>
    <w:rsid w:val="00981164"/>
    <w:rsid w:val="00986871"/>
    <w:rsid w:val="00994BC3"/>
    <w:rsid w:val="009957FB"/>
    <w:rsid w:val="009A741D"/>
    <w:rsid w:val="009C2365"/>
    <w:rsid w:val="009C614C"/>
    <w:rsid w:val="009C6ABE"/>
    <w:rsid w:val="009D2822"/>
    <w:rsid w:val="009D53B8"/>
    <w:rsid w:val="009E2FB9"/>
    <w:rsid w:val="009E35FC"/>
    <w:rsid w:val="009F1B59"/>
    <w:rsid w:val="009F6852"/>
    <w:rsid w:val="00A01699"/>
    <w:rsid w:val="00A05A2F"/>
    <w:rsid w:val="00A06432"/>
    <w:rsid w:val="00A06F6F"/>
    <w:rsid w:val="00A15E17"/>
    <w:rsid w:val="00A168D2"/>
    <w:rsid w:val="00A20CF0"/>
    <w:rsid w:val="00A24E80"/>
    <w:rsid w:val="00A32EBA"/>
    <w:rsid w:val="00A33918"/>
    <w:rsid w:val="00A516F8"/>
    <w:rsid w:val="00A55F1A"/>
    <w:rsid w:val="00A67B5B"/>
    <w:rsid w:val="00A708DB"/>
    <w:rsid w:val="00A73E8B"/>
    <w:rsid w:val="00A822FB"/>
    <w:rsid w:val="00A85639"/>
    <w:rsid w:val="00A97115"/>
    <w:rsid w:val="00AA5A77"/>
    <w:rsid w:val="00AC244C"/>
    <w:rsid w:val="00AC551A"/>
    <w:rsid w:val="00AD0ECF"/>
    <w:rsid w:val="00AD51BD"/>
    <w:rsid w:val="00AE042E"/>
    <w:rsid w:val="00AE489B"/>
    <w:rsid w:val="00AF2E1C"/>
    <w:rsid w:val="00AF6389"/>
    <w:rsid w:val="00B0190D"/>
    <w:rsid w:val="00B108CA"/>
    <w:rsid w:val="00B10D2B"/>
    <w:rsid w:val="00B20F57"/>
    <w:rsid w:val="00B26BD9"/>
    <w:rsid w:val="00B317C2"/>
    <w:rsid w:val="00B33CE5"/>
    <w:rsid w:val="00B3604C"/>
    <w:rsid w:val="00B36FB4"/>
    <w:rsid w:val="00B443C5"/>
    <w:rsid w:val="00B53836"/>
    <w:rsid w:val="00B55BD5"/>
    <w:rsid w:val="00B61394"/>
    <w:rsid w:val="00B63240"/>
    <w:rsid w:val="00B67851"/>
    <w:rsid w:val="00B702B2"/>
    <w:rsid w:val="00B71583"/>
    <w:rsid w:val="00B74283"/>
    <w:rsid w:val="00B75DA1"/>
    <w:rsid w:val="00B75FCE"/>
    <w:rsid w:val="00B80B42"/>
    <w:rsid w:val="00B835AA"/>
    <w:rsid w:val="00B93873"/>
    <w:rsid w:val="00BA4A48"/>
    <w:rsid w:val="00BA6ED7"/>
    <w:rsid w:val="00BB0740"/>
    <w:rsid w:val="00BB3F83"/>
    <w:rsid w:val="00BB717C"/>
    <w:rsid w:val="00BB7445"/>
    <w:rsid w:val="00BC7BCE"/>
    <w:rsid w:val="00C06B28"/>
    <w:rsid w:val="00C06D05"/>
    <w:rsid w:val="00C144B5"/>
    <w:rsid w:val="00C168EA"/>
    <w:rsid w:val="00C3461D"/>
    <w:rsid w:val="00C350A7"/>
    <w:rsid w:val="00C54B02"/>
    <w:rsid w:val="00C616E3"/>
    <w:rsid w:val="00C62F9A"/>
    <w:rsid w:val="00C7731E"/>
    <w:rsid w:val="00CA338B"/>
    <w:rsid w:val="00CA5B08"/>
    <w:rsid w:val="00CA65F5"/>
    <w:rsid w:val="00CA6A52"/>
    <w:rsid w:val="00CB1E43"/>
    <w:rsid w:val="00CB25BE"/>
    <w:rsid w:val="00CC30B5"/>
    <w:rsid w:val="00CC4DC3"/>
    <w:rsid w:val="00CC4E39"/>
    <w:rsid w:val="00CD7CF5"/>
    <w:rsid w:val="00CE582E"/>
    <w:rsid w:val="00D00147"/>
    <w:rsid w:val="00D03ABE"/>
    <w:rsid w:val="00D2381B"/>
    <w:rsid w:val="00D240A1"/>
    <w:rsid w:val="00D34AFE"/>
    <w:rsid w:val="00D443FB"/>
    <w:rsid w:val="00D45946"/>
    <w:rsid w:val="00D56A05"/>
    <w:rsid w:val="00D70655"/>
    <w:rsid w:val="00D720C0"/>
    <w:rsid w:val="00D724EE"/>
    <w:rsid w:val="00D74D3F"/>
    <w:rsid w:val="00D76E02"/>
    <w:rsid w:val="00D83DB0"/>
    <w:rsid w:val="00D90CE4"/>
    <w:rsid w:val="00D92327"/>
    <w:rsid w:val="00D95145"/>
    <w:rsid w:val="00D966FA"/>
    <w:rsid w:val="00DA340A"/>
    <w:rsid w:val="00DA6862"/>
    <w:rsid w:val="00DB4C36"/>
    <w:rsid w:val="00DB76D4"/>
    <w:rsid w:val="00DC4145"/>
    <w:rsid w:val="00DC59C1"/>
    <w:rsid w:val="00DD3F39"/>
    <w:rsid w:val="00DE622F"/>
    <w:rsid w:val="00DF3438"/>
    <w:rsid w:val="00DF5F13"/>
    <w:rsid w:val="00E04BB5"/>
    <w:rsid w:val="00E10E53"/>
    <w:rsid w:val="00E15ACB"/>
    <w:rsid w:val="00E15B3D"/>
    <w:rsid w:val="00E20D3B"/>
    <w:rsid w:val="00E265CB"/>
    <w:rsid w:val="00E301CF"/>
    <w:rsid w:val="00E36C66"/>
    <w:rsid w:val="00E705DE"/>
    <w:rsid w:val="00E8370D"/>
    <w:rsid w:val="00E85FBB"/>
    <w:rsid w:val="00E93A52"/>
    <w:rsid w:val="00E97291"/>
    <w:rsid w:val="00EA6CA2"/>
    <w:rsid w:val="00EE0B4C"/>
    <w:rsid w:val="00EE12E6"/>
    <w:rsid w:val="00EE5C85"/>
    <w:rsid w:val="00EF35DC"/>
    <w:rsid w:val="00F0694B"/>
    <w:rsid w:val="00F106D4"/>
    <w:rsid w:val="00F110D9"/>
    <w:rsid w:val="00F11E66"/>
    <w:rsid w:val="00F14F98"/>
    <w:rsid w:val="00F26400"/>
    <w:rsid w:val="00F35394"/>
    <w:rsid w:val="00F35544"/>
    <w:rsid w:val="00F375E3"/>
    <w:rsid w:val="00F37A6A"/>
    <w:rsid w:val="00F44DFF"/>
    <w:rsid w:val="00F51B60"/>
    <w:rsid w:val="00F65773"/>
    <w:rsid w:val="00F71FB1"/>
    <w:rsid w:val="00F73547"/>
    <w:rsid w:val="00F746AF"/>
    <w:rsid w:val="00F76CF2"/>
    <w:rsid w:val="00F776AB"/>
    <w:rsid w:val="00F84F0D"/>
    <w:rsid w:val="00FA05AA"/>
    <w:rsid w:val="00FA18DB"/>
    <w:rsid w:val="00FA68A3"/>
    <w:rsid w:val="00FB0BD1"/>
    <w:rsid w:val="00FB32CC"/>
    <w:rsid w:val="00FC0591"/>
    <w:rsid w:val="00FC164D"/>
    <w:rsid w:val="00FC2D91"/>
    <w:rsid w:val="00FC558C"/>
    <w:rsid w:val="00FC5924"/>
    <w:rsid w:val="00FC7652"/>
    <w:rsid w:val="00FD1AD4"/>
    <w:rsid w:val="00FD4F46"/>
    <w:rsid w:val="00FE05E3"/>
    <w:rsid w:val="00FE12BA"/>
    <w:rsid w:val="00FF0CEC"/>
    <w:rsid w:val="00FF35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84"/>
    <o:shapelayout v:ext="edit">
      <o:idmap v:ext="edit" data="1"/>
    </o:shapelayout>
  </w:shapeDefaults>
  <w:decimalSymbol w:val="."/>
  <w:listSeparator w:val=","/>
  <w14:docId w14:val="1A16CC0E"/>
  <w15:docId w15:val="{9D1ECC86-94A6-450B-A2DC-86FD1342F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08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53089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5308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530892"/>
    <w:rPr>
      <w:sz w:val="18"/>
      <w:szCs w:val="18"/>
    </w:rPr>
  </w:style>
  <w:style w:type="character" w:styleId="a7">
    <w:name w:val="Hyperlink"/>
    <w:basedOn w:val="a0"/>
    <w:uiPriority w:val="99"/>
    <w:unhideWhenUsed/>
    <w:rsid w:val="008C4DB4"/>
    <w:rPr>
      <w:strike w:val="0"/>
      <w:dstrike w:val="0"/>
      <w:color w:val="0000FF"/>
      <w:u w:val="none"/>
      <w:effect w:val="none"/>
    </w:rPr>
  </w:style>
  <w:style w:type="character" w:styleId="a8">
    <w:name w:val="Strong"/>
    <w:basedOn w:val="a0"/>
    <w:uiPriority w:val="22"/>
    <w:qFormat/>
    <w:rsid w:val="008C4DB4"/>
    <w:rPr>
      <w:b/>
      <w:bCs/>
    </w:rPr>
  </w:style>
  <w:style w:type="paragraph" w:styleId="a9">
    <w:name w:val="Date"/>
    <w:basedOn w:val="a"/>
    <w:next w:val="a"/>
    <w:link w:val="aa"/>
    <w:uiPriority w:val="99"/>
    <w:semiHidden/>
    <w:unhideWhenUsed/>
    <w:rsid w:val="00306622"/>
    <w:pPr>
      <w:ind w:leftChars="2500" w:left="100"/>
    </w:pPr>
  </w:style>
  <w:style w:type="character" w:customStyle="1" w:styleId="aa">
    <w:name w:val="日期 字符"/>
    <w:basedOn w:val="a0"/>
    <w:link w:val="a9"/>
    <w:uiPriority w:val="99"/>
    <w:semiHidden/>
    <w:rsid w:val="00306622"/>
  </w:style>
  <w:style w:type="character" w:styleId="ab">
    <w:name w:val="FollowedHyperlink"/>
    <w:basedOn w:val="a0"/>
    <w:uiPriority w:val="99"/>
    <w:semiHidden/>
    <w:unhideWhenUsed/>
    <w:rsid w:val="00B26BD9"/>
    <w:rPr>
      <w:color w:val="800080" w:themeColor="followedHyperlink"/>
      <w:u w:val="single"/>
    </w:rPr>
  </w:style>
  <w:style w:type="paragraph" w:styleId="ac">
    <w:name w:val="List Paragraph"/>
    <w:basedOn w:val="a"/>
    <w:link w:val="ad"/>
    <w:uiPriority w:val="34"/>
    <w:qFormat/>
    <w:rsid w:val="000047E1"/>
    <w:pPr>
      <w:ind w:firstLineChars="200" w:firstLine="420"/>
    </w:pPr>
  </w:style>
  <w:style w:type="character" w:styleId="ae">
    <w:name w:val="annotation reference"/>
    <w:basedOn w:val="a0"/>
    <w:uiPriority w:val="99"/>
    <w:semiHidden/>
    <w:unhideWhenUsed/>
    <w:rsid w:val="000047E1"/>
    <w:rPr>
      <w:sz w:val="21"/>
      <w:szCs w:val="21"/>
    </w:rPr>
  </w:style>
  <w:style w:type="paragraph" w:styleId="af">
    <w:name w:val="annotation text"/>
    <w:basedOn w:val="a"/>
    <w:link w:val="af0"/>
    <w:uiPriority w:val="99"/>
    <w:semiHidden/>
    <w:unhideWhenUsed/>
    <w:rsid w:val="000047E1"/>
    <w:pPr>
      <w:jc w:val="left"/>
    </w:pPr>
  </w:style>
  <w:style w:type="character" w:customStyle="1" w:styleId="af0">
    <w:name w:val="批注文字 字符"/>
    <w:basedOn w:val="a0"/>
    <w:link w:val="af"/>
    <w:uiPriority w:val="99"/>
    <w:semiHidden/>
    <w:rsid w:val="000047E1"/>
  </w:style>
  <w:style w:type="paragraph" w:styleId="af1">
    <w:name w:val="Balloon Text"/>
    <w:basedOn w:val="a"/>
    <w:link w:val="af2"/>
    <w:uiPriority w:val="99"/>
    <w:semiHidden/>
    <w:unhideWhenUsed/>
    <w:rsid w:val="000047E1"/>
    <w:rPr>
      <w:sz w:val="18"/>
      <w:szCs w:val="18"/>
    </w:rPr>
  </w:style>
  <w:style w:type="character" w:customStyle="1" w:styleId="af2">
    <w:name w:val="批注框文本 字符"/>
    <w:basedOn w:val="a0"/>
    <w:link w:val="af1"/>
    <w:uiPriority w:val="99"/>
    <w:semiHidden/>
    <w:rsid w:val="000047E1"/>
    <w:rPr>
      <w:sz w:val="18"/>
      <w:szCs w:val="18"/>
    </w:rPr>
  </w:style>
  <w:style w:type="character" w:customStyle="1" w:styleId="ad">
    <w:name w:val="列表段落 字符"/>
    <w:link w:val="ac"/>
    <w:uiPriority w:val="34"/>
    <w:locked/>
    <w:rsid w:val="00AD0ECF"/>
  </w:style>
  <w:style w:type="character" w:styleId="af3">
    <w:name w:val="Unresolved Mention"/>
    <w:basedOn w:val="a0"/>
    <w:uiPriority w:val="99"/>
    <w:semiHidden/>
    <w:unhideWhenUsed/>
    <w:rsid w:val="006D7692"/>
    <w:rPr>
      <w:color w:val="605E5C"/>
      <w:shd w:val="clear" w:color="auto" w:fill="E1DFDD"/>
    </w:rPr>
  </w:style>
  <w:style w:type="paragraph" w:styleId="af4">
    <w:name w:val="annotation subject"/>
    <w:basedOn w:val="af"/>
    <w:next w:val="af"/>
    <w:link w:val="af5"/>
    <w:uiPriority w:val="99"/>
    <w:semiHidden/>
    <w:unhideWhenUsed/>
    <w:rsid w:val="00281CA5"/>
    <w:rPr>
      <w:b/>
      <w:bCs/>
    </w:rPr>
  </w:style>
  <w:style w:type="character" w:customStyle="1" w:styleId="af5">
    <w:name w:val="批注主题 字符"/>
    <w:basedOn w:val="af0"/>
    <w:link w:val="af4"/>
    <w:uiPriority w:val="99"/>
    <w:semiHidden/>
    <w:rsid w:val="00281CA5"/>
    <w:rPr>
      <w:b/>
      <w:bCs/>
    </w:rPr>
  </w:style>
  <w:style w:type="paragraph" w:customStyle="1" w:styleId="msonormal0">
    <w:name w:val="msonormal"/>
    <w:basedOn w:val="a"/>
    <w:rsid w:val="00E705D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paragraph" w:customStyle="1" w:styleId="font5">
    <w:name w:val="font5"/>
    <w:basedOn w:val="a"/>
    <w:rsid w:val="00E705DE"/>
    <w:pPr>
      <w:widowControl/>
      <w:spacing w:before="100" w:beforeAutospacing="1" w:after="100" w:afterAutospacing="1"/>
      <w:jc w:val="left"/>
    </w:pPr>
    <w:rPr>
      <w:rFonts w:ascii="等线" w:eastAsia="等线" w:hAnsi="等线" w:cs="宋体"/>
      <w:kern w:val="0"/>
      <w:sz w:val="18"/>
      <w:szCs w:val="18"/>
    </w:rPr>
  </w:style>
  <w:style w:type="paragraph" w:customStyle="1" w:styleId="font6">
    <w:name w:val="font6"/>
    <w:basedOn w:val="a"/>
    <w:rsid w:val="00E705DE"/>
    <w:pPr>
      <w:widowControl/>
      <w:spacing w:before="100" w:beforeAutospacing="1" w:after="100" w:afterAutospacing="1"/>
      <w:jc w:val="left"/>
    </w:pPr>
    <w:rPr>
      <w:rFonts w:ascii="微软雅黑" w:eastAsia="微软雅黑" w:hAnsi="微软雅黑" w:cs="宋体"/>
      <w:color w:val="000000"/>
      <w:kern w:val="0"/>
      <w:sz w:val="12"/>
      <w:szCs w:val="12"/>
    </w:rPr>
  </w:style>
  <w:style w:type="paragraph" w:customStyle="1" w:styleId="xl63">
    <w:name w:val="xl63"/>
    <w:basedOn w:val="a"/>
    <w:rsid w:val="00E705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微软雅黑" w:eastAsia="微软雅黑" w:hAnsi="微软雅黑" w:cs="宋体"/>
      <w:color w:val="000000"/>
      <w:kern w:val="0"/>
      <w:sz w:val="12"/>
      <w:szCs w:val="12"/>
    </w:rPr>
  </w:style>
  <w:style w:type="paragraph" w:customStyle="1" w:styleId="xl64">
    <w:name w:val="xl64"/>
    <w:basedOn w:val="a"/>
    <w:rsid w:val="00E705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  <w:textAlignment w:val="center"/>
    </w:pPr>
    <w:rPr>
      <w:rFonts w:ascii="微软雅黑" w:eastAsia="微软雅黑" w:hAnsi="微软雅黑" w:cs="宋体"/>
      <w:color w:val="000000"/>
      <w:kern w:val="0"/>
      <w:sz w:val="12"/>
      <w:szCs w:val="12"/>
    </w:rPr>
  </w:style>
  <w:style w:type="paragraph" w:customStyle="1" w:styleId="xl65">
    <w:name w:val="xl65"/>
    <w:basedOn w:val="a"/>
    <w:rsid w:val="00E705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left"/>
      <w:textAlignment w:val="center"/>
    </w:pPr>
    <w:rPr>
      <w:rFonts w:ascii="微软雅黑" w:eastAsia="微软雅黑" w:hAnsi="微软雅黑" w:cs="宋体"/>
      <w:color w:val="000000"/>
      <w:kern w:val="0"/>
      <w:sz w:val="12"/>
      <w:szCs w:val="12"/>
    </w:rPr>
  </w:style>
  <w:style w:type="paragraph" w:customStyle="1" w:styleId="xl66">
    <w:name w:val="xl66"/>
    <w:basedOn w:val="a"/>
    <w:rsid w:val="00E705D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DEBF7"/>
      <w:spacing w:before="100" w:beforeAutospacing="1" w:after="100" w:afterAutospacing="1"/>
      <w:jc w:val="center"/>
      <w:textAlignment w:val="center"/>
    </w:pPr>
    <w:rPr>
      <w:rFonts w:ascii="微软雅黑" w:eastAsia="微软雅黑" w:hAnsi="微软雅黑" w:cs="宋体"/>
      <w:color w:val="000000"/>
      <w:kern w:val="0"/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2.png"/><Relationship Id="rId2" Type="http://schemas.openxmlformats.org/officeDocument/2006/relationships/image" Target="media/image1.png"/><Relationship Id="rId1" Type="http://schemas.openxmlformats.org/officeDocument/2006/relationships/image" Target="media/image3.png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06985-77B2-401C-B330-381FE9426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3</Pages>
  <Words>313</Words>
  <Characters>1787</Characters>
  <Application>Microsoft Office Word</Application>
  <DocSecurity>0</DocSecurity>
  <Lines>14</Lines>
  <Paragraphs>4</Paragraphs>
  <ScaleCrop>false</ScaleCrop>
  <Manager>吉利招标管理部</Manager>
  <Company>glzb.geely.com</Company>
  <LinksUpToDate>false</LinksUpToDate>
  <CharactersWithSpaces>2096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陈丹(大丹)</dc:creator>
  <cp:lastModifiedBy>朱亚锋(亚锋)</cp:lastModifiedBy>
  <cp:revision>127</cp:revision>
  <dcterms:created xsi:type="dcterms:W3CDTF">2024-08-06T08:45:00Z</dcterms:created>
  <dcterms:modified xsi:type="dcterms:W3CDTF">2025-09-04T07:34:00Z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EagleCloud">
    <vt:lpwstr>61676334b4e8422151e43967553014381f5e06876ebe2bbce66cedec39aecaacf4853be976adcc648e709e91f0cef3a59f7fc8811df1960a1bc90237fe67425b39364240fb3cb2ed3f5b47b5a74b7b51b916c1d5b4af889980f614aa5ad7f01b943b2455c2f4deea44ca0d176a39dea5ed078f66ee7d8f4435997ba85422275</vt:lpwstr>
  </property>
  <property fmtid="{D5CDD505-2E9C-101B-9397-08002B2CF9AE}" pid="3" name="EagleCloud1">
    <vt:lpwstr>edc359d0d3b690c847ddd0f144931c9f1fbba6fce1964e968056f6a655f9e37f703a13ecdbfa3ecd71e0878a25ff004d0a3b46ed3db92b3559f5175b167f3cd5a8fe484afb0bb450e0c44771a10d63ff4d6d0c6504fbf436ed2a150575271ed05142e522dc07563f7103071f933e48d2df49791907f8143f3a6e57930021f52</vt:lpwstr>
  </property>
  <property fmtid="{D5CDD505-2E9C-101B-9397-08002B2CF9AE}" pid="4" name="EagleCloud2">
    <vt:lpwstr>018977f5536fce1fde59fc3b1643184e283f6c4878431f93f91116b2ddba8b712248824964d7e7d6e48b7e1d01b13bf45125558fbfb18f8d9e6fe1e89f522697288c1e3c7944dfa01c65b361da1995d4ae4820bea7f4459dafddd2e8d60d3593bf0b61fb95e424f0ce56f398a00cb2c083a2a95061bd66b065c8f2dcabae7d3</vt:lpwstr>
  </property>
  <property fmtid="{D5CDD505-2E9C-101B-9397-08002B2CF9AE}" pid="5" name="EagleCloud3">
    <vt:lpwstr>85be820fb4b6b31e7a2cb4e12874ffc77625bf4d290e5483a1944ec72f6d7789b1cb3f027cca0797bd95e4876b0c82a4d2c7ed2e9884f6f34513f14dc57897aa8050da6d14f584ccc65fa1bd93f26c7bdf4099daa06ba94db1076b759e6abfca6d625ed221d2eb5bd6679de768088c03c97be67f0b8f10194ca4e5c7663cd7e</vt:lpwstr>
  </property>
  <property fmtid="{D5CDD505-2E9C-101B-9397-08002B2CF9AE}" pid="6" name="EagleCloud4">
    <vt:lpwstr>522265f633723af0e5d1dd4952dca361bf16f8e956fe8b39f1150b57aaf45f86d03d6918d7eec82986f19555ebcd706b7e7a906802624488c7acab8866a569badf9e9e2e3b0aa8a7b9c8ac9bd3d1d5c56d180086d0df06f05ad8aae569c2448bc25a5a8429a22453e1b8197ca497deee5b3cd3847b07fcf06bfd6e80dabbb7b</vt:lpwstr>
  </property>
  <property fmtid="{D5CDD505-2E9C-101B-9397-08002B2CF9AE}" pid="7" name="EagleCloud5">
    <vt:lpwstr>d41d11aff0429da2ec8816c296f15e6b0a564fb4280ff9f3b5a0635fb8150d9e012fcba9da19b858a41266a3dc97021a80be16686a32c3404cc2b1b7b9ccd871245b25d550fc1610f4755d965ac2ba717d0c5e5938aeaa18e071d603f00fb440aedf13ea27b22e7cba337f596a28ec416b12a92173455830f151e24dea16db6</vt:lpwstr>
  </property>
  <property fmtid="{D5CDD505-2E9C-101B-9397-08002B2CF9AE}" pid="8" name="EagleCloud6">
    <vt:lpwstr>fc51438f13beb5fd265281503316ce9562aae9c2888ce3ec1da6600416838c1904dc917a65ef5bd008502830f8e16f5683ae6f33c4294b5b03050ba2c68e73e6f5dba298eedaeac2a943391c6461de6ce336b8193d364a1c7b0e5b1ff74bcb5554a48669f957ecdd8a8bdbb36f68b412de5ddece9d92a0db9baa79e09fc0b37</vt:lpwstr>
  </property>
  <property fmtid="{D5CDD505-2E9C-101B-9397-08002B2CF9AE}" pid="9" name="EagleCloud7">
    <vt:lpwstr>fdb3e33f3a1381d587d6531bdcab39fa577db1da77782f9515384d681dbbc226ca61dac70ba3ecba568e55b3cea97d44d6bfdeded8e7eb3a34113cae1bc1ac9756b2f1c384e6980c8a2f968d0c0ca6411ecc8f385bcba3d55c6dedad5adea41bd7b724059edb90978404664ea673b3479b743c5a1b8747a5e013d5a0ebb5218</vt:lpwstr>
  </property>
  <property fmtid="{D5CDD505-2E9C-101B-9397-08002B2CF9AE}" pid="10" name="EagleCloud8">
    <vt:lpwstr>14aad8e75148c22c626e7188719e4de31be42c6701574c1651ce3a54a2674257303ee5ee757cbd4d478be9fd02aad6eafc528e37a3fb2900fed8fddac2fe3ccc3cdad6e07529da055c51e62cf136b1c72ce1781d61676334b4e8422151e43967553014381f5e06876ebe2bbce66cedec39aecaace13a7a50d2e78fc24905f2d</vt:lpwstr>
  </property>
  <property fmtid="{D5CDD505-2E9C-101B-9397-08002B2CF9AE}" pid="11" name="EagleCloud9">
    <vt:lpwstr>515431157fdd9579f898b6cd7039a652973f13ffc39364240fb3cb2ed3f5b47b5a74b7b510d8d7fdd62b82961e5500fb1aaa455a6b55cb7200aeaf9ab8a2176de752542b2eeed88cf49578b1074bcbafcc1a8349af70e51afc5acc9029c1b16969b80e75a55cc9f573a5f4f30d95956c2d97c4b5e95e5edc37b295a42e530fe</vt:lpwstr>
  </property>
  <property fmtid="{D5CDD505-2E9C-101B-9397-08002B2CF9AE}" pid="12" name="EagleCloud10">
    <vt:lpwstr>b2bc6c1e90ba114e96109e192f25238e49f09846e4d140c138810325ee6f45ef5250006f62fad67b9d4d0913a2b15dc102d63c50b336a104896287cf11523f846453a093f04ef38b3337bea8b7363ea31e8a0de31af73f1117b3a9a3dbacf9fd2f6769097bcd41781d59caf813cf07cc231fab2f000770af2f4c7af094db300</vt:lpwstr>
  </property>
  <property fmtid="{D5CDD505-2E9C-101B-9397-08002B2CF9AE}" pid="13" name="EagleCloud11">
    <vt:lpwstr>e3175dc7a8e21ea960f2102d025778c3d0edc033cd124a8bfab9a13c3de7e3adf7e750e13ed493a93ad81ae99d3982cf297d789c78954c643d71b1a513352621cb885eec09a4684a6a5e13b9cdb38d7e73f4b217032522b2478183e85cae5a76936768ec883e25a52216b2a32acf3b365c73d3efc9043287faf78390b5b789c</vt:lpwstr>
  </property>
  <property fmtid="{D5CDD505-2E9C-101B-9397-08002B2CF9AE}" pid="14" name="EagleCloud12">
    <vt:lpwstr>0ba184c0b44e11c3bf5d8bc1c6747968e5a0c8982a3d310744ca17afc7a904e3efdcdb3ebc4f9ab2c3bd248c0b2d699da6f30e13250556fb913d88b014a08b428c259280a135ded2ea8cd783cbdec0011169ee5a1c789b42250b8ce7a1f5e1f030e88631da08a577b12b29a76585f26f738c2688cfc7d08792f21c690b16d60</vt:lpwstr>
  </property>
  <property fmtid="{D5CDD505-2E9C-101B-9397-08002B2CF9AE}" pid="15" name="EagleCloud13">
    <vt:lpwstr>caa7bc8a338008f3269f25e10a4e6d9926ccc90a51b1c862ed4c6d838c0d7e11654822c8483e541ef909b8bc35a109344b692d50524caaa1a63b206b2261d8c69d4896f7105f67f18b56971188123ef1c0fb2485cddf272a096b7a0f811623eaa972f8650658c61bad03daeaae08ffcd0dc2c4e071f7256d4d0554f85a1f989</vt:lpwstr>
  </property>
  <property fmtid="{D5CDD505-2E9C-101B-9397-08002B2CF9AE}" pid="16" name="EagleCloud14">
    <vt:lpwstr>5b7f21015e1ab761682953b88b428b605925c63a19ccb6ccdddb22e7baff6eddf2935be1c75f27c0fe9ca27395cff83086cf113192770a88dcbeb867b1a67264849dfa0b5bfa17244295414a512ea20df3d4e9147184b2ed6826898923bd3dd958325b762f65ade7dce9f78c093b2b514b2597e1f5c69f1e6bd42d2371d8732</vt:lpwstr>
  </property>
  <property fmtid="{D5CDD505-2E9C-101B-9397-08002B2CF9AE}" pid="17" name="EagleCloud15">
    <vt:lpwstr>c3a96255341b44c1d8beec93dc8c10278ee75eb2b8874238c9f44dc99417e569dd341589a17df917b829a560eefb00a0451a4b138cc5a3a734e49483228b8915205a3879b0de49ec3519b988f469748c13a543eef6d8da8</vt:lpwstr>
  </property>
</Properties>
</file>