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BB361A">
      <w:pPr>
        <w:pStyle w:val="2"/>
        <w:bidi w:val="0"/>
      </w:pPr>
      <w:bookmarkStart w:id="0" w:name="_GoBack"/>
      <w:r>
        <w:t>吉速物流2025-2028年备件杭州湾&amp;武汉末端配送</w:t>
      </w:r>
      <w:r>
        <w:rPr>
          <w:rFonts w:hint="eastAsia"/>
        </w:rPr>
        <w:t>运输项目</w:t>
      </w:r>
    </w:p>
    <w:p w14:paraId="78273256">
      <w:pPr>
        <w:pStyle w:val="2"/>
        <w:bidi w:val="0"/>
      </w:pPr>
      <w:r>
        <w:rPr>
          <w:rFonts w:hint="eastAsia"/>
        </w:rPr>
        <w:t>招标公告</w:t>
      </w:r>
    </w:p>
    <w:p w14:paraId="7568059D">
      <w:pPr>
        <w:pStyle w:val="2"/>
        <w:bidi w:val="0"/>
      </w:pPr>
      <w:r>
        <w:rPr>
          <w:rFonts w:hint="eastAsia"/>
        </w:rPr>
        <w:t>采购品类：物流服务类</w:t>
      </w:r>
    </w:p>
    <w:p w14:paraId="1AE1E060">
      <w:pPr>
        <w:pStyle w:val="2"/>
        <w:bidi w:val="0"/>
      </w:pPr>
      <w:r>
        <w:rPr>
          <w:rFonts w:hint="eastAsia"/>
        </w:rPr>
        <w:t>1.项目名称： 吉速物流2025-2028年备件杭州湾&amp;武汉末端配送运输项目</w:t>
      </w:r>
    </w:p>
    <w:p w14:paraId="4A2092CD">
      <w:pPr>
        <w:pStyle w:val="2"/>
        <w:bidi w:val="0"/>
      </w:pPr>
      <w:r>
        <w:rPr>
          <w:rFonts w:hint="eastAsia"/>
        </w:rPr>
        <w:t>2.项目概况与招标范围</w:t>
      </w:r>
    </w:p>
    <w:p w14:paraId="5E7BB7E9">
      <w:pPr>
        <w:pStyle w:val="2"/>
        <w:bidi w:val="0"/>
      </w:pPr>
      <w:r>
        <w:rPr>
          <w:rFonts w:hint="eastAsia"/>
        </w:rPr>
        <w:t>2.1项目概况：</w:t>
      </w:r>
    </w:p>
    <w:p w14:paraId="2901E3C7">
      <w:pPr>
        <w:pStyle w:val="2"/>
        <w:bidi w:val="0"/>
      </w:pPr>
      <w:r>
        <w:rPr>
          <w:rFonts w:hint="eastAsia"/>
        </w:rPr>
        <w:t>吉利汽车售后备件末端配送运输，本着“公平、公正、公开”的原则，现进行公开招标，欢迎具备投标条件的单位报名参加本次招标活动。</w:t>
      </w:r>
    </w:p>
    <w:p w14:paraId="30EA0F5E">
      <w:pPr>
        <w:pStyle w:val="2"/>
        <w:bidi w:val="0"/>
      </w:pPr>
      <w:r>
        <w:rPr>
          <w:rFonts w:hint="eastAsia"/>
        </w:rPr>
        <w:t>2.2招标范围：</w:t>
      </w:r>
    </w:p>
    <w:p w14:paraId="6FB4C21A">
      <w:pPr>
        <w:pStyle w:val="2"/>
        <w:bidi w:val="0"/>
      </w:pPr>
      <w:r>
        <w:rPr>
          <w:rFonts w:hint="eastAsia"/>
        </w:rPr>
        <w:t>杭州湾总库（含余姚）末端配送和武汉区域库末端配送</w:t>
      </w:r>
    </w:p>
    <w:p w14:paraId="02070510">
      <w:pPr>
        <w:pStyle w:val="2"/>
        <w:bidi w:val="0"/>
      </w:pPr>
      <w:r>
        <w:rPr>
          <w:rFonts w:hint="eastAsia"/>
        </w:rPr>
        <w:t>标段一杭州湾南线：杭州湾至浙江省、福建省、江西省（仅上饶、抚州、景德镇、鹰潭）辖区内售后服务商配送运输业务。</w:t>
      </w:r>
    </w:p>
    <w:p w14:paraId="47B5FAE1">
      <w:pPr>
        <w:pStyle w:val="2"/>
        <w:bidi w:val="0"/>
      </w:pPr>
      <w:r>
        <w:rPr>
          <w:rFonts w:hint="eastAsia"/>
        </w:rPr>
        <w:t>标段二杭州湾北线：杭州湾至江苏省（除连云港、宿迁、淮安、徐州）、上海市、安徽省（除安庆）辖区内售后服务商配送运输业务。</w:t>
      </w:r>
    </w:p>
    <w:p w14:paraId="1F30E685">
      <w:pPr>
        <w:pStyle w:val="2"/>
        <w:bidi w:val="0"/>
      </w:pPr>
      <w:r>
        <w:rPr>
          <w:rFonts w:hint="eastAsia"/>
        </w:rPr>
        <w:t>标段三武汉库：武汉区域库至湖北省、湖南省（除郴州）、安徽省（仅安庆、池州、铜陵）、江西省（除赣州）、河南省（仅信阳）辖区内售后服务商配送运输业务。</w:t>
      </w:r>
    </w:p>
    <w:p w14:paraId="4E477099">
      <w:pPr>
        <w:pStyle w:val="2"/>
        <w:bidi w:val="0"/>
      </w:pPr>
      <w:r>
        <w:rPr>
          <w:rFonts w:hint="eastAsia"/>
        </w:rPr>
        <w:t>2.3项目周期： 2025年11月1日-2028年5月31日</w:t>
      </w:r>
    </w:p>
    <w:p w14:paraId="7A9966E1">
      <w:pPr>
        <w:pStyle w:val="2"/>
        <w:bidi w:val="0"/>
      </w:pPr>
      <w:r>
        <w:rPr>
          <w:rFonts w:hint="eastAsia"/>
        </w:rPr>
        <w:t>3.投标人资格要求</w:t>
      </w:r>
    </w:p>
    <w:p w14:paraId="3CC58D6C">
      <w:pPr>
        <w:pStyle w:val="2"/>
        <w:bidi w:val="0"/>
      </w:pPr>
      <w:r>
        <w:rPr>
          <w:rFonts w:hint="eastAsia"/>
        </w:rPr>
        <w:t>3.1本次招标要求投标人满足如下资格条件：</w:t>
      </w:r>
    </w:p>
    <w:p w14:paraId="69E483C4">
      <w:pPr>
        <w:pStyle w:val="2"/>
        <w:bidi w:val="0"/>
      </w:pPr>
      <w:r>
        <w:rPr>
          <w:rFonts w:hint="eastAsia"/>
        </w:rPr>
        <w:t>3.1.1投标人须为中国境内注册、具有独立核算能力的法人企业，具备道路运输主管部门批准的道路运输资质，拥有道路运输主管部门颁发的《道路运输经营许可证》;</w:t>
      </w:r>
    </w:p>
    <w:p w14:paraId="631BDD8F">
      <w:pPr>
        <w:pStyle w:val="2"/>
        <w:bidi w:val="0"/>
      </w:pPr>
      <w:r>
        <w:rPr>
          <w:rFonts w:hint="eastAsia"/>
        </w:rPr>
        <w:t>3.1.2投标人的注册资金不低于（含）500万元人民币，公司成立三年以上，有独立法人资格和承担民事责任的能力，具有良好的商业信誉；</w:t>
      </w:r>
    </w:p>
    <w:p w14:paraId="281F73DB">
      <w:pPr>
        <w:pStyle w:val="2"/>
        <w:bidi w:val="0"/>
      </w:pPr>
      <w:r>
        <w:rPr>
          <w:rFonts w:hint="eastAsia"/>
        </w:rPr>
        <w:t>3.1.3投标方车辆资源丰富，拥有4.2米~17.5米各类货运车辆，车辆规格符合国家GB1589-2016规范，配备在途跟踪监控系统或设备，且有整合社会运输资源能力，货运车型、数量能满足项目业务需求，自有或协议车辆不少于10辆，需提供车辆行驶证复印件及车辆规格（提供车辆及规格清单，供招标方备查）；投标方提供的运输车辆必须符合国家相关法律法规要求，具备合法运营资质； </w:t>
      </w:r>
    </w:p>
    <w:p w14:paraId="53C4F6AA">
      <w:pPr>
        <w:pStyle w:val="2"/>
        <w:bidi w:val="0"/>
      </w:pPr>
      <w:r>
        <w:rPr>
          <w:rFonts w:hint="eastAsia"/>
        </w:rPr>
        <w:t>3.1.4投标人具备近三年内国内乘用车汽车售后备件末端运输项目经历不少于1例；</w:t>
      </w:r>
    </w:p>
    <w:p w14:paraId="61F85307">
      <w:pPr>
        <w:pStyle w:val="2"/>
        <w:bidi w:val="0"/>
      </w:pPr>
      <w:r>
        <w:rPr>
          <w:rFonts w:hint="eastAsia"/>
        </w:rPr>
        <w:t>3.1.5行业信用信誉良好，无违约行为、近三年内无重大质量问题及其它合同纠份；</w:t>
      </w:r>
    </w:p>
    <w:p w14:paraId="7247A333">
      <w:pPr>
        <w:pStyle w:val="2"/>
        <w:bidi w:val="0"/>
      </w:pPr>
      <w:r>
        <w:rPr>
          <w:rFonts w:hint="eastAsia"/>
        </w:rPr>
        <w:t>3.1.6 具有完善的公司管理制度及组织架构、对业务运营及日常管理制度化、流程化、规范化；</w:t>
      </w:r>
    </w:p>
    <w:p w14:paraId="40D2522C">
      <w:pPr>
        <w:pStyle w:val="2"/>
        <w:bidi w:val="0"/>
      </w:pPr>
      <w:r>
        <w:rPr>
          <w:rFonts w:hint="eastAsia"/>
        </w:rPr>
        <w:t>3.1.7 投标人须具有良好的商业信誉和健全的财务会计制度，提供近三年经会计师事务所审计的财务会计报告。</w:t>
      </w:r>
    </w:p>
    <w:p w14:paraId="2BC19042">
      <w:pPr>
        <w:pStyle w:val="2"/>
        <w:bidi w:val="0"/>
      </w:pPr>
      <w:r>
        <w:rPr>
          <w:rFonts w:hint="eastAsia"/>
        </w:rPr>
        <w:t>3.2本次招标 不接受 联合体投标。 </w:t>
      </w:r>
    </w:p>
    <w:p w14:paraId="2F6BC2F5">
      <w:pPr>
        <w:pStyle w:val="2"/>
        <w:bidi w:val="0"/>
      </w:pPr>
      <w:r>
        <w:rPr>
          <w:rFonts w:hint="eastAsia"/>
        </w:rPr>
        <w:t>3.3本次招标 不接受 代理商投标。</w:t>
      </w:r>
    </w:p>
    <w:p w14:paraId="23D34D77">
      <w:pPr>
        <w:pStyle w:val="2"/>
        <w:bidi w:val="0"/>
      </w:pPr>
      <w:r>
        <w:rPr>
          <w:rFonts w:hint="eastAsia"/>
        </w:rPr>
        <w:t>3.4其他 无。</w:t>
      </w:r>
    </w:p>
    <w:p w14:paraId="7460653E">
      <w:pPr>
        <w:pStyle w:val="2"/>
        <w:bidi w:val="0"/>
      </w:pPr>
      <w:r>
        <w:rPr>
          <w:rFonts w:hint="eastAsia"/>
        </w:rPr>
        <w:t>4.投标报名</w:t>
      </w:r>
    </w:p>
    <w:p w14:paraId="32723E1C">
      <w:pPr>
        <w:pStyle w:val="2"/>
        <w:bidi w:val="0"/>
      </w:pPr>
      <w:r>
        <w:rPr>
          <w:rFonts w:hint="eastAsia"/>
        </w:rPr>
        <w:t>4.1报名方式</w:t>
      </w:r>
    </w:p>
    <w:p w14:paraId="2B5B43D2">
      <w:pPr>
        <w:pStyle w:val="2"/>
        <w:bidi w:val="0"/>
      </w:pPr>
      <w:r>
        <w:rPr>
          <w:rFonts w:hint="eastAsia"/>
        </w:rPr>
        <w:t>4.1.1 *凡有意参加报名的投标人，请至吉利集团电子招标采购平台（https://glzb.geely.com）注册报名，可在平台网站首页点击下载"门户操作手册"，投标人根据手册要求进行注册，企业认证完成即为注册成功。供应商根据公告项目名称，按照报名要求上传资料。未按照此方式报名的，视作无效报名。</w:t>
      </w:r>
    </w:p>
    <w:p w14:paraId="70EDCA5D">
      <w:pPr>
        <w:pStyle w:val="2"/>
        <w:bidi w:val="0"/>
      </w:pPr>
      <w:r>
        <w:rPr>
          <w:rFonts w:hint="eastAsia"/>
        </w:rPr>
        <w:t>4.1.2 *报名截止时间：2025年 9 月 15 日</w:t>
      </w:r>
    </w:p>
    <w:p w14:paraId="3EDE0A40">
      <w:pPr>
        <w:pStyle w:val="2"/>
        <w:bidi w:val="0"/>
      </w:pPr>
      <w:r>
        <w:rPr>
          <w:rFonts w:hint="eastAsia"/>
        </w:rPr>
        <w:t>4.2报名资料</w:t>
      </w:r>
    </w:p>
    <w:p w14:paraId="0196906C">
      <w:pPr>
        <w:pStyle w:val="2"/>
        <w:bidi w:val="0"/>
      </w:pPr>
      <w:r>
        <w:rPr>
          <w:rFonts w:hint="eastAsia"/>
        </w:rPr>
        <w:t>报名资料于报名截止时间前上传至吉利集团招标采购平台，报名资料包含但不限于以下内容：（说明：报名资料需命名清楚、分门别类，可快速识别）</w:t>
      </w:r>
    </w:p>
    <w:p w14:paraId="51213004">
      <w:pPr>
        <w:pStyle w:val="2"/>
        <w:bidi w:val="0"/>
      </w:pPr>
      <w:r>
        <w:rPr>
          <w:rFonts w:hint="eastAsia"/>
        </w:rPr>
        <w:t>a、三证合一的营业执照副本；</w:t>
      </w:r>
    </w:p>
    <w:p w14:paraId="76F2A2EF">
      <w:pPr>
        <w:pStyle w:val="2"/>
        <w:bidi w:val="0"/>
      </w:pPr>
      <w:r>
        <w:rPr>
          <w:rFonts w:hint="eastAsia"/>
        </w:rPr>
        <w:t>b、有效的《道路运输经营许可证》；</w:t>
      </w:r>
    </w:p>
    <w:p w14:paraId="56E52674">
      <w:pPr>
        <w:pStyle w:val="2"/>
        <w:bidi w:val="0"/>
      </w:pPr>
      <w:r>
        <w:rPr>
          <w:rFonts w:hint="eastAsia"/>
        </w:rPr>
        <w:t>c、近三年类似项目业绩证明材料（提供合同扫描件，涉及机密部分可隐去）；</w:t>
      </w:r>
    </w:p>
    <w:p w14:paraId="52B7C1B9">
      <w:pPr>
        <w:pStyle w:val="2"/>
        <w:bidi w:val="0"/>
      </w:pPr>
      <w:r>
        <w:rPr>
          <w:rFonts w:hint="eastAsia"/>
        </w:rPr>
        <w:t>d、企业概况、运输经验、服务能力及履约能力说明（含车辆证明）；</w:t>
      </w:r>
    </w:p>
    <w:p w14:paraId="6E07E7CA">
      <w:pPr>
        <w:pStyle w:val="2"/>
        <w:bidi w:val="0"/>
      </w:pPr>
      <w:r>
        <w:rPr>
          <w:rFonts w:hint="eastAsia"/>
        </w:rPr>
        <w:t>e、近三年的财务报表资料。</w:t>
      </w:r>
    </w:p>
    <w:p w14:paraId="5E5D6FDC">
      <w:pPr>
        <w:pStyle w:val="2"/>
        <w:bidi w:val="0"/>
      </w:pPr>
      <w:r>
        <w:rPr>
          <w:rFonts w:hint="eastAsia"/>
        </w:rPr>
        <w:t>5.招标文件的获取</w:t>
      </w:r>
    </w:p>
    <w:p w14:paraId="29915E6E">
      <w:pPr>
        <w:pStyle w:val="2"/>
        <w:bidi w:val="0"/>
      </w:pPr>
      <w:r>
        <w:rPr>
          <w:rFonts w:hint="eastAsia"/>
        </w:rPr>
        <w:t>5.1报名截止后，对所有报名单位进行资格审核，合格后 购买 招标文件； </w:t>
      </w:r>
    </w:p>
    <w:p w14:paraId="372DA4F7">
      <w:pPr>
        <w:pStyle w:val="2"/>
        <w:bidi w:val="0"/>
      </w:pPr>
      <w:r>
        <w:rPr>
          <w:rFonts w:hint="eastAsia"/>
        </w:rPr>
        <w:t>5.2招标文件每套售价 500 元，售后不退； </w:t>
      </w:r>
    </w:p>
    <w:p w14:paraId="7E6DF794">
      <w:pPr>
        <w:pStyle w:val="2"/>
        <w:bidi w:val="0"/>
      </w:pPr>
      <w:r>
        <w:rPr>
          <w:rFonts w:hint="eastAsia"/>
        </w:rPr>
        <w:t>6.发布公告的媒介</w:t>
      </w:r>
    </w:p>
    <w:p w14:paraId="61494F73">
      <w:pPr>
        <w:pStyle w:val="2"/>
        <w:bidi w:val="0"/>
      </w:pPr>
      <w:r>
        <w:rPr>
          <w:rFonts w:hint="eastAsia"/>
        </w:rPr>
        <w:t>本次招标公告只在吉利集团招标采购平台glzb.geely.com上发布，其他媒体转载无效。</w:t>
      </w:r>
    </w:p>
    <w:p w14:paraId="50D9365F">
      <w:pPr>
        <w:pStyle w:val="2"/>
        <w:bidi w:val="0"/>
      </w:pPr>
      <w:r>
        <w:rPr>
          <w:rFonts w:hint="eastAsia"/>
        </w:rPr>
        <w:t>7.联系方式</w:t>
      </w:r>
    </w:p>
    <w:p w14:paraId="5D2950D8">
      <w:pPr>
        <w:pStyle w:val="2"/>
        <w:bidi w:val="0"/>
      </w:pPr>
      <w:r>
        <w:rPr>
          <w:rFonts w:hint="eastAsia"/>
        </w:rPr>
        <w:t>招标人：  浙江吉速物流有限公司    </w:t>
      </w:r>
    </w:p>
    <w:p w14:paraId="4F3B3A17">
      <w:pPr>
        <w:pStyle w:val="2"/>
        <w:bidi w:val="0"/>
      </w:pPr>
      <w:r>
        <w:rPr>
          <w:rFonts w:hint="eastAsia"/>
        </w:rPr>
        <w:t>招标人地址：宁波市慈溪市杭州湾新区滨海四路918号吉利汽车研究院一期  </w:t>
      </w:r>
    </w:p>
    <w:p w14:paraId="33C27AB7">
      <w:pPr>
        <w:pStyle w:val="2"/>
        <w:bidi w:val="0"/>
      </w:pPr>
      <w:r>
        <w:rPr>
          <w:rFonts w:hint="eastAsia"/>
        </w:rPr>
        <w:t>开标地址：吉利杭州总部，杭州市滨江区江陵路 1760 号</w:t>
      </w:r>
    </w:p>
    <w:p w14:paraId="4328ECE0">
      <w:pPr>
        <w:pStyle w:val="2"/>
        <w:bidi w:val="0"/>
      </w:pPr>
      <w:r>
        <w:rPr>
          <w:rFonts w:hint="eastAsia"/>
        </w:rPr>
        <w:t>邮编： 315327                   </w:t>
      </w:r>
    </w:p>
    <w:p w14:paraId="2A8906EA">
      <w:pPr>
        <w:pStyle w:val="2"/>
        <w:bidi w:val="0"/>
      </w:pPr>
      <w:r>
        <w:rPr>
          <w:rFonts w:hint="eastAsia"/>
        </w:rPr>
        <w:t>商务： 朱亚锋                    </w:t>
      </w:r>
    </w:p>
    <w:p w14:paraId="10304AD0">
      <w:pPr>
        <w:pStyle w:val="2"/>
        <w:bidi w:val="0"/>
      </w:pPr>
      <w:r>
        <w:rPr>
          <w:rFonts w:hint="eastAsia"/>
        </w:rPr>
        <w:t>手机号 13764666907             </w:t>
      </w:r>
    </w:p>
    <w:p w14:paraId="4756B3EB">
      <w:pPr>
        <w:pStyle w:val="2"/>
        <w:bidi w:val="0"/>
      </w:pPr>
      <w:r>
        <w:rPr>
          <w:rFonts w:hint="eastAsia"/>
        </w:rPr>
        <w:t>E-mail : yafeng.zhu @geely.com   </w:t>
      </w:r>
    </w:p>
    <w:p w14:paraId="1EF79A01">
      <w:pPr>
        <w:pStyle w:val="2"/>
        <w:bidi w:val="0"/>
      </w:pPr>
      <w:r>
        <w:rPr>
          <w:rFonts w:hint="eastAsia"/>
        </w:rPr>
        <w:t>技术： 沈斌斌                     </w:t>
      </w:r>
    </w:p>
    <w:p w14:paraId="1CF283F1">
      <w:pPr>
        <w:pStyle w:val="2"/>
        <w:bidi w:val="0"/>
      </w:pPr>
      <w:r>
        <w:rPr>
          <w:rFonts w:hint="eastAsia"/>
        </w:rPr>
        <w:t>手机号  15905746075             </w:t>
      </w:r>
    </w:p>
    <w:p w14:paraId="5DB9BAD8">
      <w:pPr>
        <w:pStyle w:val="2"/>
        <w:bidi w:val="0"/>
      </w:pPr>
      <w:r>
        <w:rPr>
          <w:rFonts w:hint="eastAsia"/>
        </w:rPr>
        <w:t>E-mail : Binbin.Shen@geely.com  </w:t>
      </w:r>
    </w:p>
    <w:p w14:paraId="3F68414A">
      <w:pPr>
        <w:pStyle w:val="2"/>
        <w:bidi w:val="0"/>
      </w:pPr>
      <w:r>
        <w:rPr>
          <w:rFonts w:hint="eastAsia"/>
        </w:rPr>
        <w:t>开户户名：   浙江吉速物流有限公司           </w:t>
      </w:r>
    </w:p>
    <w:p w14:paraId="383C5AB5">
      <w:pPr>
        <w:pStyle w:val="2"/>
        <w:bidi w:val="0"/>
      </w:pPr>
      <w:r>
        <w:rPr>
          <w:rFonts w:hint="eastAsia"/>
        </w:rPr>
        <w:t>开户银行：   兴业银行股份有限公司宁波北仑支行</w:t>
      </w:r>
    </w:p>
    <w:p w14:paraId="70EF830E">
      <w:pPr>
        <w:pStyle w:val="2"/>
        <w:bidi w:val="0"/>
      </w:pPr>
      <w:r>
        <w:rPr>
          <w:rFonts w:hint="eastAsia"/>
        </w:rPr>
        <w:t>开户账号：   388010100101266869           </w:t>
      </w:r>
    </w:p>
    <w:p w14:paraId="6067FB87">
      <w:pPr>
        <w:pStyle w:val="2"/>
        <w:bidi w:val="0"/>
      </w:pPr>
      <w:r>
        <w:rPr>
          <w:rFonts w:hint="eastAsia"/>
        </w:rPr>
        <w:t>注：无论投标结果如何，投标人自行承担所有与参加投标活动有关的全部费用。                              </w:t>
      </w:r>
    </w:p>
    <w:p w14:paraId="7DC9BDE7">
      <w:pPr>
        <w:pStyle w:val="2"/>
        <w:bidi w:val="0"/>
      </w:pPr>
      <w:r>
        <w:rPr>
          <w:rFonts w:hint="eastAsia"/>
        </w:rPr>
        <w:t>投诉、举报电话：0574-23725709（吉利集团招标管理部）</w:t>
      </w:r>
    </w:p>
    <w:p w14:paraId="73556E0C">
      <w:pPr>
        <w:pStyle w:val="2"/>
        <w:bidi w:val="0"/>
      </w:pPr>
      <w:r>
        <w:rPr>
          <w:rFonts w:hint="eastAsia"/>
        </w:rPr>
        <w:t>举报邮箱：jilizhaobiao@geely.com</w:t>
      </w:r>
    </w:p>
    <w:p w14:paraId="5BB5E31E">
      <w:pPr>
        <w:pStyle w:val="2"/>
        <w:bidi w:val="0"/>
      </w:pPr>
      <w:r>
        <w:rPr>
          <w:rFonts w:hint="eastAsia"/>
        </w:rPr>
        <w:t>            </w:t>
      </w:r>
    </w:p>
    <w:p w14:paraId="7CAB4E64">
      <w:pPr>
        <w:pStyle w:val="2"/>
        <w:bidi w:val="0"/>
      </w:pPr>
      <w:r>
        <w:rPr>
          <w:rFonts w:hint="eastAsia"/>
        </w:rPr>
        <w:t>招标人： 浙江吉速物流有限公司 </w:t>
      </w:r>
    </w:p>
    <w:p w14:paraId="5C1C36AF">
      <w:pPr>
        <w:pStyle w:val="2"/>
        <w:bidi w:val="0"/>
      </w:pPr>
      <w:r>
        <w:rPr>
          <w:rFonts w:hint="eastAsia"/>
        </w:rPr>
        <w:t>日期：2025年 9 月 4日</w:t>
      </w:r>
    </w:p>
    <w:p w14:paraId="04194BC7">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9"/>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C79651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0</Words>
  <Characters>0</Characters>
  <Lines>0</Lines>
  <Paragraphs>0</Paragraphs>
  <TotalTime>0</TotalTime>
  <ScaleCrop>false</ScaleCrop>
  <LinksUpToDate>false</LinksUpToDate>
  <CharactersWithSpaces>0</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2025-09-08T01:32:40Z</dcterms:created>
  <dc:creator>28039</dc:creator>
  <cp:lastModifiedBy>璇儿</cp:lastModifiedBy>
  <dcterms:modified xsi:type="dcterms:W3CDTF">2025-09-08T01:32:45Z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E89915EC503D46BE84A9DB60A51DEAC9_12</vt:lpwstr>
  </property>
</Properties>
</file>