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B8EF9">
      <w:pPr>
        <w:pStyle w:val="2"/>
        <w:bidi w:val="0"/>
      </w:pPr>
      <w:bookmarkStart w:id="0" w:name="_GoBack"/>
      <w:r>
        <w:rPr>
          <w:lang w:val="en-US" w:eastAsia="zh-CN"/>
        </w:rPr>
        <w:t>句容发电有限公司新能源</w:t>
      </w:r>
      <w:r>
        <w:rPr>
          <w:rFonts w:hint="eastAsia"/>
          <w:lang w:val="en-US" w:eastAsia="zh-CN"/>
        </w:rPr>
        <w:t>叉车采购项目】询比采购公告_采购信息_中国华电集团电子商务平台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08EC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39BC3">
            <w:pPr>
              <w:pStyle w:val="2"/>
              <w:bidi w:val="0"/>
              <w:rPr>
                <w:rFonts w:hint="eastAsia"/>
              </w:rPr>
            </w:pPr>
          </w:p>
        </w:tc>
      </w:tr>
      <w:tr w14:paraId="374A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 w14:paraId="1194FA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A70AB91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询比采购公告</w:t>
                  </w:r>
                </w:p>
                <w:p w14:paraId="17C8A8A1">
                  <w:pPr>
                    <w:pStyle w:val="2"/>
                    <w:bidi w:val="0"/>
                  </w:pPr>
                  <w:r>
                    <w:t>一、采购单编号：GX-202509-003201</w:t>
                  </w:r>
                </w:p>
                <w:p w14:paraId="6C30094E">
                  <w:pPr>
                    <w:pStyle w:val="2"/>
                    <w:bidi w:val="0"/>
                  </w:pPr>
                  <w:r>
                    <w:t>二、采购单名称：句容发电有限公司新能源叉车采购项目</w:t>
                  </w:r>
                </w:p>
                <w:p w14:paraId="1DE1E64F">
                  <w:pPr>
                    <w:pStyle w:val="2"/>
                    <w:bidi w:val="0"/>
                  </w:pPr>
                  <w:r>
                    <w:t>三、采购单位：华电江苏能源有限公司句容发电分公司</w:t>
                  </w:r>
                </w:p>
                <w:p w14:paraId="0618503A">
                  <w:pPr>
                    <w:pStyle w:val="2"/>
                    <w:bidi w:val="0"/>
                  </w:pPr>
                  <w:r>
                    <w:t>四、采购方式：公开询比采购</w:t>
                  </w:r>
                </w:p>
                <w:p w14:paraId="13782302">
                  <w:pPr>
                    <w:pStyle w:val="2"/>
                    <w:bidi w:val="0"/>
                  </w:pPr>
                  <w:r>
                    <w:t>五、采购类型：货物</w:t>
                  </w:r>
                </w:p>
                <w:p w14:paraId="13BF5860">
                  <w:pPr>
                    <w:pStyle w:val="2"/>
                    <w:bidi w:val="0"/>
                  </w:pPr>
                  <w:r>
                    <w:t>六、报价方式：整单报价</w:t>
                  </w:r>
                </w:p>
                <w:p w14:paraId="3C62830F">
                  <w:pPr>
                    <w:pStyle w:val="2"/>
                    <w:bidi w:val="0"/>
                  </w:pPr>
                  <w:r>
                    <w:t>七、报价截止时间：2025-09-12 14:00</w:t>
                  </w:r>
                </w:p>
                <w:p w14:paraId="4CFFEDFE">
                  <w:pPr>
                    <w:pStyle w:val="2"/>
                    <w:bidi w:val="0"/>
                  </w:pPr>
                  <w:r>
                    <w:t>八、交货时间： 2025-10-12</w:t>
                  </w:r>
                </w:p>
                <w:p w14:paraId="7A9BCB3F">
                  <w:pPr>
                    <w:pStyle w:val="2"/>
                    <w:bidi w:val="0"/>
                  </w:pPr>
                  <w:r>
                    <w:t>九、联系人：陈勇，0511-87773425</w:t>
                  </w:r>
                </w:p>
                <w:p w14:paraId="4D534DEE">
                  <w:pPr>
                    <w:pStyle w:val="2"/>
                    <w:bidi w:val="0"/>
                  </w:pPr>
                  <w:r>
                    <w:t>十、采购清单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55"/>
                    <w:gridCol w:w="3785"/>
                    <w:gridCol w:w="1201"/>
                    <w:gridCol w:w="503"/>
                    <w:gridCol w:w="886"/>
                    <w:gridCol w:w="466"/>
                    <w:gridCol w:w="455"/>
                    <w:gridCol w:w="455"/>
                  </w:tblGrid>
                  <w:tr w14:paraId="047AD59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62688D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789740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采购人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4F237B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物资名称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F29D12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税率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EADACA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规格型号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9D3D3E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5CB31C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数量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5F859A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用途</w:t>
                        </w:r>
                      </w:p>
                    </w:tc>
                  </w:tr>
                  <w:tr w14:paraId="40BCD19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2F26BAC7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AF680B8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华电江苏能源有限公司句容发电分公司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728D2CF1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新能源叉车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09F442F4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13%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9B60267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DE4BC4A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3373A7FD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72FD617B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</w:tr>
                </w:tbl>
                <w:p w14:paraId="74670EB0">
                  <w:pPr>
                    <w:pStyle w:val="2"/>
                    <w:bidi w:val="0"/>
                  </w:pPr>
                  <w:r>
                    <w:t>十一、资格条件内容：</w:t>
                  </w:r>
                </w:p>
                <w:p w14:paraId="6AAF62DB">
                  <w:pPr>
                    <w:pStyle w:val="2"/>
                    <w:bidi w:val="0"/>
                  </w:pPr>
                  <w:r>
                    <w:t>1. 供应商需提供近3年来（自2022年1月1日起至投标截止日，以合同签订时间为准）至少1叉车销售的合同业绩，并提供相关业绩证明材料（首页、能反映供货范围、合同签订日期、签字盖章页等）。</w:t>
                  </w:r>
                </w:p>
                <w:p w14:paraId="15828927">
                  <w:pPr>
                    <w:pStyle w:val="2"/>
                    <w:bidi w:val="0"/>
                  </w:pPr>
                  <w:r>
                    <w:t>2. 不接受联合体报名，但接受代理商报名。提供相同品牌产品（指：叉车的生产厂家完全一致）的不同报价方参加同一投标的，以其中通过资格审查、符合性审查且评审总价最低的参加评审；报价相同的，由评审委员会投票决定；其他报价无效。</w:t>
                  </w:r>
                </w:p>
                <w:p w14:paraId="33C2BC9E">
                  <w:pPr>
                    <w:pStyle w:val="2"/>
                    <w:bidi w:val="0"/>
                  </w:pPr>
                  <w:r>
                    <w:t>十二、采购文件的获取</w:t>
                  </w:r>
                </w:p>
                <w:p w14:paraId="0F8A4748">
                  <w:pPr>
                    <w:pStyle w:val="2"/>
                    <w:bidi w:val="0"/>
                  </w:pPr>
                  <w:r>
                    <w:t>获取方式：</w:t>
                  </w:r>
                </w:p>
                <w:p w14:paraId="7CD18ECE">
                  <w:pPr>
                    <w:pStyle w:val="2"/>
                    <w:bidi w:val="0"/>
                  </w:pPr>
                  <w:r>
                    <w:t>    第一步：注册。请未注册的潜在供应商访问华电集团电子商务平台（https://www.chdtp.com），完成平台注册。服务咨询电话（08:00-20:00）：400-622-8787；平台信息审核时间为国家法定工作日的9:00-12:00；13:30-17:30。</w:t>
                  </w:r>
                </w:p>
                <w:p w14:paraId="7ADDAB69">
                  <w:pPr>
                    <w:pStyle w:val="2"/>
                    <w:bidi w:val="0"/>
                  </w:pPr>
                  <w:r>
                    <w:t>    第二步：网上报名。登录华电集团电子商务平台（https://www.chdtp.com）业务系统，点击菜单”非招采购系统“-“采购报价管理-询比采购-可参与项目”，点击“参与项目”报名，须正确填写联系人、电话等信息。</w:t>
                  </w:r>
                </w:p>
                <w:p w14:paraId="33C31302">
                  <w:pPr>
                    <w:pStyle w:val="2"/>
                    <w:bidi w:val="0"/>
                  </w:pPr>
                  <w:r>
                    <w:t>    第三步：移动数字证书申请。安装移动数字证书APP(华电E盾企业版)后，请按照“移动数字证书操作指南”申请办理数字证书，在加密上传报价文件等环节须进行扫码签名，否则无法完成相关操作。（APP下载路径：安卓系统的手机终端APP需要进入“服务中心”－－资料下载－－点击“华电E盾企业版APP（安卓版)”；IOS系统的手机终端APP需要在苹果应用商店中搜索“华电E盾企业版”下载安装。移动数字证书操作指南下载路径：平台首页“服务专区”或进入“服务中心”－－操作指南版块。)。</w:t>
                  </w:r>
                </w:p>
                <w:p w14:paraId="2DBDE2B0">
                  <w:pPr>
                    <w:pStyle w:val="2"/>
                    <w:bidi w:val="0"/>
                  </w:pPr>
                  <w:r>
                    <w:t>    第四步：供应商客户端下载。登录业务系统，进入右上角工作台-右下角下载专区，下载供应商客户端和操作手册等相关文件。</w:t>
                  </w:r>
                </w:p>
                <w:p w14:paraId="4B2D9541">
                  <w:pPr>
                    <w:pStyle w:val="2"/>
                    <w:bidi w:val="0"/>
                  </w:pPr>
                  <w:r>
                    <w:t>十三、 报价响应文件的递交</w:t>
                  </w:r>
                </w:p>
                <w:p w14:paraId="6A4C2E33">
                  <w:pPr>
                    <w:pStyle w:val="2"/>
                    <w:bidi w:val="0"/>
                  </w:pPr>
                  <w:r>
                    <w:t>    递交方式：电子版响应文件通过供应商客户端递交至华电集团电子商务平台（https://www.chdtp.com）。</w:t>
                  </w:r>
                </w:p>
                <w:p w14:paraId="4592DD2F">
                  <w:pPr>
                    <w:pStyle w:val="2"/>
                    <w:bidi w:val="0"/>
                  </w:pPr>
                  <w:r>
                    <w:t>十四、异议提出渠道和方式：</w:t>
                  </w:r>
                </w:p>
                <w:p w14:paraId="64A494A2">
                  <w:pPr>
                    <w:pStyle w:val="2"/>
                    <w:bidi w:val="0"/>
                  </w:pPr>
                  <w:r>
                    <w:t>    供应商或者其他利害关系人对本招标项目的公告内容有异议的，请在公告期间提出。本项目仅接受通过华电集团电子商务平台投诉异议系统提出的异议，并通过平台告知处理动态。方式如下：</w:t>
                  </w:r>
                </w:p>
                <w:p w14:paraId="066FDA99">
                  <w:pPr>
                    <w:pStyle w:val="2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"/>
                    <w:gridCol w:w="480"/>
                    <w:gridCol w:w="960"/>
                  </w:tblGrid>
                  <w:tr w14:paraId="5415824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A7190F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BFD0A9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7CFF13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联系电话</w:t>
                        </w:r>
                      </w:p>
                    </w:tc>
                  </w:tr>
                </w:tbl>
                <w:p w14:paraId="4B120D0A">
                  <w:pPr>
                    <w:pStyle w:val="2"/>
                    <w:bidi w:val="0"/>
                  </w:pPr>
                  <w:r>
                    <w:t>十五、监督部门：</w:t>
                  </w:r>
                </w:p>
                <w:p w14:paraId="6F2BE987">
                  <w:pPr>
                    <w:pStyle w:val="2"/>
                    <w:bidi w:val="0"/>
                  </w:pPr>
                  <w:r>
                    <w:t>    供应商或者其他利害关系人认为采购活动不符合法律法规的，可以自知道或者应当知道之日起10日内进行投诉。本项目接受仅通过华电集团电子商务平台投诉异议系统提出的投诉，并通过平台告知处理动态。方式如下：</w:t>
                  </w:r>
                </w:p>
                <w:p w14:paraId="4451E258">
                  <w:pPr>
                    <w:pStyle w:val="2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00"/>
                    <w:gridCol w:w="820"/>
                    <w:gridCol w:w="1512"/>
                  </w:tblGrid>
                  <w:tr w14:paraId="352224B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7361C7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060EC4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B1E770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联系电话</w:t>
                        </w:r>
                      </w:p>
                    </w:tc>
                  </w:tr>
                  <w:tr w14:paraId="025D17F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6C1C2F7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中国华电集团公司江苏分公司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14F12509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李树英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3C42FD00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025-86735159</w:t>
                        </w:r>
                      </w:p>
                    </w:tc>
                  </w:tr>
                  <w:tr w14:paraId="3C028B4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87FA7ED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中国华电集团有限公司江苏分公司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05CE8B4D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宁擎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06E607BD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025-86735097</w:t>
                        </w:r>
                      </w:p>
                    </w:tc>
                  </w:tr>
                </w:tbl>
                <w:p w14:paraId="20322986">
                  <w:pPr>
                    <w:pStyle w:val="2"/>
                    <w:bidi w:val="0"/>
                  </w:pPr>
                  <w:r>
                    <w:t>发布日期：2025-09-09</w:t>
                  </w:r>
                </w:p>
              </w:tc>
            </w:tr>
          </w:tbl>
          <w:p w14:paraId="158B129E">
            <w:pPr>
              <w:pStyle w:val="2"/>
              <w:bidi w:val="0"/>
            </w:pPr>
          </w:p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"/>
            </w:tblGrid>
            <w:tr w14:paraId="572CB4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C3FF666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            </w:t>
                  </w:r>
                </w:p>
              </w:tc>
            </w:tr>
            <w:tr w14:paraId="022467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BE8A142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            </w:t>
                  </w:r>
                </w:p>
              </w:tc>
            </w:tr>
          </w:tbl>
          <w:p w14:paraId="08B25045">
            <w:pPr>
              <w:pStyle w:val="2"/>
              <w:bidi w:val="0"/>
            </w:pPr>
          </w:p>
        </w:tc>
      </w:tr>
    </w:tbl>
    <w:p w14:paraId="2C98FC52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</w:tblGrid>
      <w:tr w14:paraId="4A22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C285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</w:tbl>
    <w:p w14:paraId="3A30E85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请到中国华电集团采购平台报价，网站：http://www.chdtp.com/</w:t>
      </w:r>
    </w:p>
    <w:p w14:paraId="4016ACC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供应商服务：010-62228787转666</w:t>
      </w:r>
    </w:p>
    <w:p w14:paraId="58E53E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采购方服务：010-62228787转668</w:t>
      </w:r>
    </w:p>
    <w:p w14:paraId="1D910570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报名网址：https://www.chdtp.com/</w:t>
      </w:r>
    </w:p>
    <w:p w14:paraId="361444C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2025-09-10T06:36:29Z</dcterms:created>
  <dc:creator>28039</dc:creator>
  <cp:lastModifiedBy>璇儿</cp:lastModifiedBy>
  <dcterms:modified xsi:type="dcterms:W3CDTF">2025-09-10T06:36:36Z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34B6DDF0BDAE4409B49A230A716BEAFF_12</vt:lpwstr>
  </property>
</Properties>
</file>