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06216">
      <w:pPr>
        <w:pStyle w:val="2"/>
        <w:bidi w:val="0"/>
      </w:pPr>
      <w:bookmarkStart w:id="0" w:name="_GoBack"/>
      <w:r>
        <w:rPr>
          <w:rFonts w:hint="eastAsia"/>
          <w:lang w:val="en-US" w:eastAsia="zh-CN"/>
        </w:rPr>
        <w:t>项目概况</w:t>
      </w:r>
    </w:p>
    <w:p w14:paraId="205D5CDE">
      <w:pPr>
        <w:pStyle w:val="2"/>
        <w:bidi w:val="0"/>
      </w:pPr>
      <w:r>
        <w:rPr>
          <w:rFonts w:hint="eastAsia"/>
        </w:rPr>
        <w:t>东莞市中西医结合医院小包装中药饮片配送服务项目招标项目的潜在投标人应在广东省政府采购网https://gdgpo.czt.gd.gov.cn/获取招标文件，并于 2025年10月10日 09时30分 （北京时间）前递交投标文件。</w:t>
      </w:r>
    </w:p>
    <w:p w14:paraId="6A319419">
      <w:pPr>
        <w:pStyle w:val="2"/>
        <w:bidi w:val="0"/>
      </w:pPr>
      <w:r>
        <w:rPr>
          <w:rFonts w:hint="eastAsia"/>
          <w:lang w:val="en-US" w:eastAsia="zh-CN"/>
        </w:rPr>
        <w:t>一、项目基本情况</w:t>
      </w:r>
    </w:p>
    <w:p w14:paraId="00164A38">
      <w:pPr>
        <w:pStyle w:val="2"/>
        <w:bidi w:val="0"/>
        <w:rPr>
          <w:rFonts w:hint="eastAsia"/>
        </w:rPr>
      </w:pPr>
      <w:r>
        <w:rPr>
          <w:rFonts w:hint="eastAsia"/>
        </w:rPr>
        <w:t>项目编号：441901-2025-06329</w:t>
      </w:r>
    </w:p>
    <w:p w14:paraId="4E44D6EF">
      <w:pPr>
        <w:pStyle w:val="2"/>
        <w:bidi w:val="0"/>
        <w:rPr>
          <w:rFonts w:hint="eastAsia"/>
        </w:rPr>
      </w:pPr>
      <w:r>
        <w:rPr>
          <w:rFonts w:hint="eastAsia"/>
        </w:rPr>
        <w:t>项目名称：东莞市中西医结合医院小包装中药饮片配送服务项目</w:t>
      </w:r>
    </w:p>
    <w:p w14:paraId="09233C3F">
      <w:pPr>
        <w:pStyle w:val="2"/>
        <w:bidi w:val="0"/>
        <w:rPr>
          <w:rFonts w:hint="eastAsia"/>
        </w:rPr>
      </w:pPr>
      <w:r>
        <w:rPr>
          <w:rFonts w:hint="eastAsia"/>
        </w:rPr>
        <w:t>采购方式：公开招标</w:t>
      </w:r>
    </w:p>
    <w:p w14:paraId="0BBB1A96">
      <w:pPr>
        <w:pStyle w:val="2"/>
        <w:bidi w:val="0"/>
        <w:rPr>
          <w:rFonts w:hint="eastAsia"/>
        </w:rPr>
      </w:pPr>
      <w:r>
        <w:rPr>
          <w:rFonts w:hint="eastAsia"/>
        </w:rPr>
        <w:t>预算金额：9,500,000.00元</w:t>
      </w:r>
    </w:p>
    <w:p w14:paraId="726E3650">
      <w:pPr>
        <w:pStyle w:val="2"/>
        <w:bidi w:val="0"/>
        <w:rPr>
          <w:rFonts w:hint="eastAsia"/>
        </w:rPr>
      </w:pPr>
      <w:r>
        <w:rPr>
          <w:rFonts w:hint="eastAsia"/>
        </w:rPr>
        <w:t>采购需求：</w:t>
      </w:r>
    </w:p>
    <w:p w14:paraId="50AAEC16">
      <w:pPr>
        <w:pStyle w:val="2"/>
        <w:bidi w:val="0"/>
      </w:pPr>
      <w:r>
        <w:rPr>
          <w:rFonts w:hint="eastAsia"/>
        </w:rPr>
        <w:t>采购包1(东莞市中西医结合医院小包装中药饮片配送服务项目):</w:t>
      </w:r>
    </w:p>
    <w:p w14:paraId="55C4AC5A">
      <w:pPr>
        <w:pStyle w:val="2"/>
        <w:bidi w:val="0"/>
      </w:pPr>
      <w:r>
        <w:rPr>
          <w:rFonts w:hint="eastAsia"/>
        </w:rPr>
        <w:t>采购包预算金额：9,500,000.00元</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08"/>
        <w:gridCol w:w="1682"/>
        <w:gridCol w:w="1682"/>
        <w:gridCol w:w="1019"/>
        <w:gridCol w:w="1553"/>
        <w:gridCol w:w="939"/>
        <w:gridCol w:w="923"/>
      </w:tblGrid>
      <w:tr w14:paraId="33AE9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rPr>
        <w:tc>
          <w:tcPr>
            <w:tcW w:w="0" w:type="auto"/>
            <w:shd w:val="clear"/>
            <w:tcMar>
              <w:top w:w="0" w:type="dxa"/>
              <w:left w:w="0" w:type="dxa"/>
              <w:bottom w:w="0" w:type="dxa"/>
              <w:right w:w="0" w:type="dxa"/>
            </w:tcMar>
            <w:vAlign w:val="center"/>
          </w:tcPr>
          <w:p w14:paraId="709E413C">
            <w:pPr>
              <w:pStyle w:val="2"/>
              <w:bidi w:val="0"/>
            </w:pPr>
            <w:r>
              <w:rPr>
                <w:lang w:val="en-US" w:eastAsia="zh-CN"/>
              </w:rPr>
              <w:t>品目号</w:t>
            </w:r>
          </w:p>
        </w:tc>
        <w:tc>
          <w:tcPr>
            <w:tcW w:w="0" w:type="auto"/>
            <w:shd w:val="clear"/>
            <w:tcMar>
              <w:top w:w="0" w:type="dxa"/>
              <w:left w:w="0" w:type="dxa"/>
              <w:bottom w:w="0" w:type="dxa"/>
              <w:right w:w="0" w:type="dxa"/>
            </w:tcMar>
            <w:vAlign w:val="center"/>
          </w:tcPr>
          <w:p w14:paraId="08CB919A">
            <w:pPr>
              <w:pStyle w:val="2"/>
              <w:bidi w:val="0"/>
            </w:pPr>
            <w:r>
              <w:rPr>
                <w:lang w:val="en-US" w:eastAsia="zh-CN"/>
              </w:rPr>
              <w:t>品目名称</w:t>
            </w:r>
          </w:p>
        </w:tc>
        <w:tc>
          <w:tcPr>
            <w:tcW w:w="0" w:type="auto"/>
            <w:shd w:val="clear"/>
            <w:tcMar>
              <w:top w:w="0" w:type="dxa"/>
              <w:left w:w="0" w:type="dxa"/>
              <w:bottom w:w="0" w:type="dxa"/>
              <w:right w:w="0" w:type="dxa"/>
            </w:tcMar>
            <w:vAlign w:val="center"/>
          </w:tcPr>
          <w:p w14:paraId="516F06E0">
            <w:pPr>
              <w:pStyle w:val="2"/>
              <w:bidi w:val="0"/>
            </w:pPr>
            <w:r>
              <w:rPr>
                <w:lang w:val="en-US" w:eastAsia="zh-CN"/>
              </w:rPr>
              <w:t>采购标的</w:t>
            </w:r>
          </w:p>
        </w:tc>
        <w:tc>
          <w:tcPr>
            <w:tcW w:w="0" w:type="auto"/>
            <w:shd w:val="clear"/>
            <w:tcMar>
              <w:top w:w="0" w:type="dxa"/>
              <w:left w:w="0" w:type="dxa"/>
              <w:bottom w:w="0" w:type="dxa"/>
              <w:right w:w="0" w:type="dxa"/>
            </w:tcMar>
            <w:vAlign w:val="center"/>
          </w:tcPr>
          <w:p w14:paraId="5EEF8C66">
            <w:pPr>
              <w:pStyle w:val="2"/>
              <w:bidi w:val="0"/>
            </w:pPr>
            <w:r>
              <w:rPr>
                <w:lang w:val="en-US" w:eastAsia="zh-CN"/>
              </w:rPr>
              <w:t>数量（单位）</w:t>
            </w:r>
          </w:p>
        </w:tc>
        <w:tc>
          <w:tcPr>
            <w:tcW w:w="0" w:type="auto"/>
            <w:shd w:val="clear"/>
            <w:tcMar>
              <w:top w:w="0" w:type="dxa"/>
              <w:left w:w="0" w:type="dxa"/>
              <w:bottom w:w="0" w:type="dxa"/>
              <w:right w:w="0" w:type="dxa"/>
            </w:tcMar>
            <w:vAlign w:val="center"/>
          </w:tcPr>
          <w:p w14:paraId="1DFBAF53">
            <w:pPr>
              <w:pStyle w:val="2"/>
              <w:bidi w:val="0"/>
            </w:pPr>
            <w:r>
              <w:rPr>
                <w:lang w:val="en-US" w:eastAsia="zh-CN"/>
              </w:rPr>
              <w:t>技术规格、参数及要求</w:t>
            </w:r>
          </w:p>
        </w:tc>
        <w:tc>
          <w:tcPr>
            <w:tcW w:w="0" w:type="auto"/>
            <w:shd w:val="clear"/>
            <w:tcMar>
              <w:top w:w="0" w:type="dxa"/>
              <w:left w:w="0" w:type="dxa"/>
              <w:bottom w:w="0" w:type="dxa"/>
              <w:right w:w="0" w:type="dxa"/>
            </w:tcMar>
            <w:vAlign w:val="center"/>
          </w:tcPr>
          <w:p w14:paraId="4898AAF1">
            <w:pPr>
              <w:pStyle w:val="2"/>
              <w:bidi w:val="0"/>
            </w:pPr>
            <w:r>
              <w:rPr>
                <w:lang w:val="en-US" w:eastAsia="zh-CN"/>
              </w:rPr>
              <w:t>品目预算(元)</w:t>
            </w:r>
          </w:p>
        </w:tc>
        <w:tc>
          <w:tcPr>
            <w:tcW w:w="0" w:type="auto"/>
            <w:shd w:val="clear"/>
            <w:tcMar>
              <w:top w:w="0" w:type="dxa"/>
              <w:left w:w="0" w:type="dxa"/>
              <w:bottom w:w="0" w:type="dxa"/>
              <w:right w:w="0" w:type="dxa"/>
            </w:tcMar>
            <w:vAlign w:val="center"/>
          </w:tcPr>
          <w:p w14:paraId="6FEFC085">
            <w:pPr>
              <w:pStyle w:val="2"/>
              <w:bidi w:val="0"/>
            </w:pPr>
            <w:r>
              <w:rPr>
                <w:lang w:val="en-US" w:eastAsia="zh-CN"/>
              </w:rPr>
              <w:t>最高限价(元)</w:t>
            </w:r>
          </w:p>
        </w:tc>
      </w:tr>
      <w:tr w14:paraId="54847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2DF083">
            <w:pPr>
              <w:pStyle w:val="2"/>
              <w:bidi w:val="0"/>
            </w:pPr>
            <w:r>
              <w:rPr>
                <w:lang w:val="en-US" w:eastAsia="zh-CN"/>
              </w:rPr>
              <w:t>1-1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775CCC">
            <w:pPr>
              <w:pStyle w:val="2"/>
              <w:bidi w:val="0"/>
            </w:pPr>
            <w:r>
              <w:rPr>
                <w:lang w:val="en-US" w:eastAsia="zh-CN"/>
              </w:rPr>
              <w:t>医药和医疗器材批发服务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3C0D98">
            <w:pPr>
              <w:pStyle w:val="2"/>
              <w:bidi w:val="0"/>
            </w:pPr>
            <w:r>
              <w:rPr>
                <w:lang w:val="en-US" w:eastAsia="zh-CN"/>
              </w:rPr>
              <w:t>小包装中药饮片配送服务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F9C012">
            <w:pPr>
              <w:pStyle w:val="2"/>
              <w:bidi w:val="0"/>
            </w:pPr>
            <w:r>
              <w:rPr>
                <w:lang w:val="en-US" w:eastAsia="zh-CN"/>
              </w:rPr>
              <w:t>1(项)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4FDA90">
            <w:pPr>
              <w:pStyle w:val="2"/>
              <w:bidi w:val="0"/>
            </w:pPr>
            <w:r>
              <w:rPr>
                <w:lang w:val="en-US" w:eastAsia="zh-CN"/>
              </w:rPr>
              <w:t>详见采购文件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C11FAB">
            <w:pPr>
              <w:pStyle w:val="2"/>
              <w:bidi w:val="0"/>
            </w:pPr>
            <w:r>
              <w:rPr>
                <w:lang w:val="en-US" w:eastAsia="zh-CN"/>
              </w:rPr>
              <w:t>9,500,000.00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54FE8D">
            <w:pPr>
              <w:pStyle w:val="2"/>
              <w:bidi w:val="0"/>
            </w:pPr>
            <w:r>
              <w:rPr>
                <w:lang w:val="en-US" w:eastAsia="zh-CN"/>
              </w:rPr>
              <w:t>-</w:t>
            </w:r>
          </w:p>
        </w:tc>
      </w:tr>
    </w:tbl>
    <w:p w14:paraId="17CC1B0C">
      <w:pPr>
        <w:pStyle w:val="2"/>
        <w:bidi w:val="0"/>
      </w:pPr>
      <w:r>
        <w:rPr>
          <w:rFonts w:hint="eastAsia"/>
        </w:rPr>
        <w:t>本采购包不接受联合体投标</w:t>
      </w:r>
    </w:p>
    <w:p w14:paraId="79FEFB6B">
      <w:pPr>
        <w:pStyle w:val="2"/>
        <w:bidi w:val="0"/>
      </w:pPr>
      <w:r>
        <w:rPr>
          <w:rFonts w:hint="eastAsia"/>
        </w:rPr>
        <w:t>合同履行期限：1.服务期：自签订合同之日起2年。供货期限内，累计结算金额达到总采购预算金额（￥9,500,000.00元）时，合同自动终止，以上两个终止条件，以先达成为准。 2.交货期：采购人向中标人发送订货单，自该订货单发出之日起三日内中标人须将货物送至合同约定指定地点。</w:t>
      </w:r>
    </w:p>
    <w:p w14:paraId="41EFCB21">
      <w:pPr>
        <w:pStyle w:val="2"/>
        <w:bidi w:val="0"/>
      </w:pPr>
      <w:r>
        <w:rPr>
          <w:rFonts w:hint="eastAsia"/>
          <w:lang w:val="en-US" w:eastAsia="zh-CN"/>
        </w:rPr>
        <w:t>二、申请人的资格要求：</w:t>
      </w:r>
    </w:p>
    <w:p w14:paraId="6474904D">
      <w:pPr>
        <w:pStyle w:val="2"/>
        <w:bidi w:val="0"/>
      </w:pPr>
      <w:r>
        <w:rPr>
          <w:rFonts w:hint="eastAsia"/>
        </w:rPr>
        <w:t>1.投标供应商应具备《中华人民共和国政府采购法》第二十二条规定的条件，提供下列材料：</w:t>
      </w:r>
    </w:p>
    <w:p w14:paraId="62B3D777">
      <w:pPr>
        <w:pStyle w:val="2"/>
        <w:bidi w:val="0"/>
      </w:pPr>
      <w:r>
        <w:rPr>
          <w:rFonts w:hint="eastAsia"/>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14:paraId="3FE1A5CD">
      <w:pPr>
        <w:pStyle w:val="2"/>
        <w:bidi w:val="0"/>
      </w:pPr>
      <w:r>
        <w:rPr>
          <w:rFonts w:hint="eastAsia"/>
        </w:rPr>
        <w:t>2）有依法缴纳税收和社会保障资金的良好记录：提供投标截止日前6个月内任意1个月依法缴纳税收和社会保障资金的相关材料。 如依法免税或不需要缴纳社会保障资金的， 提供相应证明材料。或投标文件中提供《资格条件承诺函》。</w:t>
      </w:r>
    </w:p>
    <w:p w14:paraId="6239693E">
      <w:pPr>
        <w:pStyle w:val="2"/>
        <w:bidi w:val="0"/>
      </w:pPr>
      <w:r>
        <w:rPr>
          <w:rFonts w:hint="eastAsia"/>
        </w:rPr>
        <w:t>3）具有良好的商业信誉和健全的财务会计制度：供应商必须具有良好的商业信誉和健全的财务会计制度（提供2024年度财务状况报告或基本开户行出具的资信证明） 。或投标文件中提供《资格条件承诺函》。</w:t>
      </w:r>
    </w:p>
    <w:p w14:paraId="7CA7DF4A">
      <w:pPr>
        <w:pStyle w:val="2"/>
        <w:bidi w:val="0"/>
      </w:pPr>
      <w:r>
        <w:rPr>
          <w:rFonts w:hint="eastAsia"/>
        </w:rPr>
        <w:t>4）履行合同所必需的设备和专业技术能力：按投标（响应）文件格式填报设备及专业技术能力情况。或投标文件中提供《资格条件承诺函》。</w:t>
      </w:r>
    </w:p>
    <w:p w14:paraId="16AF4CEF">
      <w:pPr>
        <w:pStyle w:val="2"/>
        <w:bidi w:val="0"/>
      </w:pPr>
      <w:r>
        <w:rPr>
          <w:rFonts w:hint="eastAsia"/>
        </w:rPr>
        <w:t>5）参加采购活动前3年内，在经营活动中没有重大违法记录：投标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458E4992">
      <w:pPr>
        <w:pStyle w:val="2"/>
        <w:bidi w:val="0"/>
      </w:pPr>
      <w:r>
        <w:rPr>
          <w:rFonts w:hint="eastAsia"/>
        </w:rPr>
        <w:t>2.落实政府采购政策需满足的资格要求：</w:t>
      </w:r>
    </w:p>
    <w:p w14:paraId="44D4ED6E">
      <w:pPr>
        <w:pStyle w:val="2"/>
        <w:bidi w:val="0"/>
      </w:pPr>
      <w:r>
        <w:rPr>
          <w:rFonts w:hint="eastAsia"/>
        </w:rPr>
        <w:t>采购包1(东莞市中西医结合医院小包装中药饮片配送服务项目)落实政府采购政策需满足的资格要求如下:</w:t>
      </w:r>
    </w:p>
    <w:p w14:paraId="482F2AEE">
      <w:pPr>
        <w:pStyle w:val="2"/>
        <w:bidi w:val="0"/>
      </w:pPr>
      <w:r>
        <w:rPr>
          <w:rFonts w:hint="eastAsia"/>
        </w:rPr>
        <w:t>要求参与的供应商服务全部由符合政策要求的中小企业承接。本项目中小企业划分标准所属行业为：批发业。《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财政部 发展改革委 生态环境部 市场监管总局 关于调整优化节能产品、环境标志产品政府采购执行机制的通知》（财库〔2019〕9号）</w:t>
      </w:r>
    </w:p>
    <w:p w14:paraId="14895F0C">
      <w:pPr>
        <w:pStyle w:val="2"/>
        <w:bidi w:val="0"/>
      </w:pPr>
      <w:r>
        <w:rPr>
          <w:rFonts w:hint="eastAsia"/>
        </w:rPr>
        <w:t>3.本项目的特定资格要求：</w:t>
      </w:r>
    </w:p>
    <w:p w14:paraId="4BCA0ABB">
      <w:pPr>
        <w:pStyle w:val="2"/>
        <w:bidi w:val="0"/>
      </w:pPr>
      <w:r>
        <w:rPr>
          <w:rFonts w:hint="eastAsia"/>
        </w:rPr>
        <w:t>采购包1(东莞市中西医结合医院小包装中药饮片配送服务项目)特定资格要求如下:</w:t>
      </w:r>
    </w:p>
    <w:p w14:paraId="28093FC0">
      <w:pPr>
        <w:pStyle w:val="2"/>
        <w:bidi w:val="0"/>
      </w:pPr>
      <w:r>
        <w:rPr>
          <w:rFonts w:hint="eastAsia"/>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3CD9B46B">
      <w:pPr>
        <w:pStyle w:val="2"/>
        <w:bidi w:val="0"/>
      </w:pPr>
      <w:r>
        <w:rPr>
          <w:rFonts w:hint="eastAsia"/>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14:paraId="5811DC7A">
      <w:pPr>
        <w:pStyle w:val="2"/>
        <w:bidi w:val="0"/>
      </w:pPr>
      <w:r>
        <w:rPr>
          <w:rFonts w:hint="eastAsia"/>
        </w:rPr>
        <w:t>(3)投标人若为生产企业的必须依法取得《药品生产许可证》资质，且报所在地省级药品监督管理部门备案；投标人若为经营企业或代理公司的必须取得《药品经营许可证》资质。</w:t>
      </w:r>
    </w:p>
    <w:p w14:paraId="3B720EFE">
      <w:pPr>
        <w:pStyle w:val="2"/>
        <w:bidi w:val="0"/>
      </w:pPr>
      <w:r>
        <w:rPr>
          <w:rFonts w:hint="eastAsia"/>
          <w:lang w:val="en-US" w:eastAsia="zh-CN"/>
        </w:rPr>
        <w:t>三、获取招标文件</w:t>
      </w:r>
    </w:p>
    <w:p w14:paraId="49567F5E">
      <w:pPr>
        <w:pStyle w:val="2"/>
        <w:bidi w:val="0"/>
        <w:rPr>
          <w:rFonts w:hint="eastAsia"/>
        </w:rPr>
      </w:pPr>
      <w:r>
        <w:rPr>
          <w:rFonts w:hint="eastAsia"/>
        </w:rPr>
        <w:t>时间： 2025年09月10日 至 2025年09月17日 ，每天上午 00:00:00 至 12:00:00 ，下午 12:00:00 至 23:59:59 （北京时间,法定节假日除外）</w:t>
      </w:r>
    </w:p>
    <w:p w14:paraId="768A5030">
      <w:pPr>
        <w:pStyle w:val="2"/>
        <w:bidi w:val="0"/>
        <w:rPr>
          <w:rFonts w:hint="eastAsia"/>
        </w:rPr>
      </w:pPr>
      <w:r>
        <w:rPr>
          <w:rFonts w:hint="eastAsia"/>
        </w:rPr>
        <w:t>地点：广东省政府采购网https://gdgpo.czt.gd.gov.cn/</w:t>
      </w:r>
    </w:p>
    <w:p w14:paraId="3C0AE3D9">
      <w:pPr>
        <w:pStyle w:val="2"/>
        <w:bidi w:val="0"/>
        <w:rPr>
          <w:rFonts w:hint="eastAsia"/>
        </w:rPr>
      </w:pPr>
      <w:r>
        <w:rPr>
          <w:rFonts w:hint="eastAsia"/>
        </w:rPr>
        <w:t>方式：在线获取</w:t>
      </w:r>
    </w:p>
    <w:p w14:paraId="5611C5D5">
      <w:pPr>
        <w:pStyle w:val="2"/>
        <w:bidi w:val="0"/>
        <w:rPr>
          <w:rFonts w:hint="eastAsia"/>
        </w:rPr>
      </w:pPr>
      <w:r>
        <w:rPr>
          <w:rFonts w:hint="eastAsia"/>
        </w:rPr>
        <w:t>售价： 免费获取</w:t>
      </w:r>
    </w:p>
    <w:p w14:paraId="35F31F3B">
      <w:pPr>
        <w:pStyle w:val="2"/>
        <w:bidi w:val="0"/>
      </w:pPr>
      <w:r>
        <w:rPr>
          <w:rFonts w:hint="eastAsia"/>
          <w:lang w:val="en-US" w:eastAsia="zh-CN"/>
        </w:rPr>
        <w:t>四、提交投标文件截止时间、开标时间和地点</w:t>
      </w:r>
    </w:p>
    <w:p w14:paraId="64EB03D4">
      <w:pPr>
        <w:pStyle w:val="2"/>
        <w:bidi w:val="0"/>
        <w:rPr>
          <w:rFonts w:hint="eastAsia"/>
        </w:rPr>
      </w:pPr>
      <w:r>
        <w:rPr>
          <w:rFonts w:hint="eastAsia"/>
        </w:rPr>
        <w:t>2025年10月10日 09时30分00秒 （北京时间）</w:t>
      </w:r>
    </w:p>
    <w:p w14:paraId="621211C0">
      <w:pPr>
        <w:pStyle w:val="2"/>
        <w:bidi w:val="0"/>
        <w:rPr>
          <w:rFonts w:hint="eastAsia"/>
        </w:rPr>
      </w:pPr>
      <w:r>
        <w:rPr>
          <w:rFonts w:hint="eastAsia"/>
        </w:rPr>
        <w:t>递交文件地点：本项目为网上远程开标项目，供应商需登录广东政府采购智慧云平台-项目采购-开标-供应商远程开标进行操作</w:t>
      </w:r>
    </w:p>
    <w:p w14:paraId="7A90AA03">
      <w:pPr>
        <w:pStyle w:val="2"/>
        <w:bidi w:val="0"/>
        <w:rPr>
          <w:rFonts w:hint="eastAsia"/>
        </w:rPr>
      </w:pPr>
      <w:r>
        <w:rPr>
          <w:rFonts w:hint="eastAsia"/>
        </w:rPr>
        <w:t>开标地点：广东省政府采购网https://gdgpo.czt.gd.gov.cn/</w:t>
      </w:r>
    </w:p>
    <w:p w14:paraId="5F4E9B37">
      <w:pPr>
        <w:pStyle w:val="2"/>
        <w:bidi w:val="0"/>
      </w:pPr>
      <w:r>
        <w:rPr>
          <w:rFonts w:hint="eastAsia"/>
          <w:lang w:val="en-US" w:eastAsia="zh-CN"/>
        </w:rPr>
        <w:t>五、公告期限</w:t>
      </w:r>
    </w:p>
    <w:p w14:paraId="095C37F8">
      <w:pPr>
        <w:pStyle w:val="2"/>
        <w:bidi w:val="0"/>
        <w:rPr>
          <w:rFonts w:hint="eastAsia"/>
        </w:rPr>
      </w:pPr>
      <w:r>
        <w:rPr>
          <w:rFonts w:hint="eastAsia"/>
        </w:rPr>
        <w:t>自本公告发布之日起5个工作日。</w:t>
      </w:r>
    </w:p>
    <w:p w14:paraId="02DE2F73">
      <w:pPr>
        <w:pStyle w:val="2"/>
        <w:bidi w:val="0"/>
      </w:pPr>
      <w:r>
        <w:rPr>
          <w:rFonts w:hint="eastAsia"/>
          <w:lang w:val="en-US" w:eastAsia="zh-CN"/>
        </w:rPr>
        <w:t>六、其他补充事宜</w:t>
      </w:r>
    </w:p>
    <w:p w14:paraId="62916232">
      <w:pPr>
        <w:pStyle w:val="2"/>
        <w:bidi w:val="0"/>
        <w:rPr>
          <w:rFonts w:hint="eastAsia"/>
        </w:rPr>
      </w:pPr>
      <w:r>
        <w:rPr>
          <w:rFonts w:hint="eastAsia"/>
        </w:rPr>
        <w:t>1.本项目采用电子系统进行招投标，请在投标前详细阅读供应商操作手册，手册获取网址：https://gdgpo.czt.gd.gov.cn/help/transaction/download.html。投标供应商在使用过程中遇到涉及系统使用的问题，可通过020-88696588 进行咨询或通过广东政府采购智慧云平台运维服务说明中提供的其他服务方式获取帮助。</w:t>
      </w:r>
    </w:p>
    <w:p w14:paraId="08E9D25C">
      <w:pPr>
        <w:pStyle w:val="2"/>
        <w:bidi w:val="0"/>
        <w:rPr>
          <w:rFonts w:hint="eastAsia"/>
        </w:rPr>
      </w:pPr>
      <w:r>
        <w:rPr>
          <w:rFonts w:hint="eastAsia"/>
        </w:rPr>
        <w:t>2.供应商参加本项目投标，需要提前办理CA和电子签章，办理方式和注意事项详见供应商操作手册与CA办理指南，指南获取地址：https://gdgpo.czt.gd.gov.cn/help/problem/。</w:t>
      </w:r>
    </w:p>
    <w:p w14:paraId="5800A8BB">
      <w:pPr>
        <w:pStyle w:val="2"/>
        <w:bidi w:val="0"/>
        <w:rPr>
          <w:rFonts w:hint="eastAsia"/>
        </w:rPr>
      </w:pPr>
      <w:r>
        <w:rPr>
          <w:rFonts w:hint="eastAsia"/>
        </w:rPr>
        <w:t>3.如需缴纳保证金，供应商可通过"广东政府采购智慧云平台金融服务中心"(http://gdgpo.czt.gd.gov.cn/zcdservice/zcd/guangdong/)，申请办理投标（响应）担保函、保险（保证）保函。</w:t>
      </w:r>
    </w:p>
    <w:p w14:paraId="1B96C20B">
      <w:pPr>
        <w:pStyle w:val="2"/>
        <w:bidi w:val="0"/>
        <w:rPr>
          <w:rFonts w:hint="eastAsia"/>
        </w:rPr>
      </w:pPr>
      <w:r>
        <w:rPr>
          <w:rFonts w:hint="eastAsia"/>
        </w:rPr>
        <w:t>/</w:t>
      </w:r>
    </w:p>
    <w:p w14:paraId="0A844AC9">
      <w:pPr>
        <w:pStyle w:val="2"/>
        <w:bidi w:val="0"/>
      </w:pPr>
      <w:r>
        <w:rPr>
          <w:rFonts w:hint="eastAsia"/>
          <w:lang w:val="en-US" w:eastAsia="zh-CN"/>
        </w:rPr>
        <w:t>七、对本次招标提出询问，请按以下方式联系。</w:t>
      </w:r>
    </w:p>
    <w:p w14:paraId="1E8B4316">
      <w:pPr>
        <w:pStyle w:val="2"/>
        <w:bidi w:val="0"/>
        <w:rPr>
          <w:rFonts w:hint="eastAsia"/>
        </w:rPr>
      </w:pPr>
      <w:r>
        <w:rPr>
          <w:rFonts w:hint="eastAsia"/>
          <w:lang w:val="en-US" w:eastAsia="zh-CN"/>
        </w:rPr>
        <w:t>1.采购人信息</w:t>
      </w:r>
    </w:p>
    <w:p w14:paraId="6D2D146A">
      <w:pPr>
        <w:pStyle w:val="2"/>
        <w:bidi w:val="0"/>
      </w:pPr>
      <w:r>
        <w:rPr>
          <w:rFonts w:hint="eastAsia"/>
        </w:rPr>
        <w:t>名  称：东莞市中西医结合医院</w:t>
      </w:r>
    </w:p>
    <w:p w14:paraId="333DBA5A">
      <w:pPr>
        <w:pStyle w:val="2"/>
        <w:bidi w:val="0"/>
      </w:pPr>
      <w:r>
        <w:rPr>
          <w:rFonts w:hint="eastAsia"/>
        </w:rPr>
        <w:t>地  址：东莞市大岭山镇上场路2</w:t>
      </w:r>
    </w:p>
    <w:p w14:paraId="1A0A61F9">
      <w:pPr>
        <w:pStyle w:val="2"/>
        <w:bidi w:val="0"/>
      </w:pPr>
      <w:r>
        <w:rPr>
          <w:rFonts w:hint="eastAsia"/>
        </w:rPr>
        <w:t>联系方式：0769-82766333</w:t>
      </w:r>
    </w:p>
    <w:p w14:paraId="739CA0CE">
      <w:pPr>
        <w:pStyle w:val="2"/>
        <w:bidi w:val="0"/>
      </w:pPr>
      <w:r>
        <w:rPr>
          <w:rFonts w:hint="eastAsia"/>
          <w:lang w:val="en-US" w:eastAsia="zh-CN"/>
        </w:rPr>
        <w:t>2.采购代理机构信息</w:t>
      </w:r>
    </w:p>
    <w:p w14:paraId="3117689B">
      <w:pPr>
        <w:pStyle w:val="2"/>
        <w:bidi w:val="0"/>
      </w:pPr>
      <w:r>
        <w:rPr>
          <w:rFonts w:hint="eastAsia"/>
        </w:rPr>
        <w:t>名  称：广东中元招标代理有限公司</w:t>
      </w:r>
    </w:p>
    <w:p w14:paraId="2B57512A">
      <w:pPr>
        <w:pStyle w:val="2"/>
        <w:bidi w:val="0"/>
      </w:pPr>
      <w:r>
        <w:rPr>
          <w:rFonts w:hint="eastAsia"/>
        </w:rPr>
        <w:t>地  址：广东省东莞市莞城街道创业社区莞太大道120号金马大厦八楼806-809室</w:t>
      </w:r>
    </w:p>
    <w:p w14:paraId="63A55AD9">
      <w:pPr>
        <w:pStyle w:val="2"/>
        <w:bidi w:val="0"/>
      </w:pPr>
      <w:r>
        <w:rPr>
          <w:rFonts w:hint="eastAsia"/>
        </w:rPr>
        <w:t>联系方式：0769-23663761</w:t>
      </w:r>
    </w:p>
    <w:p w14:paraId="1A0B0136">
      <w:pPr>
        <w:pStyle w:val="2"/>
        <w:bidi w:val="0"/>
      </w:pPr>
      <w:r>
        <w:rPr>
          <w:rFonts w:hint="eastAsia"/>
          <w:lang w:val="en-US" w:eastAsia="zh-CN"/>
        </w:rPr>
        <w:t>3.项目联系方式</w:t>
      </w:r>
    </w:p>
    <w:p w14:paraId="4A99BC4A">
      <w:pPr>
        <w:pStyle w:val="2"/>
        <w:bidi w:val="0"/>
      </w:pPr>
      <w:r>
        <w:rPr>
          <w:rFonts w:hint="eastAsia"/>
        </w:rPr>
        <w:t>项目联系人：邹祥福</w:t>
      </w:r>
    </w:p>
    <w:p w14:paraId="36A11F31">
      <w:pPr>
        <w:pStyle w:val="2"/>
        <w:bidi w:val="0"/>
      </w:pPr>
      <w:r>
        <w:rPr>
          <w:rFonts w:hint="eastAsia"/>
        </w:rPr>
        <w:t>电  话：0769-23663761</w:t>
      </w:r>
    </w:p>
    <w:p w14:paraId="5E3FB547">
      <w:pPr>
        <w:pStyle w:val="2"/>
        <w:bidi w:val="0"/>
        <w:rPr>
          <w:rFonts w:hint="eastAsia"/>
        </w:rPr>
      </w:pPr>
      <w:r>
        <w:rPr>
          <w:rFonts w:hint="eastAsia"/>
        </w:rPr>
        <w:t>广东中元招标代理有限公司</w:t>
      </w:r>
    </w:p>
    <w:p w14:paraId="21374936">
      <w:pPr>
        <w:pStyle w:val="2"/>
        <w:bidi w:val="0"/>
        <w:rPr>
          <w:rFonts w:hint="eastAsia"/>
        </w:rPr>
      </w:pPr>
      <w:r>
        <w:rPr>
          <w:rFonts w:hint="eastAsia"/>
        </w:rPr>
        <w:t>2025年09月10日</w:t>
      </w:r>
    </w:p>
    <w:p w14:paraId="4F029ED5">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2F5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2025-09-10T07:14:43Z</dcterms:created>
  <dc:creator>28039</dc:creator>
  <cp:lastModifiedBy>璇儿</cp:lastModifiedBy>
  <dcterms:modified xsi:type="dcterms:W3CDTF">2025-09-10T07:14:47Z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EFBA4243209D4C88816BA17CC85CD29E_12</vt:lpwstr>
  </property>
</Properties>
</file>