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D4CA3">
      <w:pPr>
        <w:spacing w:line="560" w:lineRule="exact"/>
        <w:jc w:val="center"/>
        <w:rPr>
          <w:rFonts w:hint="eastAsia" w:ascii="方正小标宋简体" w:hAnsi="方正小标宋简体" w:eastAsia="方正小标宋简体"/>
          <w:bCs/>
          <w:sz w:val="44"/>
          <w:szCs w:val="44"/>
        </w:rPr>
      </w:pPr>
      <w:r>
        <w:rPr>
          <w:rFonts w:hint="eastAsia" w:ascii="方正小标宋简体" w:hAnsi="方正小标宋简体" w:eastAsia="方正小标宋简体"/>
          <w:bCs/>
          <w:sz w:val="44"/>
          <w:szCs w:val="44"/>
        </w:rPr>
        <w:t>四川普什醋酸纤维素有限责任公司</w:t>
      </w:r>
    </w:p>
    <w:p w14:paraId="14FB9728">
      <w:pPr>
        <w:spacing w:line="560" w:lineRule="exact"/>
        <w:jc w:val="center"/>
        <w:rPr>
          <w:rFonts w:hint="eastAsia" w:ascii="方正小标宋简体" w:hAnsi="方正小标宋简体" w:eastAsia="方正小标宋简体"/>
          <w:bCs/>
          <w:sz w:val="44"/>
          <w:szCs w:val="44"/>
        </w:rPr>
      </w:pPr>
      <w:r>
        <w:rPr>
          <w:rFonts w:ascii="方正小标宋简体" w:hAnsi="方正小标宋简体" w:eastAsia="方正小标宋简体"/>
          <w:bCs/>
          <w:sz w:val="44"/>
          <w:szCs w:val="44"/>
        </w:rPr>
        <w:t>20</w:t>
      </w:r>
      <w:r>
        <w:rPr>
          <w:rFonts w:hint="eastAsia" w:ascii="方正小标宋简体" w:hAnsi="方正小标宋简体" w:eastAsia="方正小标宋简体"/>
          <w:bCs/>
          <w:sz w:val="44"/>
          <w:szCs w:val="44"/>
        </w:rPr>
        <w:t>25年第</w:t>
      </w:r>
      <w:r>
        <w:rPr>
          <w:rFonts w:hint="eastAsia" w:ascii="方正小标宋简体" w:hAnsi="方正小标宋简体" w:eastAsia="方正小标宋简体"/>
          <w:bCs/>
          <w:sz w:val="44"/>
          <w:szCs w:val="44"/>
          <w:lang w:val="en-US" w:eastAsia="zh-CN"/>
        </w:rPr>
        <w:t>4</w:t>
      </w:r>
      <w:r>
        <w:rPr>
          <w:rFonts w:hint="eastAsia" w:ascii="方正小标宋简体" w:hAnsi="方正小标宋简体" w:eastAsia="方正小标宋简体"/>
          <w:bCs/>
          <w:sz w:val="44"/>
          <w:szCs w:val="44"/>
        </w:rPr>
        <w:t>季度出口运输项目</w:t>
      </w:r>
    </w:p>
    <w:p w14:paraId="65D2DA7D">
      <w:pPr>
        <w:spacing w:line="560" w:lineRule="exact"/>
        <w:jc w:val="center"/>
        <w:rPr>
          <w:rFonts w:hint="eastAsia" w:ascii="方正小标宋简体" w:hAnsi="方正小标宋简体" w:eastAsia="方正小标宋简体"/>
          <w:bCs/>
          <w:sz w:val="44"/>
          <w:szCs w:val="44"/>
        </w:rPr>
      </w:pPr>
      <w:r>
        <w:rPr>
          <w:rFonts w:hint="eastAsia" w:ascii="方正小标宋简体" w:hAnsi="方正小标宋简体" w:eastAsia="方正小标宋简体"/>
          <w:bCs/>
          <w:sz w:val="44"/>
          <w:szCs w:val="44"/>
        </w:rPr>
        <w:t>比选文件</w:t>
      </w:r>
    </w:p>
    <w:p w14:paraId="71B9AB8F">
      <w:pPr>
        <w:spacing w:line="560" w:lineRule="exact"/>
        <w:jc w:val="center"/>
        <w:rPr>
          <w:rFonts w:hint="eastAsia" w:ascii="方正小标宋简体" w:hAnsi="方正小标宋简体" w:eastAsia="方正小标宋简体"/>
          <w:bCs/>
          <w:sz w:val="44"/>
          <w:szCs w:val="44"/>
        </w:rPr>
      </w:pPr>
    </w:p>
    <w:p w14:paraId="5A3EEE97">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一、项目概况</w:t>
      </w:r>
    </w:p>
    <w:p w14:paraId="6C0A251C">
      <w:pPr>
        <w:spacing w:line="50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（一）项目名称：四川普什醋酸纤维素有限责任公司2025年第</w:t>
      </w:r>
      <w:r>
        <w:rPr>
          <w:rFonts w:hint="eastAsia" w:ascii="仿宋_GB2312" w:hAnsi="Arial" w:eastAsia="仿宋_GB2312" w:cs="Arial"/>
          <w:kern w:val="0"/>
          <w:sz w:val="32"/>
          <w:szCs w:val="32"/>
          <w:lang w:val="en-US" w:eastAsia="zh-CN"/>
        </w:rPr>
        <w:t>4</w:t>
      </w:r>
      <w:r>
        <w:rPr>
          <w:rFonts w:hint="eastAsia" w:ascii="仿宋_GB2312" w:hAnsi="Arial" w:eastAsia="仿宋_GB2312" w:cs="Arial"/>
          <w:kern w:val="0"/>
          <w:sz w:val="32"/>
          <w:szCs w:val="32"/>
        </w:rPr>
        <w:t>季度出口运输项目</w:t>
      </w:r>
    </w:p>
    <w:p w14:paraId="406DBB67">
      <w:pPr>
        <w:spacing w:line="500" w:lineRule="exact"/>
        <w:ind w:firstLine="640" w:firstLineChars="200"/>
        <w:rPr>
          <w:rFonts w:hint="default" w:ascii="仿宋_GB2312" w:hAnsi="Arial" w:eastAsia="仿宋_GB2312" w:cs="Arial"/>
          <w:kern w:val="0"/>
          <w:sz w:val="32"/>
          <w:szCs w:val="32"/>
          <w:lang w:val="en-US" w:eastAsia="zh-CN"/>
        </w:rPr>
      </w:pPr>
      <w:r>
        <w:rPr>
          <w:rFonts w:hint="eastAsia" w:ascii="仿宋_GB2312" w:hAnsi="Arial" w:eastAsia="仿宋_GB2312" w:cs="Arial"/>
          <w:kern w:val="0"/>
          <w:sz w:val="32"/>
          <w:szCs w:val="32"/>
        </w:rPr>
        <w:t>（二）项目编号：</w:t>
      </w:r>
      <w:r>
        <w:rPr>
          <w:rFonts w:hint="eastAsia" w:ascii="仿宋_GB2312" w:hAnsi="Arial" w:eastAsia="仿宋_GB2312" w:cs="Arial"/>
          <w:kern w:val="0"/>
          <w:sz w:val="32"/>
          <w:szCs w:val="32"/>
          <w:lang w:val="en-US" w:eastAsia="zh-CN"/>
        </w:rPr>
        <w:t>PCX-</w:t>
      </w:r>
      <w:r>
        <w:rPr>
          <w:rFonts w:ascii="仿宋_GB2312" w:hAnsi="Arial" w:eastAsia="仿宋_GB2312" w:cs="Arial"/>
          <w:kern w:val="0"/>
          <w:sz w:val="32"/>
          <w:szCs w:val="32"/>
        </w:rPr>
        <w:t>GM</w:t>
      </w:r>
      <w:r>
        <w:rPr>
          <w:rFonts w:hint="eastAsia" w:ascii="仿宋_GB2312" w:hAnsi="Arial" w:eastAsia="仿宋_GB2312" w:cs="Arial"/>
          <w:kern w:val="0"/>
          <w:sz w:val="32"/>
          <w:szCs w:val="32"/>
          <w:lang w:val="en-US" w:eastAsia="zh-CN"/>
        </w:rPr>
        <w:t>-J-</w:t>
      </w:r>
      <w:r>
        <w:rPr>
          <w:rFonts w:ascii="仿宋_GB2312" w:hAnsi="Arial" w:eastAsia="仿宋_GB2312" w:cs="Arial"/>
          <w:kern w:val="0"/>
          <w:sz w:val="32"/>
          <w:szCs w:val="32"/>
        </w:rPr>
        <w:t>250</w:t>
      </w:r>
      <w:r>
        <w:rPr>
          <w:rFonts w:hint="eastAsia" w:ascii="仿宋_GB2312" w:hAnsi="Arial" w:eastAsia="仿宋_GB2312" w:cs="Arial"/>
          <w:kern w:val="0"/>
          <w:sz w:val="32"/>
          <w:szCs w:val="32"/>
          <w:lang w:val="en-US" w:eastAsia="zh-CN"/>
        </w:rPr>
        <w:t>910</w:t>
      </w:r>
    </w:p>
    <w:p w14:paraId="5B30D941">
      <w:pPr>
        <w:spacing w:line="500" w:lineRule="exact"/>
        <w:ind w:firstLine="640" w:firstLineChars="200"/>
        <w:rPr>
          <w:rFonts w:ascii="仿宋_GB2312" w:eastAsia="仿宋_GB2312"/>
          <w:sz w:val="32"/>
          <w:szCs w:val="32"/>
        </w:rPr>
      </w:pPr>
      <w:r>
        <w:rPr>
          <w:rFonts w:hint="eastAsia" w:ascii="仿宋_GB2312" w:hAnsi="Arial" w:eastAsia="仿宋_GB2312" w:cs="Arial"/>
          <w:kern w:val="0"/>
          <w:sz w:val="32"/>
          <w:szCs w:val="32"/>
        </w:rPr>
        <w:t>（三）项目内容:负责四川普什醋酸纤维素有限责任公司</w:t>
      </w:r>
      <w:r>
        <w:rPr>
          <w:rFonts w:hint="eastAsia" w:ascii="仿宋_GB2312" w:eastAsia="仿宋_GB2312"/>
          <w:sz w:val="32"/>
          <w:szCs w:val="32"/>
          <w:u w:val="single"/>
        </w:rPr>
        <w:t>2025年</w:t>
      </w:r>
      <w:r>
        <w:rPr>
          <w:rFonts w:hint="eastAsia" w:ascii="仿宋_GB2312" w:eastAsia="仿宋_GB2312"/>
          <w:sz w:val="32"/>
          <w:szCs w:val="32"/>
          <w:u w:val="single"/>
          <w:lang w:val="en-US" w:eastAsia="zh-CN"/>
        </w:rPr>
        <w:t>10</w:t>
      </w:r>
      <w:r>
        <w:rPr>
          <w:rFonts w:hint="eastAsia" w:ascii="仿宋_GB2312" w:eastAsia="仿宋_GB2312"/>
          <w:sz w:val="32"/>
          <w:szCs w:val="32"/>
          <w:u w:val="single"/>
        </w:rPr>
        <w:t>月01日至2025年</w:t>
      </w:r>
      <w:r>
        <w:rPr>
          <w:rFonts w:hint="eastAsia" w:ascii="仿宋_GB2312" w:eastAsia="仿宋_GB2312"/>
          <w:sz w:val="32"/>
          <w:szCs w:val="32"/>
          <w:u w:val="single"/>
          <w:lang w:val="en-US" w:eastAsia="zh-CN"/>
        </w:rPr>
        <w:t>12</w:t>
      </w:r>
      <w:r>
        <w:rPr>
          <w:rFonts w:hint="eastAsia" w:ascii="仿宋_GB2312" w:eastAsia="仿宋_GB2312"/>
          <w:sz w:val="32"/>
          <w:szCs w:val="32"/>
          <w:u w:val="single"/>
        </w:rPr>
        <w:t>月3</w:t>
      </w:r>
      <w:r>
        <w:rPr>
          <w:rFonts w:hint="eastAsia" w:ascii="仿宋_GB2312" w:eastAsia="仿宋_GB2312"/>
          <w:sz w:val="32"/>
          <w:szCs w:val="32"/>
          <w:u w:val="single"/>
          <w:lang w:val="en-US" w:eastAsia="zh-CN"/>
        </w:rPr>
        <w:t>1</w:t>
      </w:r>
      <w:r>
        <w:rPr>
          <w:rFonts w:hint="eastAsia" w:ascii="仿宋_GB2312" w:eastAsia="仿宋_GB2312"/>
          <w:sz w:val="32"/>
          <w:szCs w:val="32"/>
          <w:u w:val="single"/>
        </w:rPr>
        <w:t>日</w:t>
      </w:r>
      <w:r>
        <w:rPr>
          <w:rFonts w:hint="eastAsia" w:ascii="仿宋_GB2312" w:eastAsia="仿宋_GB2312"/>
          <w:sz w:val="32"/>
          <w:szCs w:val="32"/>
        </w:rPr>
        <w:t>（以装货时间为准）的出口运输服务，具体包含欧美线、亚洲线和中欧班列运输，运输标的主要为40尺高柜或标柜及少数20尺标柜。</w:t>
      </w:r>
    </w:p>
    <w:p w14:paraId="32749C3F">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二、比选时间与地点</w:t>
      </w:r>
    </w:p>
    <w:p w14:paraId="3E9AF0A8">
      <w:pPr>
        <w:spacing w:line="50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时间：2025年</w:t>
      </w:r>
      <w:r>
        <w:rPr>
          <w:rFonts w:hint="eastAsia" w:ascii="仿宋_GB2312" w:hAnsi="Arial" w:eastAsia="仿宋_GB2312" w:cs="Arial"/>
          <w:kern w:val="0"/>
          <w:sz w:val="32"/>
          <w:szCs w:val="32"/>
          <w:lang w:val="en-US" w:eastAsia="zh-CN"/>
        </w:rPr>
        <w:t>9</w:t>
      </w:r>
      <w:r>
        <w:rPr>
          <w:rFonts w:hint="eastAsia" w:ascii="仿宋_GB2312" w:hAnsi="Arial" w:eastAsia="仿宋_GB2312" w:cs="Arial"/>
          <w:kern w:val="0"/>
          <w:sz w:val="32"/>
          <w:szCs w:val="32"/>
        </w:rPr>
        <w:t>月2</w:t>
      </w:r>
      <w:r>
        <w:rPr>
          <w:rFonts w:hint="eastAsia" w:ascii="仿宋_GB2312" w:hAnsi="Arial" w:eastAsia="仿宋_GB2312" w:cs="Arial"/>
          <w:kern w:val="0"/>
          <w:sz w:val="32"/>
          <w:szCs w:val="32"/>
          <w:lang w:val="en-US" w:eastAsia="zh-CN"/>
        </w:rPr>
        <w:t>3</w:t>
      </w:r>
      <w:r>
        <w:rPr>
          <w:rFonts w:hint="eastAsia" w:ascii="仿宋_GB2312" w:hAnsi="Arial" w:eastAsia="仿宋_GB2312" w:cs="Arial"/>
          <w:kern w:val="0"/>
          <w:sz w:val="32"/>
          <w:szCs w:val="32"/>
        </w:rPr>
        <w:t>日10:</w:t>
      </w:r>
      <w:r>
        <w:rPr>
          <w:rFonts w:hint="eastAsia" w:ascii="仿宋_GB2312" w:hAnsi="Arial" w:eastAsia="仿宋_GB2312" w:cs="Arial"/>
          <w:kern w:val="0"/>
          <w:sz w:val="32"/>
          <w:szCs w:val="32"/>
          <w:lang w:val="en-US" w:eastAsia="zh-CN"/>
        </w:rPr>
        <w:t>3</w:t>
      </w:r>
      <w:r>
        <w:rPr>
          <w:rFonts w:hint="eastAsia" w:ascii="仿宋_GB2312" w:hAnsi="Arial" w:eastAsia="仿宋_GB2312" w:cs="Arial"/>
          <w:kern w:val="0"/>
          <w:sz w:val="32"/>
          <w:szCs w:val="32"/>
        </w:rPr>
        <w:t>0时</w:t>
      </w:r>
    </w:p>
    <w:p w14:paraId="0F37BF2A">
      <w:pPr>
        <w:spacing w:line="50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地点：四川普什醋酸纤维素有限责任公司办公楼开标会议室</w:t>
      </w:r>
    </w:p>
    <w:p w14:paraId="2A53846F">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三、比选方式</w:t>
      </w:r>
    </w:p>
    <w:p w14:paraId="6262351A">
      <w:pPr>
        <w:spacing w:line="500" w:lineRule="exact"/>
        <w:ind w:firstLine="640" w:firstLineChars="200"/>
        <w:rPr>
          <w:rFonts w:hint="eastAsia" w:ascii="仿宋_GB2312" w:hAnsi="Arial" w:eastAsia="仿宋_GB2312" w:cs="Arial"/>
          <w:kern w:val="0"/>
          <w:sz w:val="32"/>
          <w:szCs w:val="32"/>
        </w:rPr>
      </w:pPr>
      <w:r>
        <w:rPr>
          <w:rFonts w:hint="eastAsia" w:ascii="仿宋_GB2312" w:hAnsi="Arial" w:eastAsia="仿宋_GB2312" w:cs="Arial"/>
          <w:kern w:val="0"/>
          <w:sz w:val="32"/>
          <w:szCs w:val="32"/>
        </w:rPr>
        <w:t>本次比选根据报价单各线路分别比选，比选按线路以最低价格</w:t>
      </w:r>
      <w:r>
        <w:rPr>
          <w:rFonts w:hint="eastAsia" w:ascii="仿宋_GB2312" w:hAnsi="Arial" w:eastAsia="仿宋_GB2312" w:cs="Arial"/>
          <w:color w:val="000000" w:themeColor="text1"/>
          <w:kern w:val="0"/>
          <w:sz w:val="32"/>
          <w:szCs w:val="32"/>
          <w:lang w:val="en-US" w:eastAsia="zh-CN"/>
          <w14:textFill>
            <w14:solidFill>
              <w14:schemeClr w14:val="tx1"/>
            </w14:solidFill>
          </w14:textFill>
        </w:rPr>
        <w:t>分别</w:t>
      </w:r>
      <w:r>
        <w:rPr>
          <w:rFonts w:hint="eastAsia" w:ascii="仿宋_GB2312" w:hAnsi="Arial" w:eastAsia="仿宋_GB2312" w:cs="Arial"/>
          <w:color w:val="000000" w:themeColor="text1"/>
          <w:kern w:val="0"/>
          <w:sz w:val="32"/>
          <w:szCs w:val="32"/>
          <w14:textFill>
            <w14:solidFill>
              <w14:schemeClr w14:val="tx1"/>
            </w14:solidFill>
          </w14:textFill>
        </w:rPr>
        <w:t>确</w:t>
      </w:r>
      <w:r>
        <w:rPr>
          <w:rFonts w:hint="eastAsia" w:ascii="仿宋_GB2312" w:hAnsi="Arial" w:eastAsia="仿宋_GB2312" w:cs="Arial"/>
          <w:kern w:val="0"/>
          <w:sz w:val="32"/>
          <w:szCs w:val="32"/>
        </w:rPr>
        <w:t>定中选单位。</w:t>
      </w:r>
    </w:p>
    <w:p w14:paraId="426D06EA">
      <w:pPr>
        <w:spacing w:line="540" w:lineRule="exact"/>
        <w:ind w:firstLine="643" w:firstLineChars="200"/>
        <w:rPr>
          <w:rFonts w:hint="eastAsia" w:ascii="黑体" w:hAnsi="黑体" w:eastAsia="黑体" w:cs="仿宋_GB2312"/>
          <w:sz w:val="32"/>
          <w:szCs w:val="32"/>
        </w:rPr>
      </w:pPr>
      <w:r>
        <w:rPr>
          <w:rFonts w:hint="eastAsia" w:ascii="仿宋_GB2312" w:hAnsi="Arial" w:eastAsia="仿宋_GB2312" w:cs="Arial"/>
          <w:b/>
          <w:bCs/>
          <w:kern w:val="0"/>
          <w:sz w:val="32"/>
          <w:szCs w:val="32"/>
          <w:lang w:val="en-US" w:eastAsia="zh-CN"/>
        </w:rPr>
        <w:t>四、</w:t>
      </w:r>
      <w:r>
        <w:rPr>
          <w:rFonts w:hint="eastAsia" w:ascii="黑体" w:hAnsi="黑体" w:eastAsia="黑体" w:cs="仿宋_GB2312"/>
          <w:sz w:val="32"/>
          <w:szCs w:val="32"/>
        </w:rPr>
        <w:t>参选人资格要求</w:t>
      </w:r>
    </w:p>
    <w:p w14:paraId="06923615">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具有独立承担民事责任的能力；</w:t>
      </w:r>
      <w:bookmarkStart w:id="1" w:name="_GoBack"/>
      <w:bookmarkEnd w:id="1"/>
    </w:p>
    <w:p w14:paraId="3231827F">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具有良好的商业信誉和健全的财务会计制度；</w:t>
      </w:r>
    </w:p>
    <w:p w14:paraId="306804D3">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具有履行合同所必需的设备和专业技术能力，具备有效的《道路运输经营许可证》；</w:t>
      </w:r>
    </w:p>
    <w:p w14:paraId="34C5F1E3">
      <w:pPr>
        <w:spacing w:line="540" w:lineRule="exact"/>
        <w:ind w:firstLine="640" w:firstLineChars="200"/>
        <w:rPr>
          <w:rFonts w:hint="default" w:ascii="仿宋_GB2312" w:hAnsi="Arial" w:eastAsia="仿宋_GB2312" w:cs="Arial"/>
          <w:kern w:val="0"/>
          <w:sz w:val="32"/>
          <w:szCs w:val="32"/>
          <w:lang w:val="en-US" w:eastAsia="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参加本次投标活动前三年内，在经营活动中没有重大违法违规记录。</w:t>
      </w:r>
    </w:p>
    <w:p w14:paraId="4C7B145C">
      <w:pPr>
        <w:spacing w:line="500" w:lineRule="exact"/>
        <w:ind w:firstLine="640" w:firstLineChars="200"/>
        <w:rPr>
          <w:rFonts w:hint="eastAsia"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w:t>
      </w:r>
      <w:r>
        <w:rPr>
          <w:rFonts w:hint="eastAsia" w:ascii="黑体" w:hAnsi="黑体" w:eastAsia="黑体"/>
          <w:sz w:val="32"/>
          <w:szCs w:val="32"/>
          <w:lang w:val="en-US" w:eastAsia="zh-CN"/>
        </w:rPr>
        <w:t>其他</w:t>
      </w:r>
      <w:r>
        <w:rPr>
          <w:rFonts w:hint="eastAsia" w:ascii="黑体" w:hAnsi="黑体" w:eastAsia="黑体"/>
          <w:sz w:val="32"/>
          <w:szCs w:val="32"/>
        </w:rPr>
        <w:t>有关要求</w:t>
      </w:r>
    </w:p>
    <w:p w14:paraId="78587717">
      <w:pPr>
        <w:widowControl/>
        <w:spacing w:line="500" w:lineRule="exact"/>
        <w:ind w:firstLine="640" w:firstLineChars="200"/>
        <w:jc w:val="left"/>
        <w:rPr>
          <w:rFonts w:ascii="仿宋_GB2312" w:hAnsi="Arial" w:eastAsia="仿宋_GB2312" w:cs="Arial"/>
          <w:kern w:val="0"/>
          <w:sz w:val="32"/>
          <w:szCs w:val="32"/>
        </w:rPr>
      </w:pPr>
      <w:r>
        <w:rPr>
          <w:rFonts w:hint="eastAsia" w:ascii="楷体_GB2312" w:hAnsi="黑体" w:eastAsia="楷体_GB2312"/>
          <w:sz w:val="32"/>
          <w:szCs w:val="32"/>
        </w:rPr>
        <w:t>（一）合同签订</w:t>
      </w:r>
    </w:p>
    <w:p w14:paraId="2FC3AD96">
      <w:pPr>
        <w:widowControl/>
        <w:spacing w:line="50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中选单位须与我司签订委托代理合同。</w:t>
      </w:r>
    </w:p>
    <w:p w14:paraId="649A9B15">
      <w:pPr>
        <w:widowControl/>
        <w:spacing w:line="500" w:lineRule="exact"/>
        <w:ind w:firstLine="640" w:firstLineChars="200"/>
        <w:jc w:val="left"/>
        <w:rPr>
          <w:rFonts w:ascii="仿宋_GB2312" w:hAnsi="Arial" w:eastAsia="仿宋_GB2312" w:cs="Arial"/>
          <w:kern w:val="0"/>
          <w:sz w:val="32"/>
          <w:szCs w:val="32"/>
        </w:rPr>
      </w:pPr>
      <w:r>
        <w:rPr>
          <w:rFonts w:hint="eastAsia" w:ascii="楷体_GB2312" w:hAnsi="黑体" w:eastAsia="楷体_GB2312"/>
          <w:sz w:val="32"/>
          <w:szCs w:val="32"/>
        </w:rPr>
        <w:t>（二）关于海船公司选择</w:t>
      </w:r>
    </w:p>
    <w:p w14:paraId="12706ABA">
      <w:pPr>
        <w:widowControl/>
        <w:spacing w:line="50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为了保证我司货物运输安全，中选承运方应选择Alphaliner公布的全球排名二十（含）的海船公司。</w:t>
      </w:r>
    </w:p>
    <w:p w14:paraId="7B9DC8F4">
      <w:pPr>
        <w:widowControl/>
        <w:spacing w:line="500" w:lineRule="exact"/>
        <w:ind w:firstLine="640" w:firstLineChars="200"/>
        <w:jc w:val="left"/>
        <w:rPr>
          <w:rFonts w:ascii="仿宋_GB2312" w:hAnsi="Arial" w:eastAsia="仿宋_GB2312" w:cs="Arial"/>
          <w:kern w:val="0"/>
          <w:sz w:val="32"/>
          <w:szCs w:val="32"/>
        </w:rPr>
      </w:pPr>
      <w:r>
        <w:rPr>
          <w:rFonts w:hint="eastAsia" w:ascii="楷体_GB2312" w:hAnsi="黑体" w:eastAsia="楷体_GB2312"/>
          <w:sz w:val="32"/>
          <w:szCs w:val="32"/>
        </w:rPr>
        <w:t>（三）关于保险</w:t>
      </w:r>
    </w:p>
    <w:p w14:paraId="6F332B47">
      <w:pPr>
        <w:widowControl/>
        <w:spacing w:line="50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1、为规避不必要的风险，中选承运方承运时必须购买保险，保险公司推荐中国人保、中国平安或中国太平洋之一。</w:t>
      </w:r>
    </w:p>
    <w:p w14:paraId="4896E5D9">
      <w:pPr>
        <w:widowControl/>
        <w:spacing w:line="500" w:lineRule="exact"/>
        <w:ind w:firstLine="64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2、货物保险由承运方负责办理，保险费用</w:t>
      </w:r>
      <w:r>
        <w:rPr>
          <w:rFonts w:hint="eastAsia" w:ascii="仿宋_GB2312" w:hAnsi="Arial" w:eastAsia="仿宋_GB2312" w:cs="Arial"/>
          <w:kern w:val="0"/>
          <w:sz w:val="32"/>
          <w:szCs w:val="32"/>
          <w:u w:val="single"/>
        </w:rPr>
        <w:t>包含在运输报价内</w:t>
      </w:r>
      <w:r>
        <w:rPr>
          <w:rFonts w:hint="eastAsia" w:ascii="仿宋_GB2312" w:hAnsi="Arial" w:eastAsia="仿宋_GB2312" w:cs="Arial"/>
          <w:kern w:val="0"/>
          <w:sz w:val="32"/>
          <w:szCs w:val="32"/>
        </w:rPr>
        <w:t>，我司不再另行单独付费。</w:t>
      </w:r>
    </w:p>
    <w:p w14:paraId="63EB56FC">
      <w:pPr>
        <w:widowControl/>
        <w:spacing w:line="500" w:lineRule="exact"/>
        <w:ind w:firstLine="640" w:firstLineChars="200"/>
        <w:rPr>
          <w:rFonts w:hint="eastAsia" w:ascii="楷体_GB2312" w:hAnsi="黑体" w:eastAsia="楷体_GB2312"/>
          <w:sz w:val="32"/>
          <w:szCs w:val="32"/>
        </w:rPr>
      </w:pPr>
      <w:r>
        <w:rPr>
          <w:rFonts w:hint="eastAsia" w:ascii="楷体_GB2312" w:hAnsi="黑体" w:eastAsia="楷体_GB2312"/>
          <w:sz w:val="32"/>
          <w:szCs w:val="32"/>
        </w:rPr>
        <w:t>（四）中选承运时必须出具海船公司提单和保险公司保单。</w:t>
      </w:r>
    </w:p>
    <w:p w14:paraId="159BD3EE">
      <w:pPr>
        <w:spacing w:line="500" w:lineRule="exact"/>
        <w:ind w:firstLine="640" w:firstLineChars="200"/>
        <w:rPr>
          <w:rFonts w:hint="eastAsia" w:ascii="楷体_GB2312" w:hAnsi="黑体" w:eastAsia="楷体_GB2312"/>
          <w:sz w:val="32"/>
          <w:szCs w:val="32"/>
        </w:rPr>
      </w:pPr>
      <w:r>
        <w:rPr>
          <w:rFonts w:hint="eastAsia" w:ascii="楷体_GB2312" w:hAnsi="黑体" w:eastAsia="楷体_GB2312"/>
          <w:sz w:val="32"/>
          <w:szCs w:val="32"/>
        </w:rPr>
        <w:t>（五）承运方须承诺的其他服务</w:t>
      </w:r>
    </w:p>
    <w:p w14:paraId="161E0B02">
      <w:pPr>
        <w:spacing w:line="500" w:lineRule="exact"/>
        <w:ind w:firstLine="640" w:firstLineChars="200"/>
        <w:rPr>
          <w:rFonts w:ascii="仿宋_GB2312" w:eastAsia="仿宋_GB2312" w:cs="宋体"/>
          <w:sz w:val="32"/>
          <w:szCs w:val="32"/>
        </w:rPr>
      </w:pPr>
      <w:r>
        <w:rPr>
          <w:rFonts w:hint="eastAsia" w:ascii="仿宋_GB2312" w:eastAsia="仿宋_GB2312" w:cs="宋体"/>
          <w:sz w:val="32"/>
          <w:szCs w:val="32"/>
        </w:rPr>
        <w:t>1、所有目的港的免费用箱及堆存期要达到报价单中所承诺的要求。</w:t>
      </w:r>
    </w:p>
    <w:p w14:paraId="2503C2EC">
      <w:pPr>
        <w:spacing w:line="500" w:lineRule="exact"/>
        <w:ind w:firstLine="640" w:firstLineChars="200"/>
        <w:rPr>
          <w:rFonts w:ascii="仿宋_GB2312" w:eastAsia="仿宋_GB2312"/>
          <w:sz w:val="32"/>
          <w:szCs w:val="32"/>
        </w:rPr>
      </w:pPr>
      <w:r>
        <w:rPr>
          <w:rFonts w:hint="eastAsia" w:ascii="仿宋_GB2312" w:eastAsia="仿宋_GB2312"/>
          <w:sz w:val="32"/>
          <w:szCs w:val="32"/>
        </w:rPr>
        <w:t>2、免除因我公司临时通知改港在起运港或中转港所产生的码头堆存费，移箱费，滞箱费等港口所有额外费用。</w:t>
      </w:r>
    </w:p>
    <w:p w14:paraId="20631E75">
      <w:pPr>
        <w:spacing w:line="50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保密承诺：在报价和承运过程中，接触到的包括但不限于我公司货物的运输目的地、货物价值、货物运量等信息均属我公司商业机密，报价和承运公司应予以保密，不予公开不予泄漏，否则应承担由此给我公司带来的一切损失。</w:t>
      </w:r>
    </w:p>
    <w:p w14:paraId="159434B7">
      <w:pPr>
        <w:spacing w:line="50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、在中转港口如遇急拖，此费用由承运公司承担。</w:t>
      </w:r>
    </w:p>
    <w:p w14:paraId="71B70B85">
      <w:pPr>
        <w:spacing w:line="500" w:lineRule="exact"/>
        <w:ind w:firstLine="640" w:firstLineChars="200"/>
        <w:rPr>
          <w:rFonts w:hint="eastAsia" w:ascii="楷体_GB2312" w:hAnsi="黑体" w:eastAsia="楷体_GB2312"/>
          <w:sz w:val="32"/>
          <w:szCs w:val="32"/>
        </w:rPr>
      </w:pPr>
      <w:r>
        <w:rPr>
          <w:rFonts w:hint="eastAsia" w:ascii="楷体_GB2312" w:hAnsi="黑体" w:eastAsia="楷体_GB2312"/>
          <w:sz w:val="32"/>
          <w:szCs w:val="32"/>
        </w:rPr>
        <w:t>（六）关于保证金</w:t>
      </w:r>
    </w:p>
    <w:p w14:paraId="0A121FF4">
      <w:pPr>
        <w:spacing w:line="500" w:lineRule="exact"/>
        <w:ind w:firstLine="640" w:firstLineChars="200"/>
        <w:rPr>
          <w:rFonts w:ascii="仿宋_GB2312" w:hAnsi="Arial" w:eastAsia="仿宋_GB2312" w:cs="Arial"/>
          <w:sz w:val="32"/>
          <w:szCs w:val="32"/>
        </w:rPr>
      </w:pPr>
      <w:r>
        <w:rPr>
          <w:rFonts w:ascii="仿宋_GB2312" w:eastAsia="仿宋_GB2312"/>
          <w:sz w:val="32"/>
          <w:szCs w:val="32"/>
        </w:rPr>
        <w:t>1</w:t>
      </w:r>
      <w:r>
        <w:rPr>
          <w:rFonts w:hint="eastAsia" w:ascii="仿宋_GB2312" w:eastAsia="仿宋_GB2312"/>
          <w:sz w:val="32"/>
          <w:szCs w:val="32"/>
        </w:rPr>
        <w:t>、本项目的参选单位须缴纳比选保证金</w:t>
      </w:r>
      <w:r>
        <w:rPr>
          <w:rFonts w:hint="eastAsia" w:ascii="仿宋_GB2312" w:eastAsia="仿宋_GB2312"/>
          <w:sz w:val="32"/>
          <w:szCs w:val="32"/>
          <w:u w:val="single"/>
        </w:rPr>
        <w:t>5万元</w:t>
      </w:r>
      <w:r>
        <w:rPr>
          <w:rFonts w:hint="eastAsia" w:ascii="仿宋_GB2312" w:eastAsia="仿宋_GB2312"/>
          <w:sz w:val="32"/>
          <w:szCs w:val="32"/>
        </w:rPr>
        <w:t>（</w:t>
      </w:r>
      <w:r>
        <w:rPr>
          <w:rFonts w:hint="eastAsia" w:ascii="仿宋_GB2312" w:hAnsi="Arial" w:eastAsia="仿宋_GB2312" w:cs="Arial"/>
          <w:sz w:val="32"/>
          <w:szCs w:val="32"/>
        </w:rPr>
        <w:t>伍万元）</w:t>
      </w:r>
      <w:r>
        <w:rPr>
          <w:rFonts w:hint="eastAsia" w:ascii="仿宋_GB2312" w:eastAsia="仿宋_GB2312"/>
          <w:sz w:val="32"/>
          <w:szCs w:val="32"/>
        </w:rPr>
        <w:t>，若</w:t>
      </w:r>
      <w:r>
        <w:rPr>
          <w:rFonts w:hint="eastAsia" w:ascii="仿宋_GB2312" w:hAnsi="Arial" w:eastAsia="仿宋_GB2312" w:cs="Arial"/>
          <w:sz w:val="32"/>
          <w:szCs w:val="32"/>
        </w:rPr>
        <w:t>报价单位因不遵守本次采购规则（包括擅自更改我公司提出的各项要求和条件的）或因自身原因导致中选后的弃标行为，我公司将全额扣除参选方的比选保证金。</w:t>
      </w:r>
    </w:p>
    <w:p w14:paraId="74609C8B">
      <w:pPr>
        <w:spacing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2、</w:t>
      </w:r>
      <w:r>
        <w:rPr>
          <w:rFonts w:hint="eastAsia" w:ascii="仿宋_GB2312" w:hAnsi="宋体" w:eastAsia="仿宋_GB2312"/>
          <w:sz w:val="32"/>
          <w:szCs w:val="32"/>
        </w:rPr>
        <w:t>比选完成后，中选单位投标保证金自动转化为履约保证金。</w:t>
      </w:r>
      <w:r>
        <w:rPr>
          <w:rFonts w:hint="eastAsia" w:ascii="仿宋_GB2312" w:hAnsi="Arial" w:eastAsia="仿宋_GB2312" w:cs="Arial"/>
          <w:sz w:val="32"/>
          <w:szCs w:val="32"/>
        </w:rPr>
        <w:t>中选单位在收到中选通知书五个工作日内需向我公司缴纳履约保证金</w:t>
      </w:r>
      <w:r>
        <w:rPr>
          <w:rFonts w:hint="eastAsia" w:ascii="仿宋_GB2312" w:hAnsi="Arial" w:eastAsia="仿宋_GB2312" w:cs="Arial"/>
          <w:sz w:val="32"/>
          <w:szCs w:val="32"/>
          <w:u w:val="single"/>
        </w:rPr>
        <w:t>10万元</w:t>
      </w:r>
      <w:r>
        <w:rPr>
          <w:rFonts w:hint="eastAsia" w:ascii="仿宋_GB2312" w:hAnsi="Arial" w:eastAsia="仿宋_GB2312" w:cs="Arial"/>
          <w:sz w:val="32"/>
          <w:szCs w:val="32"/>
        </w:rPr>
        <w:t>（壹拾万元,</w:t>
      </w:r>
      <w:r>
        <w:rPr>
          <w:rFonts w:hint="eastAsia" w:ascii="仿宋_GB2312" w:hAnsi="Arial" w:eastAsia="仿宋_GB2312" w:cs="Arial"/>
          <w:b/>
          <w:bCs/>
          <w:sz w:val="32"/>
          <w:szCs w:val="32"/>
        </w:rPr>
        <w:t>扣除比选保证金后补足余额</w:t>
      </w:r>
      <w:r>
        <w:rPr>
          <w:rFonts w:hint="eastAsia" w:ascii="仿宋_GB2312" w:hAnsi="Arial" w:eastAsia="仿宋_GB2312" w:cs="Arial"/>
          <w:sz w:val="32"/>
          <w:szCs w:val="32"/>
        </w:rPr>
        <w:t>），若在项目执行的过程中违反合同条款或本文件所列要求</w:t>
      </w:r>
      <w:r>
        <w:rPr>
          <w:rFonts w:hint="eastAsia" w:ascii="仿宋_GB2312" w:eastAsia="仿宋_GB2312"/>
          <w:sz w:val="32"/>
          <w:szCs w:val="32"/>
        </w:rPr>
        <w:t>，我公司将</w:t>
      </w:r>
      <w:r>
        <w:rPr>
          <w:rFonts w:hint="eastAsia" w:ascii="仿宋_GB2312" w:hAnsi="Arial" w:eastAsia="仿宋_GB2312" w:cs="Arial"/>
          <w:sz w:val="32"/>
          <w:szCs w:val="32"/>
        </w:rPr>
        <w:t>扣除承运方的履约保证金，弥补我公司或客户的损失。损失超过保证金的部分我公司有权在应结算运费中扣除和向中选承运方进行追缴。</w:t>
      </w:r>
    </w:p>
    <w:p w14:paraId="15E53BBD">
      <w:pPr>
        <w:spacing w:line="500" w:lineRule="exact"/>
        <w:ind w:firstLine="640" w:firstLineChars="200"/>
        <w:rPr>
          <w:rFonts w:hint="eastAsia" w:ascii="楷体_GB2312" w:hAnsi="黑体" w:eastAsia="楷体_GB2312"/>
          <w:sz w:val="32"/>
          <w:szCs w:val="32"/>
        </w:rPr>
      </w:pPr>
      <w:r>
        <w:rPr>
          <w:rFonts w:hint="eastAsia" w:ascii="楷体_GB2312" w:hAnsi="黑体" w:eastAsia="楷体_GB2312"/>
          <w:sz w:val="32"/>
          <w:szCs w:val="32"/>
        </w:rPr>
        <w:t>（七）运输费用付款方式</w:t>
      </w:r>
    </w:p>
    <w:p w14:paraId="2D882C15">
      <w:pPr>
        <w:spacing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主要以6个月内银行承兑汇票支付承运方。</w:t>
      </w:r>
    </w:p>
    <w:p w14:paraId="62A01EBE">
      <w:pPr>
        <w:spacing w:line="500" w:lineRule="exact"/>
        <w:ind w:firstLine="643" w:firstLineChars="200"/>
        <w:rPr>
          <w:rFonts w:hint="eastAsia" w:ascii="黑体" w:hAnsi="黑体" w:eastAsia="黑体"/>
          <w:b/>
          <w:bCs/>
          <w:sz w:val="32"/>
          <w:szCs w:val="32"/>
        </w:rPr>
      </w:pPr>
      <w:r>
        <w:rPr>
          <w:rFonts w:hint="eastAsia" w:ascii="黑体" w:hAnsi="黑体" w:eastAsia="黑体"/>
          <w:b/>
          <w:bCs/>
          <w:sz w:val="32"/>
          <w:szCs w:val="32"/>
          <w:lang w:val="en-US" w:eastAsia="zh-CN"/>
        </w:rPr>
        <w:t>六</w:t>
      </w:r>
      <w:r>
        <w:rPr>
          <w:rFonts w:hint="eastAsia" w:ascii="黑体" w:hAnsi="黑体" w:eastAsia="黑体"/>
          <w:b/>
          <w:bCs/>
          <w:sz w:val="32"/>
          <w:szCs w:val="32"/>
        </w:rPr>
        <w:t>、响应文件</w:t>
      </w:r>
    </w:p>
    <w:p w14:paraId="12B5446E">
      <w:pPr>
        <w:spacing w:line="500" w:lineRule="exact"/>
        <w:ind w:firstLine="643" w:firstLineChars="200"/>
        <w:rPr>
          <w:rFonts w:hint="eastAsia" w:ascii="仿宋_GB2312" w:hAnsi="黑体" w:eastAsia="仿宋_GB2312"/>
          <w:bCs/>
          <w:sz w:val="32"/>
          <w:szCs w:val="32"/>
        </w:rPr>
      </w:pPr>
      <w:r>
        <w:rPr>
          <w:rFonts w:hint="eastAsia" w:ascii="楷体" w:hAnsi="楷体" w:eastAsia="楷体"/>
          <w:b/>
          <w:sz w:val="32"/>
          <w:szCs w:val="32"/>
        </w:rPr>
        <w:t>（一）规范填写的报价单。</w:t>
      </w:r>
    </w:p>
    <w:p w14:paraId="396E3148">
      <w:pPr>
        <w:spacing w:line="520" w:lineRule="exact"/>
        <w:ind w:firstLine="640" w:firstLineChars="200"/>
        <w:rPr>
          <w:rFonts w:hint="eastAsia" w:ascii="仿宋_GB2312" w:hAnsi="黑体" w:eastAsia="仿宋_GB2312"/>
          <w:bCs/>
          <w:sz w:val="32"/>
          <w:szCs w:val="32"/>
        </w:rPr>
      </w:pPr>
      <w:r>
        <w:rPr>
          <w:rFonts w:hint="eastAsia" w:ascii="黑体" w:hAnsi="黑体" w:eastAsia="黑体"/>
          <w:bCs/>
          <w:sz w:val="32"/>
          <w:szCs w:val="32"/>
        </w:rPr>
        <w:t>1、</w:t>
      </w:r>
      <w:r>
        <w:rPr>
          <w:rFonts w:hint="eastAsia" w:ascii="仿宋_GB2312" w:hAnsi="黑体" w:eastAsia="仿宋_GB2312"/>
          <w:bCs/>
          <w:sz w:val="32"/>
          <w:szCs w:val="32"/>
        </w:rPr>
        <w:t>四川普什醋酸纤维素有限责任公司2025年第</w:t>
      </w:r>
      <w:r>
        <w:rPr>
          <w:rFonts w:hint="eastAsia" w:ascii="仿宋_GB2312" w:hAnsi="黑体" w:eastAsia="仿宋_GB2312"/>
          <w:bCs/>
          <w:sz w:val="32"/>
          <w:szCs w:val="32"/>
          <w:lang w:val="en-US" w:eastAsia="zh-CN"/>
        </w:rPr>
        <w:t>4</w:t>
      </w:r>
      <w:r>
        <w:rPr>
          <w:rFonts w:hint="eastAsia" w:ascii="仿宋_GB2312" w:hAnsi="黑体" w:eastAsia="仿宋_GB2312"/>
          <w:bCs/>
          <w:sz w:val="32"/>
          <w:szCs w:val="32"/>
        </w:rPr>
        <w:t>季度出口运输项目报价文件包含：</w:t>
      </w:r>
    </w:p>
    <w:p w14:paraId="53656FA5">
      <w:pPr>
        <w:spacing w:line="520" w:lineRule="exact"/>
        <w:ind w:firstLine="640" w:firstLineChars="200"/>
        <w:rPr>
          <w:rFonts w:hint="eastAsia" w:ascii="仿宋_GB2312" w:hAnsi="黑体" w:eastAsia="仿宋_GB2312"/>
          <w:bCs/>
          <w:sz w:val="32"/>
          <w:szCs w:val="32"/>
        </w:rPr>
      </w:pPr>
      <w:bookmarkStart w:id="0" w:name="OLE_LINK1"/>
      <w:r>
        <w:rPr>
          <w:rFonts w:hint="eastAsia" w:ascii="仿宋_GB2312" w:hAnsi="黑体" w:eastAsia="仿宋_GB2312"/>
          <w:bCs/>
          <w:sz w:val="32"/>
          <w:szCs w:val="32"/>
        </w:rPr>
        <w:t xml:space="preserve">附件1. </w:t>
      </w:r>
      <w:bookmarkEnd w:id="0"/>
      <w:r>
        <w:rPr>
          <w:rFonts w:hint="eastAsia" w:ascii="仿宋_GB2312" w:hAnsi="黑体" w:eastAsia="仿宋_GB2312"/>
          <w:bCs/>
          <w:sz w:val="32"/>
          <w:szCs w:val="32"/>
        </w:rPr>
        <w:t>2025年</w:t>
      </w:r>
      <w:r>
        <w:rPr>
          <w:rFonts w:hint="eastAsia" w:ascii="仿宋_GB2312" w:hAnsi="黑体" w:eastAsia="仿宋_GB2312"/>
          <w:bCs/>
          <w:sz w:val="32"/>
          <w:szCs w:val="32"/>
          <w:lang w:val="en-US" w:eastAsia="zh-CN"/>
        </w:rPr>
        <w:t>4</w:t>
      </w:r>
      <w:r>
        <w:rPr>
          <w:rFonts w:hint="eastAsia" w:ascii="仿宋_GB2312" w:hAnsi="黑体" w:eastAsia="仿宋_GB2312"/>
          <w:bCs/>
          <w:sz w:val="32"/>
          <w:szCs w:val="32"/>
        </w:rPr>
        <w:t>季度欧美线运输报价单，共二页</w:t>
      </w:r>
    </w:p>
    <w:p w14:paraId="7578FAA2">
      <w:pPr>
        <w:spacing w:line="520" w:lineRule="exact"/>
        <w:ind w:firstLine="640" w:firstLineChars="200"/>
        <w:rPr>
          <w:rFonts w:hint="eastAsia" w:ascii="仿宋_GB2312" w:hAnsi="黑体" w:eastAsia="仿宋_GB2312"/>
          <w:bCs/>
          <w:sz w:val="32"/>
          <w:szCs w:val="32"/>
        </w:rPr>
      </w:pPr>
      <w:r>
        <w:rPr>
          <w:rFonts w:hint="eastAsia" w:ascii="仿宋_GB2312" w:hAnsi="黑体" w:eastAsia="仿宋_GB2312"/>
          <w:bCs/>
          <w:sz w:val="32"/>
          <w:szCs w:val="32"/>
        </w:rPr>
        <w:t>附件2. 2025年</w:t>
      </w:r>
      <w:r>
        <w:rPr>
          <w:rFonts w:hint="eastAsia" w:ascii="仿宋_GB2312" w:hAnsi="黑体" w:eastAsia="仿宋_GB2312"/>
          <w:bCs/>
          <w:sz w:val="32"/>
          <w:szCs w:val="32"/>
          <w:lang w:val="en-US" w:eastAsia="zh-CN"/>
        </w:rPr>
        <w:t>4</w:t>
      </w:r>
      <w:r>
        <w:rPr>
          <w:rFonts w:hint="eastAsia" w:ascii="仿宋_GB2312" w:hAnsi="黑体" w:eastAsia="仿宋_GB2312"/>
          <w:bCs/>
          <w:sz w:val="32"/>
          <w:szCs w:val="32"/>
        </w:rPr>
        <w:t>季度亚洲线运输报价单，共二页</w:t>
      </w:r>
    </w:p>
    <w:p w14:paraId="3D34160F">
      <w:pPr>
        <w:spacing w:line="520" w:lineRule="exact"/>
        <w:ind w:firstLine="640" w:firstLineChars="200"/>
        <w:rPr>
          <w:rFonts w:hint="eastAsia" w:ascii="仿宋_GB2312" w:hAnsi="黑体" w:eastAsia="仿宋_GB2312"/>
          <w:bCs/>
          <w:sz w:val="32"/>
          <w:szCs w:val="32"/>
        </w:rPr>
      </w:pPr>
      <w:r>
        <w:rPr>
          <w:rFonts w:hint="eastAsia" w:ascii="仿宋_GB2312" w:hAnsi="黑体" w:eastAsia="仿宋_GB2312"/>
          <w:bCs/>
          <w:sz w:val="32"/>
          <w:szCs w:val="32"/>
        </w:rPr>
        <w:t>附件3. 2025年</w:t>
      </w:r>
      <w:r>
        <w:rPr>
          <w:rFonts w:hint="eastAsia" w:ascii="仿宋_GB2312" w:hAnsi="黑体" w:eastAsia="仿宋_GB2312"/>
          <w:bCs/>
          <w:sz w:val="32"/>
          <w:szCs w:val="32"/>
          <w:lang w:val="en-US" w:eastAsia="zh-CN"/>
        </w:rPr>
        <w:t>4</w:t>
      </w:r>
      <w:r>
        <w:rPr>
          <w:rFonts w:hint="eastAsia" w:ascii="仿宋_GB2312" w:hAnsi="黑体" w:eastAsia="仿宋_GB2312"/>
          <w:bCs/>
          <w:sz w:val="32"/>
          <w:szCs w:val="32"/>
        </w:rPr>
        <w:t>季度中欧班列运输报价单，共一页</w:t>
      </w:r>
    </w:p>
    <w:p w14:paraId="08A02358">
      <w:pPr>
        <w:spacing w:line="500" w:lineRule="exact"/>
        <w:ind w:firstLine="640" w:firstLineChars="200"/>
        <w:rPr>
          <w:rFonts w:hint="eastAsia" w:ascii="仿宋_GB2312" w:hAnsi="黑体" w:eastAsia="仿宋_GB2312"/>
          <w:bCs/>
          <w:sz w:val="32"/>
          <w:szCs w:val="32"/>
        </w:rPr>
      </w:pPr>
      <w:r>
        <w:rPr>
          <w:rFonts w:hint="eastAsia" w:ascii="仿宋_GB2312" w:hAnsi="黑体" w:eastAsia="仿宋_GB2312"/>
          <w:bCs/>
          <w:sz w:val="32"/>
          <w:szCs w:val="32"/>
        </w:rPr>
        <w:t>2、报价单要求：</w:t>
      </w:r>
    </w:p>
    <w:p w14:paraId="562469EF">
      <w:pPr>
        <w:spacing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（1）报价单必须按照本比选文件提供的附件格式填写完整，不得进行任何改动。</w:t>
      </w:r>
    </w:p>
    <w:p w14:paraId="4E00CDCA">
      <w:pPr>
        <w:spacing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（2）报价单清晰打印，不能有改动的痕迹，否则视为无效报价。</w:t>
      </w:r>
    </w:p>
    <w:p w14:paraId="0FE3A1AB">
      <w:pPr>
        <w:spacing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（3）报价单填写后请在指定地方加盖报价单位公司章（其他章无效），装入不透明袋内密封，并在密封处加盖投标单位公司章，否则视为无效报价。</w:t>
      </w:r>
    </w:p>
    <w:p w14:paraId="41423B38">
      <w:pPr>
        <w:spacing w:line="500" w:lineRule="exact"/>
        <w:ind w:firstLine="640" w:firstLineChars="200"/>
        <w:rPr>
          <w:rFonts w:ascii="仿宋_GB2312" w:eastAsia="仿宋_GB2312"/>
          <w:sz w:val="32"/>
          <w:szCs w:val="32"/>
        </w:rPr>
      </w:pPr>
      <w:r>
        <w:rPr>
          <w:rFonts w:hint="eastAsia" w:ascii="仿宋_GB2312" w:eastAsia="仿宋_GB2312"/>
          <w:sz w:val="32"/>
          <w:szCs w:val="32"/>
        </w:rPr>
        <w:t>请报价单位仔细阅读及理解本比选文件内容，承运商必须符合我公司本比选文件及附件所列的全部要求。</w:t>
      </w:r>
    </w:p>
    <w:p w14:paraId="5C622F76">
      <w:pPr>
        <w:spacing w:line="500" w:lineRule="exact"/>
        <w:ind w:firstLine="643" w:firstLineChars="200"/>
        <w:rPr>
          <w:rFonts w:hint="eastAsia" w:ascii="楷体" w:hAnsi="楷体" w:eastAsia="楷体"/>
          <w:b/>
          <w:sz w:val="32"/>
          <w:szCs w:val="32"/>
        </w:rPr>
      </w:pPr>
      <w:r>
        <w:rPr>
          <w:rFonts w:hint="eastAsia" w:ascii="楷体" w:hAnsi="楷体" w:eastAsia="楷体"/>
          <w:b/>
          <w:sz w:val="32"/>
          <w:szCs w:val="32"/>
        </w:rPr>
        <w:t>（二）参选单位有效的企业法人营业执照副本复印件并加盖鲜章。</w:t>
      </w:r>
    </w:p>
    <w:p w14:paraId="3DC3A6B9">
      <w:pPr>
        <w:spacing w:line="500" w:lineRule="exact"/>
        <w:ind w:firstLine="643" w:firstLineChars="200"/>
        <w:rPr>
          <w:rFonts w:hint="eastAsia" w:ascii="楷体" w:hAnsi="楷体" w:eastAsia="楷体"/>
          <w:b/>
          <w:sz w:val="32"/>
          <w:szCs w:val="32"/>
        </w:rPr>
      </w:pPr>
      <w:r>
        <w:rPr>
          <w:rFonts w:hint="eastAsia" w:ascii="楷体" w:hAnsi="楷体" w:eastAsia="楷体"/>
          <w:b/>
          <w:sz w:val="32"/>
          <w:szCs w:val="32"/>
        </w:rPr>
        <w:t>（三）参选单位有效的道路运输经营许可证复印件并加盖鲜章。</w:t>
      </w:r>
    </w:p>
    <w:p w14:paraId="5823F475">
      <w:pPr>
        <w:spacing w:line="500" w:lineRule="exact"/>
        <w:ind w:firstLine="640" w:firstLineChars="200"/>
        <w:rPr>
          <w:rFonts w:hint="eastAsia" w:ascii="黑体" w:hAnsi="黑体" w:eastAsia="黑体" w:cs="Arial"/>
          <w:sz w:val="32"/>
          <w:szCs w:val="32"/>
        </w:rPr>
      </w:pPr>
      <w:r>
        <w:rPr>
          <w:rFonts w:hint="eastAsia" w:ascii="黑体" w:hAnsi="黑体" w:eastAsia="黑体" w:cs="Arial"/>
          <w:sz w:val="32"/>
          <w:szCs w:val="32"/>
          <w:lang w:val="en-US" w:eastAsia="zh-CN"/>
        </w:rPr>
        <w:t>七</w:t>
      </w:r>
      <w:r>
        <w:rPr>
          <w:rFonts w:hint="eastAsia" w:ascii="黑体" w:hAnsi="黑体" w:eastAsia="黑体" w:cs="Arial"/>
          <w:sz w:val="32"/>
          <w:szCs w:val="32"/>
        </w:rPr>
        <w:t>、其他</w:t>
      </w:r>
    </w:p>
    <w:p w14:paraId="7666128E">
      <w:pPr>
        <w:spacing w:line="500" w:lineRule="exact"/>
        <w:ind w:firstLine="640" w:firstLineChars="200"/>
        <w:rPr>
          <w:rFonts w:ascii="仿宋_GB2312" w:hAnsi="Arial" w:eastAsia="仿宋_GB2312" w:cs="Arial"/>
          <w:sz w:val="32"/>
          <w:szCs w:val="32"/>
        </w:rPr>
      </w:pPr>
      <w:r>
        <w:rPr>
          <w:rFonts w:hint="eastAsia" w:ascii="仿宋_GB2312" w:hAnsi="Arial" w:eastAsia="仿宋_GB2312" w:cs="Arial"/>
          <w:sz w:val="32"/>
          <w:szCs w:val="32"/>
        </w:rPr>
        <w:t>（一）密封的响应文件请于2025年</w:t>
      </w:r>
      <w:r>
        <w:rPr>
          <w:rFonts w:hint="eastAsia" w:ascii="仿宋_GB2312" w:hAnsi="Arial" w:eastAsia="仿宋_GB2312" w:cs="Arial"/>
          <w:sz w:val="32"/>
          <w:szCs w:val="32"/>
          <w:lang w:val="en-US" w:eastAsia="zh-CN"/>
        </w:rPr>
        <w:t>9</w:t>
      </w:r>
      <w:r>
        <w:rPr>
          <w:rFonts w:hint="eastAsia" w:ascii="仿宋_GB2312" w:hAnsi="Arial" w:eastAsia="仿宋_GB2312" w:cs="Arial"/>
          <w:sz w:val="32"/>
          <w:szCs w:val="32"/>
        </w:rPr>
        <w:t>月2</w:t>
      </w:r>
      <w:r>
        <w:rPr>
          <w:rFonts w:hint="eastAsia" w:ascii="仿宋_GB2312" w:hAnsi="Arial" w:eastAsia="仿宋_GB2312" w:cs="Arial"/>
          <w:sz w:val="32"/>
          <w:szCs w:val="32"/>
          <w:lang w:val="en-US" w:eastAsia="zh-CN"/>
        </w:rPr>
        <w:t>3</w:t>
      </w:r>
      <w:r>
        <w:rPr>
          <w:rFonts w:hint="eastAsia" w:ascii="仿宋_GB2312" w:hAnsi="Arial" w:eastAsia="仿宋_GB2312" w:cs="Arial"/>
          <w:sz w:val="32"/>
          <w:szCs w:val="32"/>
        </w:rPr>
        <w:t>日（周</w:t>
      </w:r>
      <w:r>
        <w:rPr>
          <w:rFonts w:hint="eastAsia" w:ascii="仿宋_GB2312" w:hAnsi="Arial" w:eastAsia="仿宋_GB2312" w:cs="Arial"/>
          <w:sz w:val="32"/>
          <w:szCs w:val="32"/>
          <w:lang w:val="en-US" w:eastAsia="zh-CN"/>
        </w:rPr>
        <w:t>三</w:t>
      </w:r>
      <w:r>
        <w:rPr>
          <w:rFonts w:hint="eastAsia" w:ascii="仿宋_GB2312" w:hAnsi="Arial" w:eastAsia="仿宋_GB2312" w:cs="Arial"/>
          <w:sz w:val="32"/>
          <w:szCs w:val="32"/>
        </w:rPr>
        <w:t>）10：</w:t>
      </w:r>
      <w:r>
        <w:rPr>
          <w:rFonts w:hint="eastAsia" w:ascii="仿宋_GB2312" w:hAnsi="Arial" w:eastAsia="仿宋_GB2312" w:cs="Arial"/>
          <w:sz w:val="32"/>
          <w:szCs w:val="32"/>
          <w:lang w:val="en-US" w:eastAsia="zh-CN"/>
        </w:rPr>
        <w:t>3</w:t>
      </w:r>
      <w:r>
        <w:rPr>
          <w:rFonts w:hint="eastAsia" w:ascii="仿宋_GB2312" w:hAnsi="Arial" w:eastAsia="仿宋_GB2312" w:cs="Arial"/>
          <w:sz w:val="32"/>
          <w:szCs w:val="32"/>
        </w:rPr>
        <w:t>0前交到我公司指定人员</w:t>
      </w:r>
      <w:r>
        <w:rPr>
          <w:rFonts w:hint="eastAsia" w:ascii="仿宋_GB2312" w:hAnsi="Arial" w:eastAsia="仿宋_GB2312" w:cs="Arial"/>
          <w:sz w:val="32"/>
          <w:szCs w:val="32"/>
          <w:lang w:val="en-US" w:eastAsia="zh-CN"/>
        </w:rPr>
        <w:t>马丽</w:t>
      </w:r>
      <w:r>
        <w:rPr>
          <w:rFonts w:hint="eastAsia" w:ascii="仿宋_GB2312" w:hAnsi="Arial" w:eastAsia="仿宋_GB2312" w:cs="Arial"/>
          <w:sz w:val="32"/>
          <w:szCs w:val="32"/>
        </w:rPr>
        <w:t>处（联系电话：</w:t>
      </w:r>
      <w:r>
        <w:rPr>
          <w:rFonts w:hint="eastAsia" w:ascii="仿宋_GB2312" w:hAnsi="Arial" w:eastAsia="仿宋_GB2312" w:cs="Arial"/>
          <w:sz w:val="32"/>
          <w:szCs w:val="32"/>
          <w:lang w:val="en-US" w:eastAsia="zh-CN"/>
        </w:rPr>
        <w:t>0831-4633013</w:t>
      </w:r>
      <w:r>
        <w:rPr>
          <w:rFonts w:hint="eastAsia" w:ascii="仿宋_GB2312" w:hAnsi="Arial" w:eastAsia="仿宋_GB2312" w:cs="Arial"/>
          <w:sz w:val="32"/>
          <w:szCs w:val="32"/>
        </w:rPr>
        <w:t>），过期视为自动放弃。</w:t>
      </w:r>
    </w:p>
    <w:p w14:paraId="44E2BA8F">
      <w:pPr>
        <w:spacing w:line="500" w:lineRule="exact"/>
        <w:ind w:firstLine="640" w:firstLineChars="200"/>
        <w:rPr>
          <w:rFonts w:ascii="仿宋_GB2312" w:eastAsia="仿宋_GB2312"/>
          <w:sz w:val="32"/>
          <w:szCs w:val="32"/>
        </w:rPr>
      </w:pPr>
      <w:r>
        <w:rPr>
          <w:rFonts w:hint="eastAsia" w:ascii="仿宋_GB2312" w:eastAsia="仿宋_GB2312"/>
          <w:sz w:val="32"/>
          <w:szCs w:val="32"/>
        </w:rPr>
        <w:t>（二）参与本次比选即表示报价单位认可和接受我公司关于本次采购项目提出的所有要求和条件。</w:t>
      </w:r>
    </w:p>
    <w:p w14:paraId="55FFB030">
      <w:pPr>
        <w:spacing w:line="500" w:lineRule="exact"/>
        <w:ind w:firstLine="640" w:firstLineChars="200"/>
        <w:rPr>
          <w:rFonts w:ascii="仿宋_GB2312" w:eastAsia="仿宋_GB2312"/>
          <w:sz w:val="32"/>
          <w:szCs w:val="32"/>
        </w:rPr>
      </w:pPr>
      <w:r>
        <w:rPr>
          <w:rFonts w:hint="eastAsia" w:ascii="仿宋_GB2312" w:eastAsia="仿宋_GB2312"/>
          <w:sz w:val="32"/>
          <w:szCs w:val="32"/>
        </w:rPr>
        <w:t>（三）四川普什醋酸纤维素有限责任公司对本次采购享有解释权。</w:t>
      </w:r>
    </w:p>
    <w:p w14:paraId="1D548F84">
      <w:pPr>
        <w:spacing w:line="500" w:lineRule="exact"/>
        <w:ind w:firstLine="640" w:firstLineChars="200"/>
        <w:rPr>
          <w:rFonts w:ascii="仿宋_GB2312" w:eastAsia="仿宋_GB2312"/>
          <w:sz w:val="32"/>
          <w:szCs w:val="32"/>
        </w:rPr>
      </w:pPr>
    </w:p>
    <w:p w14:paraId="59BE8E37">
      <w:pPr>
        <w:spacing w:line="500" w:lineRule="exact"/>
        <w:ind w:firstLine="640" w:firstLineChars="200"/>
        <w:rPr>
          <w:rFonts w:ascii="仿宋_GB2312" w:eastAsia="仿宋_GB2312"/>
          <w:sz w:val="32"/>
          <w:szCs w:val="32"/>
        </w:rPr>
      </w:pPr>
    </w:p>
    <w:p w14:paraId="29BBEE16">
      <w:pPr>
        <w:spacing w:line="500" w:lineRule="exact"/>
        <w:ind w:firstLine="640" w:firstLineChars="200"/>
        <w:rPr>
          <w:rFonts w:ascii="仿宋_GB2312" w:eastAsia="仿宋_GB2312"/>
          <w:sz w:val="32"/>
          <w:szCs w:val="32"/>
        </w:rPr>
      </w:pPr>
    </w:p>
    <w:p w14:paraId="17375EF6">
      <w:pPr>
        <w:snapToGrid w:val="0"/>
        <w:spacing w:line="560" w:lineRule="exact"/>
        <w:ind w:firstLine="640" w:firstLineChars="200"/>
        <w:jc w:val="right"/>
        <w:rPr>
          <w:rFonts w:hint="eastAsia" w:ascii="仿宋_GB2312" w:hAnsi="宋体" w:eastAsia="仿宋_GB2312"/>
          <w:color w:val="000000"/>
          <w:sz w:val="32"/>
          <w:szCs w:val="32"/>
        </w:rPr>
      </w:pPr>
      <w:r>
        <w:rPr>
          <w:rFonts w:hint="eastAsia" w:ascii="仿宋_GB2312" w:hAnsi="宋体" w:eastAsia="仿宋_GB2312"/>
          <w:color w:val="000000"/>
          <w:sz w:val="32"/>
          <w:szCs w:val="32"/>
        </w:rPr>
        <w:t>四川普什醋酸纤维素有限责任公司</w:t>
      </w:r>
    </w:p>
    <w:p w14:paraId="4242D497">
      <w:pPr>
        <w:wordWrap w:val="0"/>
        <w:spacing w:line="560" w:lineRule="exact"/>
        <w:ind w:firstLine="640" w:firstLineChars="200"/>
        <w:jc w:val="right"/>
        <w:rPr>
          <w:rFonts w:hint="eastAsia" w:ascii="仿宋_GB2312" w:hAnsi="宋体" w:eastAsia="仿宋_GB2312"/>
          <w:b/>
          <w:sz w:val="32"/>
          <w:szCs w:val="32"/>
        </w:rPr>
      </w:pPr>
      <w:r>
        <w:rPr>
          <w:rFonts w:hint="eastAsia" w:ascii="仿宋_GB2312" w:hAnsi="宋体" w:eastAsia="仿宋_GB2312"/>
          <w:color w:val="000000"/>
          <w:sz w:val="32"/>
          <w:szCs w:val="32"/>
        </w:rPr>
        <w:t>2025年</w:t>
      </w:r>
      <w:r>
        <w:rPr>
          <w:rFonts w:hint="eastAsia" w:ascii="仿宋_GB2312" w:hAnsi="宋体" w:eastAsia="仿宋_GB2312"/>
          <w:color w:val="000000"/>
          <w:sz w:val="32"/>
          <w:szCs w:val="32"/>
          <w:lang w:val="en-US" w:eastAsia="zh-CN"/>
        </w:rPr>
        <w:t>9</w:t>
      </w:r>
      <w:r>
        <w:rPr>
          <w:rFonts w:hint="eastAsia" w:ascii="仿宋_GB2312" w:hAnsi="宋体" w:eastAsia="仿宋_GB2312"/>
          <w:color w:val="000000"/>
          <w:sz w:val="32"/>
          <w:szCs w:val="32"/>
        </w:rPr>
        <w:t xml:space="preserve">月10日    </w:t>
      </w:r>
    </w:p>
    <w:p w14:paraId="6659BF43">
      <w:pPr>
        <w:spacing w:line="500" w:lineRule="exact"/>
        <w:ind w:firstLine="640" w:firstLineChars="200"/>
        <w:rPr>
          <w:rFonts w:ascii="仿宋_GB2312" w:eastAsia="仿宋_GB2312"/>
          <w:sz w:val="32"/>
          <w:szCs w:val="32"/>
        </w:rPr>
      </w:pPr>
    </w:p>
    <w:sectPr>
      <w:headerReference r:id="rId3" w:type="default"/>
      <w:footerReference r:id="rId4" w:type="default"/>
      <w:footerReference r:id="rId5" w:type="even"/>
      <w:pgSz w:w="11906" w:h="16838"/>
      <w:pgMar w:top="2098" w:right="1474" w:bottom="1985" w:left="1588"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3000509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7502494"/>
      <w:docPartObj>
        <w:docPartGallery w:val="autotext"/>
      </w:docPartObj>
    </w:sdtPr>
    <w:sdtEndPr>
      <w:rPr>
        <w:rFonts w:asciiTheme="minorEastAsia" w:hAnsiTheme="minorEastAsia" w:eastAsiaTheme="minorEastAsia"/>
        <w:sz w:val="28"/>
        <w:szCs w:val="28"/>
      </w:rPr>
    </w:sdtEndPr>
    <w:sdtContent>
      <w:p w14:paraId="18CC73FB">
        <w:pPr>
          <w:pStyle w:val="4"/>
          <w:jc w:val="center"/>
          <w:rPr>
            <w:rFonts w:hint="eastAsia"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2</w:t>
        </w:r>
        <w:r>
          <w:rPr>
            <w:rFonts w:asciiTheme="minorEastAsia" w:hAnsiTheme="minorEastAsia" w:eastAsia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6467772"/>
      <w:docPartObj>
        <w:docPartGallery w:val="autotext"/>
      </w:docPartObj>
    </w:sdtPr>
    <w:sdtEndPr>
      <w:rPr>
        <w:rFonts w:asciiTheme="minorEastAsia" w:hAnsiTheme="minorEastAsia" w:eastAsiaTheme="minorEastAsia"/>
        <w:sz w:val="28"/>
        <w:szCs w:val="28"/>
      </w:rPr>
    </w:sdtEndPr>
    <w:sdtContent>
      <w:p w14:paraId="753004D6">
        <w:pPr>
          <w:pStyle w:val="4"/>
          <w:rPr>
            <w:rFonts w:hint="eastAsia"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rPr>
          <w:t>- 1 -</w:t>
        </w:r>
        <w:r>
          <w:rPr>
            <w:rFonts w:asciiTheme="minorEastAsia" w:hAnsiTheme="minorEastAsia" w:eastAsiaTheme="minorEastAsia"/>
            <w:sz w:val="28"/>
            <w:szCs w:val="2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00F17">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C6"/>
    <w:rsid w:val="000031E5"/>
    <w:rsid w:val="000067A4"/>
    <w:rsid w:val="00011B97"/>
    <w:rsid w:val="00015088"/>
    <w:rsid w:val="00023727"/>
    <w:rsid w:val="000248B6"/>
    <w:rsid w:val="00024A4C"/>
    <w:rsid w:val="00026740"/>
    <w:rsid w:val="00031DDB"/>
    <w:rsid w:val="00031EE9"/>
    <w:rsid w:val="00032D31"/>
    <w:rsid w:val="00035B8E"/>
    <w:rsid w:val="00035FD7"/>
    <w:rsid w:val="00044071"/>
    <w:rsid w:val="00054BB7"/>
    <w:rsid w:val="00056488"/>
    <w:rsid w:val="000708B9"/>
    <w:rsid w:val="0007284D"/>
    <w:rsid w:val="000758F1"/>
    <w:rsid w:val="00077EA4"/>
    <w:rsid w:val="0008014B"/>
    <w:rsid w:val="00083B07"/>
    <w:rsid w:val="000845E1"/>
    <w:rsid w:val="0009763F"/>
    <w:rsid w:val="000A44EA"/>
    <w:rsid w:val="000A57B5"/>
    <w:rsid w:val="000B40F2"/>
    <w:rsid w:val="000B4182"/>
    <w:rsid w:val="000C3982"/>
    <w:rsid w:val="000C3D68"/>
    <w:rsid w:val="000D4E77"/>
    <w:rsid w:val="000E2521"/>
    <w:rsid w:val="000E4E18"/>
    <w:rsid w:val="000E7261"/>
    <w:rsid w:val="000F151B"/>
    <w:rsid w:val="0010729C"/>
    <w:rsid w:val="0011139F"/>
    <w:rsid w:val="00121AB6"/>
    <w:rsid w:val="00122A8C"/>
    <w:rsid w:val="00125ED6"/>
    <w:rsid w:val="001267AF"/>
    <w:rsid w:val="00130A7A"/>
    <w:rsid w:val="00131EDC"/>
    <w:rsid w:val="00143F6C"/>
    <w:rsid w:val="0014496E"/>
    <w:rsid w:val="00146427"/>
    <w:rsid w:val="00147865"/>
    <w:rsid w:val="00153E4E"/>
    <w:rsid w:val="00155418"/>
    <w:rsid w:val="00156310"/>
    <w:rsid w:val="00162250"/>
    <w:rsid w:val="00163618"/>
    <w:rsid w:val="001641C1"/>
    <w:rsid w:val="00167CB0"/>
    <w:rsid w:val="001747DB"/>
    <w:rsid w:val="00185722"/>
    <w:rsid w:val="001A6D08"/>
    <w:rsid w:val="001B0316"/>
    <w:rsid w:val="001C1468"/>
    <w:rsid w:val="001C6F2C"/>
    <w:rsid w:val="001D5733"/>
    <w:rsid w:val="001D61E3"/>
    <w:rsid w:val="001E0023"/>
    <w:rsid w:val="001E2572"/>
    <w:rsid w:val="001E2756"/>
    <w:rsid w:val="001F581C"/>
    <w:rsid w:val="001F68F9"/>
    <w:rsid w:val="00201BF1"/>
    <w:rsid w:val="00206909"/>
    <w:rsid w:val="00222974"/>
    <w:rsid w:val="002243BF"/>
    <w:rsid w:val="00225FEC"/>
    <w:rsid w:val="00226081"/>
    <w:rsid w:val="00227BD4"/>
    <w:rsid w:val="00232112"/>
    <w:rsid w:val="00235603"/>
    <w:rsid w:val="00242607"/>
    <w:rsid w:val="0024280D"/>
    <w:rsid w:val="00245CBA"/>
    <w:rsid w:val="0024708A"/>
    <w:rsid w:val="00253292"/>
    <w:rsid w:val="002704AF"/>
    <w:rsid w:val="002704B4"/>
    <w:rsid w:val="002711E1"/>
    <w:rsid w:val="00285625"/>
    <w:rsid w:val="00285BBB"/>
    <w:rsid w:val="00287331"/>
    <w:rsid w:val="002929DF"/>
    <w:rsid w:val="002A3C25"/>
    <w:rsid w:val="002A68C8"/>
    <w:rsid w:val="002A738B"/>
    <w:rsid w:val="002B0F37"/>
    <w:rsid w:val="002B65BC"/>
    <w:rsid w:val="002B7315"/>
    <w:rsid w:val="002C15C9"/>
    <w:rsid w:val="002C2B1E"/>
    <w:rsid w:val="002C408A"/>
    <w:rsid w:val="002D29AB"/>
    <w:rsid w:val="002D3CCA"/>
    <w:rsid w:val="002E127A"/>
    <w:rsid w:val="00305948"/>
    <w:rsid w:val="00317CA4"/>
    <w:rsid w:val="00340473"/>
    <w:rsid w:val="00342672"/>
    <w:rsid w:val="00342DBB"/>
    <w:rsid w:val="00347049"/>
    <w:rsid w:val="0034773A"/>
    <w:rsid w:val="003578E4"/>
    <w:rsid w:val="0036289C"/>
    <w:rsid w:val="00363DA8"/>
    <w:rsid w:val="003658CD"/>
    <w:rsid w:val="00367318"/>
    <w:rsid w:val="00367F1C"/>
    <w:rsid w:val="00376F0F"/>
    <w:rsid w:val="003912AD"/>
    <w:rsid w:val="00392FEF"/>
    <w:rsid w:val="003A06C8"/>
    <w:rsid w:val="003A3459"/>
    <w:rsid w:val="003B7970"/>
    <w:rsid w:val="003D3A36"/>
    <w:rsid w:val="003D4400"/>
    <w:rsid w:val="003E186F"/>
    <w:rsid w:val="003E2374"/>
    <w:rsid w:val="003F6637"/>
    <w:rsid w:val="003F78D0"/>
    <w:rsid w:val="004035B4"/>
    <w:rsid w:val="00414373"/>
    <w:rsid w:val="00423EE9"/>
    <w:rsid w:val="00424CB6"/>
    <w:rsid w:val="00425B32"/>
    <w:rsid w:val="00442228"/>
    <w:rsid w:val="0045415A"/>
    <w:rsid w:val="00455BA7"/>
    <w:rsid w:val="00456149"/>
    <w:rsid w:val="00457CA2"/>
    <w:rsid w:val="00461BE7"/>
    <w:rsid w:val="00464AAD"/>
    <w:rsid w:val="00464B63"/>
    <w:rsid w:val="00465C64"/>
    <w:rsid w:val="00467340"/>
    <w:rsid w:val="00467E1E"/>
    <w:rsid w:val="0047016E"/>
    <w:rsid w:val="004716EE"/>
    <w:rsid w:val="004743D0"/>
    <w:rsid w:val="00482B0A"/>
    <w:rsid w:val="004863D4"/>
    <w:rsid w:val="00490871"/>
    <w:rsid w:val="00497094"/>
    <w:rsid w:val="004A3BBF"/>
    <w:rsid w:val="004A4EB5"/>
    <w:rsid w:val="004A71B6"/>
    <w:rsid w:val="004A77E4"/>
    <w:rsid w:val="004A7FAB"/>
    <w:rsid w:val="004B3F19"/>
    <w:rsid w:val="004B405A"/>
    <w:rsid w:val="004C00B7"/>
    <w:rsid w:val="004C383B"/>
    <w:rsid w:val="004E0CA8"/>
    <w:rsid w:val="004F208A"/>
    <w:rsid w:val="004F514C"/>
    <w:rsid w:val="0050213A"/>
    <w:rsid w:val="00502B1A"/>
    <w:rsid w:val="00514B8D"/>
    <w:rsid w:val="00523CC2"/>
    <w:rsid w:val="00524F87"/>
    <w:rsid w:val="005321D3"/>
    <w:rsid w:val="005376F4"/>
    <w:rsid w:val="005420A8"/>
    <w:rsid w:val="00544F47"/>
    <w:rsid w:val="005639C7"/>
    <w:rsid w:val="00565E3E"/>
    <w:rsid w:val="00571DBC"/>
    <w:rsid w:val="005740D2"/>
    <w:rsid w:val="005801C3"/>
    <w:rsid w:val="00586539"/>
    <w:rsid w:val="00591DAA"/>
    <w:rsid w:val="005A06CF"/>
    <w:rsid w:val="005A373E"/>
    <w:rsid w:val="005B0164"/>
    <w:rsid w:val="005B2AE8"/>
    <w:rsid w:val="005B6F27"/>
    <w:rsid w:val="005C285F"/>
    <w:rsid w:val="005C4D29"/>
    <w:rsid w:val="005C5A1F"/>
    <w:rsid w:val="005D49B4"/>
    <w:rsid w:val="005E01CA"/>
    <w:rsid w:val="005E44FC"/>
    <w:rsid w:val="005E4C90"/>
    <w:rsid w:val="005E5357"/>
    <w:rsid w:val="005E5DCD"/>
    <w:rsid w:val="005F1E17"/>
    <w:rsid w:val="005F4F8F"/>
    <w:rsid w:val="005F566C"/>
    <w:rsid w:val="005F63D3"/>
    <w:rsid w:val="00603E8B"/>
    <w:rsid w:val="00616DD0"/>
    <w:rsid w:val="0062119C"/>
    <w:rsid w:val="00621E0F"/>
    <w:rsid w:val="00623B59"/>
    <w:rsid w:val="0062431F"/>
    <w:rsid w:val="00636BBA"/>
    <w:rsid w:val="006414D6"/>
    <w:rsid w:val="006424F4"/>
    <w:rsid w:val="00642F84"/>
    <w:rsid w:val="00645C7E"/>
    <w:rsid w:val="00647370"/>
    <w:rsid w:val="006549FA"/>
    <w:rsid w:val="00655193"/>
    <w:rsid w:val="006663FA"/>
    <w:rsid w:val="006779A0"/>
    <w:rsid w:val="00683AF5"/>
    <w:rsid w:val="00683F4B"/>
    <w:rsid w:val="006A34B2"/>
    <w:rsid w:val="006B1DD3"/>
    <w:rsid w:val="006B559A"/>
    <w:rsid w:val="006B7388"/>
    <w:rsid w:val="006C5FA4"/>
    <w:rsid w:val="006D19CB"/>
    <w:rsid w:val="006E387A"/>
    <w:rsid w:val="006F0477"/>
    <w:rsid w:val="006F1E6C"/>
    <w:rsid w:val="006F2E82"/>
    <w:rsid w:val="006F562B"/>
    <w:rsid w:val="006F6834"/>
    <w:rsid w:val="007003C7"/>
    <w:rsid w:val="00706120"/>
    <w:rsid w:val="00706AC6"/>
    <w:rsid w:val="00714A4E"/>
    <w:rsid w:val="007213F0"/>
    <w:rsid w:val="00731072"/>
    <w:rsid w:val="00735DAD"/>
    <w:rsid w:val="007375E5"/>
    <w:rsid w:val="00740C27"/>
    <w:rsid w:val="007438BA"/>
    <w:rsid w:val="0074636D"/>
    <w:rsid w:val="0075405C"/>
    <w:rsid w:val="007638D1"/>
    <w:rsid w:val="007677F9"/>
    <w:rsid w:val="00776B32"/>
    <w:rsid w:val="00793751"/>
    <w:rsid w:val="0079538A"/>
    <w:rsid w:val="00796A4D"/>
    <w:rsid w:val="007C6F3D"/>
    <w:rsid w:val="007E03A7"/>
    <w:rsid w:val="007E24BD"/>
    <w:rsid w:val="007E25EC"/>
    <w:rsid w:val="007F234D"/>
    <w:rsid w:val="007F491A"/>
    <w:rsid w:val="00805420"/>
    <w:rsid w:val="008231C6"/>
    <w:rsid w:val="00827352"/>
    <w:rsid w:val="008326A3"/>
    <w:rsid w:val="00833F28"/>
    <w:rsid w:val="00850C83"/>
    <w:rsid w:val="00861C2F"/>
    <w:rsid w:val="00862CDB"/>
    <w:rsid w:val="008706EA"/>
    <w:rsid w:val="00871748"/>
    <w:rsid w:val="00881ADF"/>
    <w:rsid w:val="008820E7"/>
    <w:rsid w:val="008861D5"/>
    <w:rsid w:val="00887F06"/>
    <w:rsid w:val="00893A62"/>
    <w:rsid w:val="008940A7"/>
    <w:rsid w:val="00895E30"/>
    <w:rsid w:val="0089639C"/>
    <w:rsid w:val="00896AD6"/>
    <w:rsid w:val="008A44E7"/>
    <w:rsid w:val="008A5C0A"/>
    <w:rsid w:val="008B20AA"/>
    <w:rsid w:val="008C4580"/>
    <w:rsid w:val="008C59CB"/>
    <w:rsid w:val="008C5FB5"/>
    <w:rsid w:val="008C641D"/>
    <w:rsid w:val="008C703D"/>
    <w:rsid w:val="008D0530"/>
    <w:rsid w:val="008D1A83"/>
    <w:rsid w:val="008D5AEE"/>
    <w:rsid w:val="008E115D"/>
    <w:rsid w:val="008E41E8"/>
    <w:rsid w:val="008E5D54"/>
    <w:rsid w:val="008F3595"/>
    <w:rsid w:val="008F7C19"/>
    <w:rsid w:val="00901ADA"/>
    <w:rsid w:val="0090431C"/>
    <w:rsid w:val="0090697D"/>
    <w:rsid w:val="0090724E"/>
    <w:rsid w:val="00910960"/>
    <w:rsid w:val="00913C26"/>
    <w:rsid w:val="00917231"/>
    <w:rsid w:val="009174F7"/>
    <w:rsid w:val="009253DB"/>
    <w:rsid w:val="00925E95"/>
    <w:rsid w:val="009261AD"/>
    <w:rsid w:val="00932D15"/>
    <w:rsid w:val="00954FA1"/>
    <w:rsid w:val="00961D86"/>
    <w:rsid w:val="00963211"/>
    <w:rsid w:val="00965DFF"/>
    <w:rsid w:val="00972F11"/>
    <w:rsid w:val="00974061"/>
    <w:rsid w:val="00975355"/>
    <w:rsid w:val="00981DB8"/>
    <w:rsid w:val="00992698"/>
    <w:rsid w:val="0099521C"/>
    <w:rsid w:val="0099540D"/>
    <w:rsid w:val="009A349B"/>
    <w:rsid w:val="009A4A48"/>
    <w:rsid w:val="009C093F"/>
    <w:rsid w:val="009C199E"/>
    <w:rsid w:val="009D0B5C"/>
    <w:rsid w:val="009E16D1"/>
    <w:rsid w:val="009E1D21"/>
    <w:rsid w:val="009E4B0D"/>
    <w:rsid w:val="00A030D8"/>
    <w:rsid w:val="00A4186F"/>
    <w:rsid w:val="00A5621A"/>
    <w:rsid w:val="00A623B8"/>
    <w:rsid w:val="00A6391C"/>
    <w:rsid w:val="00A702B5"/>
    <w:rsid w:val="00A72E9F"/>
    <w:rsid w:val="00AB44F5"/>
    <w:rsid w:val="00AC7EB5"/>
    <w:rsid w:val="00AD2E2D"/>
    <w:rsid w:val="00AD7CA0"/>
    <w:rsid w:val="00AE794D"/>
    <w:rsid w:val="00AF1C20"/>
    <w:rsid w:val="00AF326A"/>
    <w:rsid w:val="00AF65A6"/>
    <w:rsid w:val="00B00CC9"/>
    <w:rsid w:val="00B036FB"/>
    <w:rsid w:val="00B0575F"/>
    <w:rsid w:val="00B13A28"/>
    <w:rsid w:val="00B1536D"/>
    <w:rsid w:val="00B169D2"/>
    <w:rsid w:val="00B349DC"/>
    <w:rsid w:val="00B4121F"/>
    <w:rsid w:val="00B44277"/>
    <w:rsid w:val="00B45FB9"/>
    <w:rsid w:val="00B55729"/>
    <w:rsid w:val="00B61F41"/>
    <w:rsid w:val="00B67242"/>
    <w:rsid w:val="00B81289"/>
    <w:rsid w:val="00B8750D"/>
    <w:rsid w:val="00BA2ED8"/>
    <w:rsid w:val="00BA76B5"/>
    <w:rsid w:val="00BB5070"/>
    <w:rsid w:val="00BB786D"/>
    <w:rsid w:val="00BC2096"/>
    <w:rsid w:val="00BD0D20"/>
    <w:rsid w:val="00BD4EB7"/>
    <w:rsid w:val="00BD69C3"/>
    <w:rsid w:val="00BD6F0D"/>
    <w:rsid w:val="00BE0082"/>
    <w:rsid w:val="00BE5158"/>
    <w:rsid w:val="00BF0FB7"/>
    <w:rsid w:val="00BF2DD4"/>
    <w:rsid w:val="00C11D2F"/>
    <w:rsid w:val="00C14084"/>
    <w:rsid w:val="00C1477C"/>
    <w:rsid w:val="00C15470"/>
    <w:rsid w:val="00C245F4"/>
    <w:rsid w:val="00C271DB"/>
    <w:rsid w:val="00C467A4"/>
    <w:rsid w:val="00C4710D"/>
    <w:rsid w:val="00C53C66"/>
    <w:rsid w:val="00C5651F"/>
    <w:rsid w:val="00C729D3"/>
    <w:rsid w:val="00C73F67"/>
    <w:rsid w:val="00C74ECA"/>
    <w:rsid w:val="00C81944"/>
    <w:rsid w:val="00C91894"/>
    <w:rsid w:val="00C926D6"/>
    <w:rsid w:val="00C92A56"/>
    <w:rsid w:val="00CA2376"/>
    <w:rsid w:val="00CA3439"/>
    <w:rsid w:val="00CB5073"/>
    <w:rsid w:val="00CC0481"/>
    <w:rsid w:val="00CE6DC5"/>
    <w:rsid w:val="00CF614A"/>
    <w:rsid w:val="00D0347A"/>
    <w:rsid w:val="00D03863"/>
    <w:rsid w:val="00D074F7"/>
    <w:rsid w:val="00D15567"/>
    <w:rsid w:val="00D22EED"/>
    <w:rsid w:val="00D2566B"/>
    <w:rsid w:val="00D30D39"/>
    <w:rsid w:val="00D33782"/>
    <w:rsid w:val="00D33AB4"/>
    <w:rsid w:val="00D37274"/>
    <w:rsid w:val="00D37712"/>
    <w:rsid w:val="00D45758"/>
    <w:rsid w:val="00D809F0"/>
    <w:rsid w:val="00D8608B"/>
    <w:rsid w:val="00D96CD7"/>
    <w:rsid w:val="00DA1567"/>
    <w:rsid w:val="00DA28F9"/>
    <w:rsid w:val="00DA7621"/>
    <w:rsid w:val="00DC1E71"/>
    <w:rsid w:val="00DD3A46"/>
    <w:rsid w:val="00DD3A4A"/>
    <w:rsid w:val="00DD448C"/>
    <w:rsid w:val="00DF4A6D"/>
    <w:rsid w:val="00DF6235"/>
    <w:rsid w:val="00E15B98"/>
    <w:rsid w:val="00E161DB"/>
    <w:rsid w:val="00E21194"/>
    <w:rsid w:val="00E234E3"/>
    <w:rsid w:val="00E31CA2"/>
    <w:rsid w:val="00E34011"/>
    <w:rsid w:val="00E35C28"/>
    <w:rsid w:val="00E420DA"/>
    <w:rsid w:val="00E4473B"/>
    <w:rsid w:val="00E53529"/>
    <w:rsid w:val="00E742BD"/>
    <w:rsid w:val="00E84F61"/>
    <w:rsid w:val="00E905DE"/>
    <w:rsid w:val="00E95584"/>
    <w:rsid w:val="00EA05A6"/>
    <w:rsid w:val="00EA3F44"/>
    <w:rsid w:val="00EA72B0"/>
    <w:rsid w:val="00EB16EE"/>
    <w:rsid w:val="00EB67BA"/>
    <w:rsid w:val="00EB6C96"/>
    <w:rsid w:val="00EB78C0"/>
    <w:rsid w:val="00EC06BE"/>
    <w:rsid w:val="00EC3594"/>
    <w:rsid w:val="00EC434B"/>
    <w:rsid w:val="00EC4B24"/>
    <w:rsid w:val="00EF2F9A"/>
    <w:rsid w:val="00EF72AE"/>
    <w:rsid w:val="00F023EA"/>
    <w:rsid w:val="00F05BF6"/>
    <w:rsid w:val="00F10586"/>
    <w:rsid w:val="00F14E48"/>
    <w:rsid w:val="00F15AC7"/>
    <w:rsid w:val="00F16890"/>
    <w:rsid w:val="00F221F3"/>
    <w:rsid w:val="00F30119"/>
    <w:rsid w:val="00F3019A"/>
    <w:rsid w:val="00F3644F"/>
    <w:rsid w:val="00F5293B"/>
    <w:rsid w:val="00F56018"/>
    <w:rsid w:val="00F566B3"/>
    <w:rsid w:val="00F608BC"/>
    <w:rsid w:val="00F6658B"/>
    <w:rsid w:val="00F676E9"/>
    <w:rsid w:val="00F75FF0"/>
    <w:rsid w:val="00F8179B"/>
    <w:rsid w:val="00F93096"/>
    <w:rsid w:val="00F94C2E"/>
    <w:rsid w:val="00F94C38"/>
    <w:rsid w:val="00FB6057"/>
    <w:rsid w:val="00FB71BE"/>
    <w:rsid w:val="00FD39CD"/>
    <w:rsid w:val="00FD548B"/>
    <w:rsid w:val="00FD6897"/>
    <w:rsid w:val="00FE3B69"/>
    <w:rsid w:val="00FF2CA2"/>
    <w:rsid w:val="00FF7F63"/>
    <w:rsid w:val="01F61BE4"/>
    <w:rsid w:val="087403FB"/>
    <w:rsid w:val="08C03A6A"/>
    <w:rsid w:val="0A9928CD"/>
    <w:rsid w:val="16D137BB"/>
    <w:rsid w:val="1D4D691F"/>
    <w:rsid w:val="20220CD1"/>
    <w:rsid w:val="246A3D21"/>
    <w:rsid w:val="30896A0B"/>
    <w:rsid w:val="30A14A2E"/>
    <w:rsid w:val="33A3419A"/>
    <w:rsid w:val="3C9D3F8B"/>
    <w:rsid w:val="4A784592"/>
    <w:rsid w:val="4C5227DA"/>
    <w:rsid w:val="515549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semiHidden/>
    <w:qFormat/>
    <w:uiPriority w:val="99"/>
    <w:pPr>
      <w:ind w:left="100" w:leftChars="2500"/>
    </w:pPr>
  </w:style>
  <w:style w:type="paragraph" w:styleId="3">
    <w:name w:val="Balloon Text"/>
    <w:basedOn w:val="1"/>
    <w:link w:val="11"/>
    <w:semiHidden/>
    <w:qFormat/>
    <w:uiPriority w:val="99"/>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semiHidden/>
    <w:qFormat/>
    <w:locked/>
    <w:uiPriority w:val="99"/>
    <w:rPr>
      <w:rFonts w:cs="Times New Roman"/>
      <w:sz w:val="18"/>
      <w:szCs w:val="18"/>
    </w:rPr>
  </w:style>
  <w:style w:type="character" w:customStyle="1" w:styleId="9">
    <w:name w:val="页脚 字符"/>
    <w:basedOn w:val="7"/>
    <w:link w:val="4"/>
    <w:qFormat/>
    <w:locked/>
    <w:uiPriority w:val="99"/>
    <w:rPr>
      <w:rFonts w:cs="Times New Roman"/>
      <w:sz w:val="18"/>
      <w:szCs w:val="18"/>
    </w:rPr>
  </w:style>
  <w:style w:type="character" w:customStyle="1" w:styleId="10">
    <w:name w:val="日期 字符"/>
    <w:basedOn w:val="7"/>
    <w:link w:val="2"/>
    <w:semiHidden/>
    <w:qFormat/>
    <w:locked/>
    <w:uiPriority w:val="99"/>
    <w:rPr>
      <w:rFonts w:cs="Times New Roman"/>
    </w:rPr>
  </w:style>
  <w:style w:type="character" w:customStyle="1" w:styleId="11">
    <w:name w:val="批注框文本 字符"/>
    <w:basedOn w:val="7"/>
    <w:link w:val="3"/>
    <w:semiHidden/>
    <w:qFormat/>
    <w:locked/>
    <w:uiPriority w:val="99"/>
    <w:rPr>
      <w:rFonts w:cs="Times New Roman"/>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1618</Words>
  <Characters>1708</Characters>
  <Lines>8</Lines>
  <Paragraphs>51</Paragraphs>
  <TotalTime>67</TotalTime>
  <ScaleCrop>false</ScaleCrop>
  <LinksUpToDate>false</LinksUpToDate>
  <CharactersWithSpaces>1715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2022-06-13T03:08:00Z</dcterms:created>
  <dc:creator>欧阳雪</dc:creator>
  <cp:lastModifiedBy>马丽</cp:lastModifiedBy>
  <cp:lastPrinted>2025-09-10T02:45:00Z</cp:lastPrinted>
  <dcterms:modified xsi:type="dcterms:W3CDTF">2025-09-10T07:10:22Z</dcterms:modified>
  <cp:revision>377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82DD5CCCAD38493C9112C0BB5E13388B</vt:lpwstr>
  </property>
  <property fmtid="{D5CDD505-2E9C-101B-9397-08002B2CF9AE}" pid="4" name="KSOTemplateDocerSaveRecord">
    <vt:lpwstr>eyJoZGlkIjoiNTgyMzlkYzE2ODQxOWZkYWI2ZDZmYzgxZTJhNjJlNDkiLCJ1c2VySWQiOiI0ODE3MjA3NTAifQ==</vt:lpwstr>
  </property>
</Properties>
</file>