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DE8F8">
      <w:pPr>
        <w:pStyle w:val="2"/>
        <w:bidi w:val="0"/>
      </w:pPr>
      <w:bookmarkStart w:id="0" w:name="_GoBack"/>
      <w:r>
        <w:rPr>
          <w:rFonts w:hint="eastAsia"/>
        </w:rPr>
        <w:t>资格预审公告</w:t>
      </w:r>
    </w:p>
    <w:p w14:paraId="45E7834C">
      <w:pPr>
        <w:pStyle w:val="2"/>
        <w:bidi w:val="0"/>
        <w:rPr>
          <w:rFonts w:hint="eastAsia"/>
        </w:rPr>
      </w:pPr>
      <w:r>
        <w:rPr>
          <w:rFonts w:hint="eastAsia"/>
        </w:rPr>
        <w:t>资格预审公告ZSGG202509100001号</w:t>
      </w:r>
    </w:p>
    <w:p w14:paraId="21B3EF45">
      <w:pPr>
        <w:pStyle w:val="2"/>
        <w:bidi w:val="0"/>
        <w:rPr>
          <w:rFonts w:hint="eastAsia"/>
        </w:rPr>
      </w:pPr>
      <w:r>
        <w:rPr>
          <w:rFonts w:hint="eastAsia"/>
        </w:rPr>
        <w:t>根据项目进度，迪瑞医疗科技股份有限公司-已具备招标条件，现进行公开招标，本标段采用资格预审方式。</w:t>
      </w:r>
    </w:p>
    <w:p w14:paraId="1D845CF6">
      <w:pPr>
        <w:pStyle w:val="2"/>
        <w:bidi w:val="0"/>
        <w:rPr>
          <w:rFonts w:hint="eastAsia"/>
        </w:rPr>
      </w:pPr>
      <w:r>
        <w:rPr>
          <w:rFonts w:hint="eastAsia"/>
        </w:rPr>
        <w:t>一、项目基本情况</w:t>
      </w:r>
    </w:p>
    <w:p w14:paraId="6F3DDC85">
      <w:pPr>
        <w:pStyle w:val="2"/>
        <w:bidi w:val="0"/>
        <w:rPr>
          <w:rFonts w:hint="eastAsia"/>
        </w:rPr>
      </w:pPr>
      <w:r>
        <w:rPr>
          <w:rFonts w:hint="eastAsia"/>
        </w:rPr>
        <w:t>招标人：迪瑞医疗科技股份有限公司</w:t>
      </w:r>
    </w:p>
    <w:p w14:paraId="18B9C7E2">
      <w:pPr>
        <w:pStyle w:val="2"/>
        <w:bidi w:val="0"/>
        <w:rPr>
          <w:rFonts w:hint="eastAsia"/>
        </w:rPr>
      </w:pPr>
      <w:r>
        <w:rPr>
          <w:rFonts w:hint="eastAsia"/>
        </w:rPr>
        <w:t>项目地址：吉林省长春市</w:t>
      </w:r>
    </w:p>
    <w:p w14:paraId="5140CF8F">
      <w:pPr>
        <w:pStyle w:val="2"/>
        <w:bidi w:val="0"/>
        <w:rPr>
          <w:rFonts w:hint="eastAsia"/>
        </w:rPr>
      </w:pPr>
      <w:r>
        <w:rPr>
          <w:rFonts w:hint="eastAsia"/>
        </w:rPr>
        <w:t>项目规模：/</w:t>
      </w:r>
    </w:p>
    <w:p w14:paraId="157667BD">
      <w:pPr>
        <w:pStyle w:val="2"/>
        <w:bidi w:val="0"/>
        <w:rPr>
          <w:rFonts w:hint="eastAsia"/>
        </w:rPr>
      </w:pPr>
      <w:r>
        <w:rPr>
          <w:rFonts w:hint="eastAsia"/>
        </w:rPr>
        <w:t>项目资金来源：自筹 </w:t>
      </w:r>
    </w:p>
    <w:p w14:paraId="74460273">
      <w:pPr>
        <w:pStyle w:val="2"/>
        <w:bidi w:val="0"/>
        <w:rPr>
          <w:rFonts w:hint="eastAsia"/>
        </w:rPr>
      </w:pPr>
      <w:r>
        <w:rPr>
          <w:rFonts w:hint="eastAsia"/>
        </w:rPr>
        <w:t>招标编号：0X12000120250910FW0005</w:t>
      </w:r>
    </w:p>
    <w:p w14:paraId="5C9B2637">
      <w:pPr>
        <w:pStyle w:val="2"/>
        <w:bidi w:val="0"/>
        <w:rPr>
          <w:rFonts w:hint="eastAsia"/>
        </w:rPr>
      </w:pPr>
      <w:r>
        <w:rPr>
          <w:rFonts w:hint="eastAsia"/>
        </w:rPr>
        <w:t>项目名称：迪瑞医疗科技股份有限公司  </w:t>
      </w:r>
    </w:p>
    <w:p w14:paraId="67B3D0E9">
      <w:pPr>
        <w:pStyle w:val="2"/>
        <w:bidi w:val="0"/>
        <w:rPr>
          <w:rFonts w:hint="eastAsia"/>
        </w:rPr>
      </w:pPr>
      <w:r>
        <w:rPr>
          <w:rFonts w:hint="eastAsia"/>
        </w:rPr>
        <w:t>标段名称：国内冷链运输服务项目（重新招标）  </w:t>
      </w:r>
    </w:p>
    <w:p w14:paraId="68ED85E2">
      <w:pPr>
        <w:pStyle w:val="2"/>
        <w:bidi w:val="0"/>
        <w:rPr>
          <w:rFonts w:hint="eastAsia"/>
        </w:rPr>
      </w:pPr>
      <w:r>
        <w:rPr>
          <w:rFonts w:hint="eastAsia"/>
        </w:rPr>
        <w:t>招标内容和范围：  国内冷链运输服务，覆盖能力包括一线、二线城市及偏远地区乡镇</w:t>
      </w:r>
    </w:p>
    <w:p w14:paraId="75F47089">
      <w:pPr>
        <w:pStyle w:val="2"/>
        <w:bidi w:val="0"/>
        <w:rPr>
          <w:rFonts w:hint="eastAsia"/>
        </w:rPr>
      </w:pPr>
      <w:r>
        <w:rPr>
          <w:rFonts w:hint="eastAsia"/>
        </w:rPr>
        <w:t>交货期/工期： 暂定3年（从合同签订日起算），单年度服务完成后采购人有权决定下一年是否继续合作，如需终止合同，采购人提前30日通知乙方，不承担违约责任。</w:t>
      </w:r>
    </w:p>
    <w:p w14:paraId="5C2A81F9">
      <w:pPr>
        <w:pStyle w:val="2"/>
        <w:bidi w:val="0"/>
        <w:rPr>
          <w:rFonts w:hint="eastAsia"/>
        </w:rPr>
      </w:pPr>
      <w:r>
        <w:rPr>
          <w:rFonts w:hint="eastAsia"/>
        </w:rPr>
        <w:t>注：详细内容见资格预审文件，以资格预审文件为准。</w:t>
      </w:r>
    </w:p>
    <w:p w14:paraId="6D3F7742">
      <w:pPr>
        <w:pStyle w:val="2"/>
        <w:bidi w:val="0"/>
        <w:rPr>
          <w:rFonts w:hint="eastAsia"/>
        </w:rPr>
      </w:pPr>
      <w:r>
        <w:rPr>
          <w:rFonts w:hint="eastAsia"/>
        </w:rPr>
        <w:t>二、申请人资格能力要求</w:t>
      </w:r>
    </w:p>
    <w:p w14:paraId="241D7D47">
      <w:pPr>
        <w:pStyle w:val="2"/>
        <w:bidi w:val="0"/>
        <w:rPr>
          <w:rFonts w:hint="eastAsia"/>
        </w:rPr>
      </w:pPr>
      <w:r>
        <w:rPr>
          <w:rFonts w:hint="eastAsia"/>
        </w:rPr>
        <w:t>  1、申请人名称：与营业执照、资质证书一致 </w:t>
      </w:r>
      <w:r>
        <w:rPr>
          <w:rFonts w:hint="eastAsia"/>
        </w:rPr>
        <w:br w:type="textWrapping"/>
      </w:r>
      <w:r>
        <w:rPr>
          <w:rFonts w:hint="eastAsia"/>
        </w:rPr>
        <w:t>  2、申请函签字盖章：有法定代表人印章（或签字）或加盖投标人公章 </w:t>
      </w:r>
      <w:r>
        <w:rPr>
          <w:rFonts w:hint="eastAsia"/>
        </w:rPr>
        <w:br w:type="textWrapping"/>
      </w:r>
      <w:r>
        <w:rPr>
          <w:rFonts w:hint="eastAsia"/>
        </w:rPr>
        <w:t>  3、申请文件格式：符合第二卷“资格预审申请文件格式”的要求 </w:t>
      </w:r>
      <w:r>
        <w:rPr>
          <w:rFonts w:hint="eastAsia"/>
        </w:rPr>
        <w:br w:type="textWrapping"/>
      </w:r>
      <w:r>
        <w:rPr>
          <w:rFonts w:hint="eastAsia"/>
        </w:rPr>
        <w:t>  4、联合体申请人（如有）：不允许 </w:t>
      </w:r>
      <w:r>
        <w:rPr>
          <w:rFonts w:hint="eastAsia"/>
        </w:rPr>
        <w:br w:type="textWrapping"/>
      </w:r>
      <w:r>
        <w:rPr>
          <w:rFonts w:hint="eastAsia"/>
        </w:rPr>
        <w:t>  5、营业执照：具备有效的营业执照 </w:t>
      </w:r>
      <w:r>
        <w:rPr>
          <w:rFonts w:hint="eastAsia"/>
        </w:rPr>
        <w:br w:type="textWrapping"/>
      </w:r>
      <w:r>
        <w:rPr>
          <w:rFonts w:hint="eastAsia"/>
        </w:rPr>
        <w:t>  6、资质情况： （一）投标人是具有独立承担民事责任能力的法人或其他组织，提供有效的营业执照扫描件或其他组织证明资料；</w:t>
      </w:r>
      <w:r>
        <w:rPr>
          <w:rFonts w:hint="eastAsia"/>
        </w:rPr>
        <w:br w:type="textWrapping"/>
      </w:r>
      <w:r>
        <w:rPr>
          <w:rFonts w:hint="eastAsia"/>
        </w:rPr>
        <w:t>  （二）具备有效的道路运输经营许可证，范围包含冷藏保鲜，投标人需提供证书扫描件；</w:t>
      </w:r>
      <w:r>
        <w:rPr>
          <w:rFonts w:hint="eastAsia"/>
        </w:rPr>
        <w:br w:type="textWrapping"/>
      </w:r>
      <w:r>
        <w:rPr>
          <w:rFonts w:hint="eastAsia"/>
        </w:rPr>
        <w:t>  （三）投标人提供年度冷链设备设施完整报告扫描件。包含如下：</w:t>
      </w:r>
      <w:r>
        <w:rPr>
          <w:rFonts w:hint="eastAsia"/>
        </w:rPr>
        <w:br w:type="textWrapping"/>
      </w:r>
      <w:r>
        <w:rPr>
          <w:rFonts w:hint="eastAsia"/>
        </w:rPr>
        <w:t>  1. 2024年度完整版温度监控系统验证报告1份，至少包括系统结构图、采集传送记录压力功能、设备故障应急机制；</w:t>
      </w:r>
      <w:r>
        <w:rPr>
          <w:rFonts w:hint="eastAsia"/>
        </w:rPr>
        <w:br w:type="textWrapping"/>
      </w:r>
      <w:r>
        <w:rPr>
          <w:rFonts w:hint="eastAsia"/>
        </w:rPr>
        <w:t>  2. 2025年度冷藏车CNAS温度探头校准证书（第三方检测机构出具）5套；</w:t>
      </w:r>
      <w:r>
        <w:rPr>
          <w:rFonts w:hint="eastAsia"/>
        </w:rPr>
        <w:br w:type="textWrapping"/>
      </w:r>
      <w:r>
        <w:rPr>
          <w:rFonts w:hint="eastAsia"/>
        </w:rPr>
        <w:t>  3. 2025年度保温箱CNAS温湿度监控终端校准证书（第三方检测机构出具）5套；</w:t>
      </w:r>
      <w:r>
        <w:rPr>
          <w:rFonts w:hint="eastAsia"/>
        </w:rPr>
        <w:br w:type="textWrapping"/>
      </w:r>
      <w:r>
        <w:rPr>
          <w:rFonts w:hint="eastAsia"/>
        </w:rPr>
        <w:t>  4. 2024年度完整版冷藏车冬夏季验证报告2套；</w:t>
      </w:r>
      <w:r>
        <w:rPr>
          <w:rFonts w:hint="eastAsia"/>
        </w:rPr>
        <w:br w:type="textWrapping"/>
      </w:r>
      <w:r>
        <w:rPr>
          <w:rFonts w:hint="eastAsia"/>
        </w:rPr>
        <w:t>  5. 2024年度完整版保温箱冬夏季验证报告2套； </w:t>
      </w:r>
      <w:r>
        <w:rPr>
          <w:rFonts w:hint="eastAsia"/>
        </w:rPr>
        <w:br w:type="textWrapping"/>
      </w:r>
      <w:r>
        <w:rPr>
          <w:rFonts w:hint="eastAsia"/>
        </w:rPr>
        <w:t>  6. 长春本地具备面积不少于150㎡的冷藏库，提供冷藏库冬夏季验证报告1套，提供有效的产权证或冷藏库租赁合同。同时需提供冷库验证材料：冷库地址、库房图片、布局图片、空载及满载温度、断电保温、温度曲线等）。</w:t>
      </w:r>
      <w:r>
        <w:rPr>
          <w:rFonts w:hint="eastAsia"/>
        </w:rPr>
        <w:br w:type="textWrapping"/>
      </w:r>
      <w:r>
        <w:rPr>
          <w:rFonts w:hint="eastAsia"/>
        </w:rPr>
        <w:t>  如投标阶段在长春不具备满足要求的冷藏库，冷库验证材料可提供其他已有地区冷库的验证材料；且需提供《承诺函》（格式自拟），承诺中标后2个月内在长春设置满足招标文件要求的冷藏库、相关报告及产权证或租赁合同。否则招标人有权取消其中标资格。</w:t>
      </w:r>
      <w:r>
        <w:rPr>
          <w:rFonts w:hint="eastAsia"/>
        </w:rPr>
        <w:br w:type="textWrapping"/>
      </w:r>
      <w:r>
        <w:rPr>
          <w:rFonts w:hint="eastAsia"/>
        </w:rPr>
        <w:t>  （四）覆盖配送能力要求如下：</w:t>
      </w:r>
      <w:r>
        <w:rPr>
          <w:rFonts w:hint="eastAsia"/>
        </w:rPr>
        <w:br w:type="textWrapping"/>
      </w:r>
      <w:r>
        <w:rPr>
          <w:rFonts w:hint="eastAsia"/>
        </w:rPr>
        <w:t>  1.提供运营车辆总明细表，冷藏车辆不少于50台。如为租赁车辆，需提供有效的租赁合同；如使用母公司或其他子公司或其他分公司车辆，需提供授权文件。所有车辆均需提供有效行驶证及车辆道路运输证（冷藏保鲜），证明资料清晰可辨识。</w:t>
      </w:r>
      <w:r>
        <w:rPr>
          <w:rFonts w:hint="eastAsia"/>
        </w:rPr>
        <w:br w:type="textWrapping"/>
      </w:r>
      <w:r>
        <w:rPr>
          <w:rFonts w:hint="eastAsia"/>
        </w:rPr>
        <w:t>  2.七大区每个区域均有运营网点，（包括华北区、华东区、西南区、华中区、华南区、西北区、东北区）提供运营网点明细及营业执照，如使用母公司或其他子公司或其他分公司网点，需提供授权文件或合作合同；</w:t>
      </w:r>
      <w:r>
        <w:rPr>
          <w:rFonts w:hint="eastAsia"/>
        </w:rPr>
        <w:br w:type="textWrapping"/>
      </w:r>
      <w:r>
        <w:rPr>
          <w:rFonts w:hint="eastAsia"/>
        </w:rPr>
        <w:t>  （五）投标人不得以任何形式进行产品或服务转包（航空、铁路运输段除外），提供《承诺函》（格式自拟）；</w:t>
      </w:r>
      <w:r>
        <w:rPr>
          <w:rFonts w:hint="eastAsia"/>
        </w:rPr>
        <w:br w:type="textWrapping"/>
      </w:r>
      <w:r>
        <w:rPr>
          <w:rFonts w:hint="eastAsia"/>
        </w:rPr>
        <w:t>  （六）本次招标不接受联合体投标。 </w:t>
      </w:r>
      <w:r>
        <w:rPr>
          <w:rFonts w:hint="eastAsia"/>
        </w:rPr>
        <w:br w:type="textWrapping"/>
      </w:r>
      <w:r>
        <w:rPr>
          <w:rFonts w:hint="eastAsia"/>
        </w:rPr>
        <w:t>  7、项目负责人资格： / </w:t>
      </w:r>
      <w:r>
        <w:rPr>
          <w:rFonts w:hint="eastAsia"/>
        </w:rPr>
        <w:br w:type="textWrapping"/>
      </w:r>
      <w:r>
        <w:rPr>
          <w:rFonts w:hint="eastAsia"/>
        </w:rPr>
        <w:t>  8、类似项目业绩：自2023年1月1日至投标截止日（以合同签订时间为准），投标人具备2家及以上医药生物类或医疗试剂类运输业绩，提供合同关键页扫描件及发票证明材料，合同中体现冷链或温控字段。 </w:t>
      </w:r>
      <w:r>
        <w:rPr>
          <w:rFonts w:hint="eastAsia"/>
        </w:rPr>
        <w:br w:type="textWrapping"/>
      </w:r>
      <w:r>
        <w:rPr>
          <w:rFonts w:hint="eastAsia"/>
        </w:rPr>
        <w:t>  9、体系认证情况：  / </w:t>
      </w:r>
      <w:r>
        <w:rPr>
          <w:rFonts w:hint="eastAsia"/>
        </w:rPr>
        <w:br w:type="textWrapping"/>
      </w:r>
      <w:r>
        <w:rPr>
          <w:rFonts w:hint="eastAsia"/>
        </w:rPr>
        <w:t>  10、其他要求：  / </w:t>
      </w:r>
      <w:r>
        <w:rPr>
          <w:rFonts w:hint="eastAsia"/>
        </w:rPr>
        <w:br w:type="textWrapping"/>
      </w:r>
      <w:r>
        <w:rPr>
          <w:rFonts w:hint="eastAsia"/>
        </w:rPr>
        <w:t>  </w:t>
      </w:r>
    </w:p>
    <w:p w14:paraId="4FE9E5F6">
      <w:pPr>
        <w:pStyle w:val="2"/>
        <w:bidi w:val="0"/>
        <w:rPr>
          <w:rFonts w:hint="eastAsia"/>
        </w:rPr>
      </w:pPr>
      <w:r>
        <w:rPr>
          <w:rFonts w:hint="eastAsia"/>
        </w:rPr>
        <w:t>三、资格预审文件的获取</w:t>
      </w:r>
    </w:p>
    <w:p w14:paraId="5F47AF29">
      <w:pPr>
        <w:pStyle w:val="2"/>
        <w:bidi w:val="0"/>
        <w:rPr>
          <w:rFonts w:hint="eastAsia"/>
        </w:rPr>
      </w:pPr>
      <w:r>
        <w:rPr>
          <w:rFonts w:hint="eastAsia"/>
        </w:rPr>
        <w:t>（一）获取时间</w:t>
      </w:r>
    </w:p>
    <w:p w14:paraId="6DC8230B">
      <w:pPr>
        <w:pStyle w:val="2"/>
        <w:bidi w:val="0"/>
        <w:rPr>
          <w:rFonts w:hint="eastAsia"/>
        </w:rPr>
      </w:pPr>
      <w:r>
        <w:rPr>
          <w:rFonts w:hint="eastAsia"/>
        </w:rPr>
        <w:t>2025年09月10日 -  2025年09月15日</w:t>
      </w:r>
    </w:p>
    <w:p w14:paraId="2BE11446">
      <w:pPr>
        <w:pStyle w:val="2"/>
        <w:bidi w:val="0"/>
        <w:rPr>
          <w:rFonts w:hint="eastAsia"/>
        </w:rPr>
      </w:pPr>
      <w:r>
        <w:rPr>
          <w:rFonts w:hint="eastAsia"/>
        </w:rPr>
        <w:t>（二）资格预审文件获取方式</w:t>
      </w:r>
    </w:p>
    <w:p w14:paraId="0E1044F3">
      <w:pPr>
        <w:pStyle w:val="2"/>
        <w:bidi w:val="0"/>
        <w:rPr>
          <w:rFonts w:hint="eastAsia"/>
        </w:rPr>
      </w:pPr>
      <w:r>
        <w:rPr>
          <w:rFonts w:hint="eastAsia"/>
        </w:rPr>
        <w:t>在华润集团守正采购交易平台(https://www.szecp.com.cn/)在线下载，不接受来人现场领取。 </w:t>
      </w:r>
    </w:p>
    <w:p w14:paraId="5A448F66">
      <w:pPr>
        <w:pStyle w:val="2"/>
        <w:bidi w:val="0"/>
        <w:rPr>
          <w:rFonts w:hint="eastAsia"/>
        </w:rPr>
      </w:pPr>
      <w:r>
        <w:rPr>
          <w:rFonts w:hint="eastAsia"/>
        </w:rPr>
        <w:t>1．获取资格预审文件 在华润集团守正采购交易平台(https://www.szecp.com.cn/)进行以下操作： 投标人登录→业务管理→投标报名→报名成功后，在购买资格预审文件菜单下选择相应标段→下载资格预审文件。详见网站帮助中心下的平台手册。</w:t>
      </w:r>
    </w:p>
    <w:p w14:paraId="08A7B874">
      <w:pPr>
        <w:pStyle w:val="2"/>
        <w:bidi w:val="0"/>
        <w:rPr>
          <w:rFonts w:hint="eastAsia"/>
        </w:rPr>
      </w:pPr>
      <w:r>
        <w:rPr>
          <w:rFonts w:hint="eastAsia"/>
        </w:rPr>
        <w:t>四、资格预审申请文件的递交</w:t>
      </w:r>
    </w:p>
    <w:p w14:paraId="42E4AAE5">
      <w:pPr>
        <w:pStyle w:val="2"/>
        <w:bidi w:val="0"/>
        <w:rPr>
          <w:rFonts w:hint="eastAsia"/>
        </w:rPr>
      </w:pPr>
      <w:r>
        <w:rPr>
          <w:rFonts w:hint="eastAsia"/>
        </w:rPr>
        <w:t>递交截止时间：2025-09-22 09:30（北京时间，若有变化另行通知）</w:t>
      </w:r>
    </w:p>
    <w:p w14:paraId="0979545D">
      <w:pPr>
        <w:pStyle w:val="2"/>
        <w:bidi w:val="0"/>
        <w:rPr>
          <w:rFonts w:hint="eastAsia"/>
        </w:rPr>
      </w:pPr>
      <w:r>
        <w:rPr>
          <w:rFonts w:hint="eastAsia"/>
        </w:rPr>
        <w:t>递交方式：华润集团守正采购交易平台(https://www.szecp.com.cn/)→投标人登录→业务管理→资格预审→资格预审申请文件上传菜单上传资格预审申请文件。详见网站帮助中心下的平台手册。</w:t>
      </w:r>
    </w:p>
    <w:p w14:paraId="2B92AF95">
      <w:pPr>
        <w:pStyle w:val="2"/>
        <w:bidi w:val="0"/>
        <w:rPr>
          <w:rFonts w:hint="eastAsia"/>
        </w:rPr>
      </w:pPr>
      <w:r>
        <w:rPr>
          <w:rFonts w:hint="eastAsia"/>
        </w:rPr>
        <w:t>五、招标人联系方式</w:t>
      </w:r>
    </w:p>
    <w:p w14:paraId="2869272B">
      <w:pPr>
        <w:pStyle w:val="2"/>
        <w:bidi w:val="0"/>
        <w:rPr>
          <w:rFonts w:hint="eastAsia"/>
        </w:rPr>
      </w:pPr>
      <w:r>
        <w:rPr>
          <w:rFonts w:hint="eastAsia"/>
        </w:rPr>
        <w:t>招标人：迪瑞医疗科技股份有限公司</w:t>
      </w:r>
    </w:p>
    <w:p w14:paraId="3E044468">
      <w:pPr>
        <w:pStyle w:val="2"/>
        <w:bidi w:val="0"/>
        <w:rPr>
          <w:rFonts w:hint="eastAsia"/>
        </w:rPr>
      </w:pPr>
      <w:r>
        <w:rPr>
          <w:rFonts w:hint="eastAsia"/>
        </w:rPr>
        <w:t>地址：吉林省长春市高新区宜居路3333号</w:t>
      </w:r>
    </w:p>
    <w:p w14:paraId="3AED693C">
      <w:pPr>
        <w:pStyle w:val="2"/>
        <w:bidi w:val="0"/>
        <w:rPr>
          <w:rFonts w:hint="eastAsia"/>
        </w:rPr>
      </w:pPr>
      <w:r>
        <w:rPr>
          <w:rFonts w:hint="eastAsia"/>
        </w:rPr>
        <w:t>联系人：李欣/常威巍</w:t>
      </w:r>
    </w:p>
    <w:p w14:paraId="6B423B03">
      <w:pPr>
        <w:pStyle w:val="2"/>
        <w:bidi w:val="0"/>
        <w:rPr>
          <w:rFonts w:hint="eastAsia"/>
        </w:rPr>
      </w:pPr>
      <w:r>
        <w:rPr>
          <w:rFonts w:hint="eastAsia"/>
        </w:rPr>
        <w:t>电话：18844536630</w:t>
      </w:r>
    </w:p>
    <w:p w14:paraId="4694FF7D">
      <w:pPr>
        <w:pStyle w:val="2"/>
        <w:bidi w:val="0"/>
        <w:rPr>
          <w:rFonts w:hint="eastAsia"/>
        </w:rPr>
      </w:pPr>
      <w:r>
        <w:rPr>
          <w:rFonts w:hint="eastAsia"/>
        </w:rPr>
        <w:t>电子邮件：</w:t>
      </w:r>
    </w:p>
    <w:p w14:paraId="6B3F270E">
      <w:pPr>
        <w:pStyle w:val="2"/>
        <w:bidi w:val="0"/>
        <w:rPr>
          <w:rFonts w:hint="eastAsia"/>
        </w:rPr>
      </w:pPr>
      <w:r>
        <w:rPr>
          <w:rFonts w:hint="eastAsia"/>
          <w:lang w:val="en-US" w:eastAsia="zh-CN"/>
        </w:rPr>
        <w:t>六、其它事项</w:t>
      </w:r>
    </w:p>
    <w:p w14:paraId="2E0FA49C">
      <w:pPr>
        <w:pStyle w:val="2"/>
        <w:bidi w:val="0"/>
        <w:rPr>
          <w:rFonts w:hint="eastAsia"/>
        </w:rPr>
      </w:pPr>
      <w:r>
        <w:rPr>
          <w:rFonts w:hint="eastAsia"/>
        </w:rPr>
        <w:t>1.本公告在中国招标投标公共服务平台(www.cebpubservice.com)、华润集团守正采购交易平台(https://www.szecp.com.cn/)上公开发布。</w:t>
      </w:r>
    </w:p>
    <w:p w14:paraId="37ABB6CE">
      <w:pPr>
        <w:pStyle w:val="2"/>
        <w:bidi w:val="0"/>
        <w:rPr>
          <w:rFonts w:hint="eastAsia"/>
        </w:rPr>
      </w:pPr>
      <w:r>
        <w:rPr>
          <w:rFonts w:hint="eastAsia"/>
        </w:rPr>
        <w:t>2.本项目采用电子招标投标方式进行，申请人需采用华润集团守正电子招标平台投标文件制作专用软件制作电子资格预审申请文件，下载地址：华润集团守正采购交易平台(https://www.szecp.com.cn/)→帮助中心→工具下载；投标人操作手册下载地址：华润集团守正采购交易平台(https://www.szecp.com.cn/)→帮助中心→平台手册。</w:t>
      </w:r>
    </w:p>
    <w:p w14:paraId="06B4F28D">
      <w:pPr>
        <w:pStyle w:val="2"/>
        <w:bidi w:val="0"/>
        <w:rPr>
          <w:rFonts w:hint="eastAsia"/>
        </w:rPr>
      </w:pPr>
      <w:r>
        <w:rPr>
          <w:rFonts w:hint="eastAsia"/>
        </w:rPr>
        <w:t>3.申请人在网上报名前须办理供应商入库手续，请至华润集团守正采购交易平台(https://www.szecp.com.cn/)进行注册登记，入库详细流程可参考帮助中心下的平台手册。</w:t>
      </w:r>
    </w:p>
    <w:p w14:paraId="4D380A85">
      <w:pPr>
        <w:pStyle w:val="2"/>
        <w:bidi w:val="0"/>
        <w:rPr>
          <w:rFonts w:hint="eastAsia"/>
        </w:rPr>
      </w:pPr>
      <w:r>
        <w:rPr>
          <w:rFonts w:hint="eastAsia"/>
        </w:rPr>
        <w:t>  4.资格预审文件一经守正平台发布，视为已发放给所有申请人（发布时间即为发出时间）。申请人应随时关注守正平台的资格预审文件、答疑澄清文件等信息，并及时登录、下载各类文件及资料，否则所造成的一切后果由申请人自行承担。</w:t>
      </w:r>
    </w:p>
    <w:p w14:paraId="28B3E560">
      <w:pPr>
        <w:pStyle w:val="2"/>
        <w:bidi w:val="0"/>
        <w:rPr>
          <w:rFonts w:hint="eastAsia"/>
        </w:rPr>
      </w:pPr>
      <w:r>
        <w:rPr>
          <w:rFonts w:hint="eastAsia"/>
        </w:rPr>
        <w:t>5.未在资格预审公告指定媒介/网站/平台上购买资格预审文件的申请人，其资格预审申请文件将被拒收。</w:t>
      </w:r>
    </w:p>
    <w:p w14:paraId="0DD5EECD">
      <w:pPr>
        <w:pStyle w:val="2"/>
        <w:bidi w:val="0"/>
        <w:rPr>
          <w:rFonts w:hint="eastAsia"/>
        </w:rPr>
      </w:pPr>
      <w:r>
        <w:rPr>
          <w:rFonts w:hint="eastAsia"/>
        </w:rPr>
        <w:t>6.其他说明：</w:t>
      </w:r>
    </w:p>
    <w:p w14:paraId="0D27F31D">
      <w:pPr>
        <w:pStyle w:val="2"/>
        <w:bidi w:val="0"/>
        <w:rPr>
          <w:rFonts w:hint="eastAsia"/>
        </w:rPr>
      </w:pPr>
      <w:r>
        <w:rPr>
          <w:rFonts w:hint="eastAsia"/>
          <w:lang w:val="en-US" w:eastAsia="zh-CN"/>
        </w:rPr>
        <w:t> </w:t>
      </w:r>
    </w:p>
    <w:p w14:paraId="4A7B5036">
      <w:pPr>
        <w:pStyle w:val="2"/>
        <w:bidi w:val="0"/>
        <w:rPr>
          <w:rFonts w:hint="eastAsia"/>
        </w:rPr>
      </w:pPr>
      <w:r>
        <w:rPr>
          <w:rFonts w:hint="eastAsia"/>
          <w:lang w:val="en-US" w:eastAsia="zh-CN"/>
        </w:rPr>
        <w:t>2025年09月10日                                         </w:t>
      </w:r>
    </w:p>
    <w:p w14:paraId="5248F78F">
      <w:pPr>
        <w:pStyle w:val="2"/>
        <w:bidi w:val="0"/>
        <w:rPr>
          <w:rFonts w:hint="eastAsia"/>
        </w:rPr>
      </w:pPr>
      <w:r>
        <w:rPr>
          <w:rFonts w:hint="eastAsia"/>
          <w:lang w:val="en-US" w:eastAsia="zh-CN"/>
        </w:rPr>
        <w:t> </w:t>
      </w:r>
    </w:p>
    <w:p w14:paraId="5F03EB81">
      <w:pPr>
        <w:pStyle w:val="2"/>
        <w:bidi w:val="0"/>
        <w:rPr>
          <w:rFonts w:hint="eastAsia"/>
        </w:rPr>
      </w:pPr>
      <w:r>
        <w:rPr>
          <w:rFonts w:hint="eastAsia"/>
          <w:lang w:val="en-US" w:eastAsia="zh-CN"/>
        </w:rPr>
        <w:t>项目负责人：                                  </w:t>
      </w:r>
    </w:p>
    <w:p w14:paraId="60218D9E">
      <w:pPr>
        <w:pStyle w:val="2"/>
        <w:bidi w:val="0"/>
        <w:rPr>
          <w:rFonts w:hint="eastAsia"/>
        </w:rPr>
      </w:pPr>
      <w:r>
        <w:rPr>
          <w:rFonts w:hint="eastAsia"/>
          <w:lang w:val="en-US" w:eastAsia="zh-CN"/>
        </w:rPr>
        <w:t> </w:t>
      </w:r>
    </w:p>
    <w:p w14:paraId="4876D1A2">
      <w:pPr>
        <w:pStyle w:val="2"/>
        <w:bidi w:val="0"/>
        <w:rPr>
          <w:rFonts w:hint="eastAsia"/>
        </w:rPr>
      </w:pPr>
      <w:r>
        <w:rPr>
          <w:rFonts w:hint="eastAsia"/>
          <w:lang w:val="en-US" w:eastAsia="zh-CN"/>
        </w:rPr>
        <w:t> (签章)                       </w:t>
      </w:r>
    </w:p>
    <w:p w14:paraId="68044269">
      <w:pPr>
        <w:pStyle w:val="2"/>
        <w:bidi w:val="0"/>
        <w:rPr>
          <w:rFonts w:hint="eastAsia"/>
        </w:rPr>
      </w:pPr>
      <w:r>
        <w:rPr>
          <w:rFonts w:hint="eastAsia"/>
          <w:lang w:val="en-US" w:eastAsia="zh-CN"/>
        </w:rPr>
        <w:t> </w:t>
      </w:r>
    </w:p>
    <w:p w14:paraId="63C53A77">
      <w:pPr>
        <w:pStyle w:val="2"/>
        <w:bidi w:val="0"/>
        <w:rPr>
          <w:rFonts w:hint="eastAsia"/>
        </w:rPr>
      </w:pPr>
      <w:r>
        <w:rPr>
          <w:rFonts w:hint="eastAsia"/>
          <w:lang w:val="en-US" w:eastAsia="zh-CN"/>
        </w:rPr>
        <w:t> </w:t>
      </w:r>
    </w:p>
    <w:p w14:paraId="571729B9">
      <w:pPr>
        <w:pStyle w:val="2"/>
        <w:bidi w:val="0"/>
        <w:rPr>
          <w:rFonts w:hint="eastAsia"/>
        </w:rPr>
      </w:pPr>
      <w:r>
        <w:rPr>
          <w:rFonts w:hint="eastAsia"/>
          <w:lang w:val="en-US" w:eastAsia="zh-CN"/>
        </w:rPr>
        <w:t> </w:t>
      </w:r>
    </w:p>
    <w:p w14:paraId="785C0D2B">
      <w:pPr>
        <w:pStyle w:val="2"/>
        <w:bidi w:val="0"/>
        <w:rPr>
          <w:rFonts w:hint="eastAsia"/>
        </w:rPr>
      </w:pPr>
      <w:r>
        <w:rPr>
          <w:rFonts w:hint="eastAsia"/>
          <w:lang w:val="en-US" w:eastAsia="zh-CN"/>
        </w:rPr>
        <w:t> </w:t>
      </w:r>
    </w:p>
    <w:p w14:paraId="709CEE21">
      <w:pPr>
        <w:pStyle w:val="2"/>
        <w:bidi w:val="0"/>
      </w:pPr>
      <w:r>
        <w:rPr>
          <w:rFonts w:hint="eastAsia"/>
        </w:rPr>
        <w:t>招标人或其招标代理机构主要负责人（项目负责人）： </w:t>
      </w:r>
      <w:r>
        <w:rPr>
          <w:rFonts w:hint="eastAsia"/>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rPr>
        <w:t> （签字）</w:t>
      </w:r>
    </w:p>
    <w:p w14:paraId="4389F71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9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2077</Words>
  <Characters>2401</Characters>
  <Lines>0</Lines>
  <Paragraphs>0</Paragraphs>
  <TotalTime>0</TotalTime>
  <ScaleCrop>false</ScaleCrop>
  <LinksUpToDate>false</LinksUpToDate>
  <CharactersWithSpaces>2599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2025-09-11T01:38:50Z</dcterms:created>
  <dc:creator>28039</dc:creator>
  <cp:lastModifiedBy>璇儿</cp:lastModifiedBy>
  <dcterms:modified xsi:type="dcterms:W3CDTF">2025-09-11T01:38:54Z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99B4E4291BAF424081486D741228F01E_12</vt:lpwstr>
  </property>
</Properties>
</file>