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2DF7B4">
      <w:pPr>
        <w:rPr>
          <w:rStyle w:val="3"/>
          <w:rFonts w:hint="eastAsia"/>
        </w:rPr>
      </w:pPr>
      <w:bookmarkStart w:id="0" w:name="_GoBack"/>
      <w:r>
        <w:rPr>
          <w:rStyle w:val="3"/>
          <w:rFonts w:hint="eastAsia"/>
        </w:rPr>
        <w:t>招标编号: 2025-44 中国移动香港有限公司</w:t>
      </w:r>
    </w:p>
    <w:p w14:paraId="28BBDD36">
      <w:pPr>
        <w:rPr>
          <w:rStyle w:val="3"/>
          <w:rFonts w:hint="eastAsia"/>
        </w:rPr>
      </w:pPr>
      <w:r>
        <w:rPr>
          <w:rStyle w:val="3"/>
          <w:rFonts w:hint="eastAsia"/>
        </w:rPr>
        <w:t>2025-2028 包装及物流配送外包服务采购项目招标</w:t>
      </w:r>
    </w:p>
    <w:p w14:paraId="3729589F">
      <w:pPr>
        <w:rPr>
          <w:rStyle w:val="3"/>
          <w:rFonts w:hint="eastAsia"/>
        </w:rPr>
      </w:pPr>
      <w:r>
        <w:rPr>
          <w:rStyle w:val="3"/>
          <w:rFonts w:hint="eastAsia"/>
        </w:rPr>
        <w:t>招标公告 招标内容</w:t>
      </w:r>
    </w:p>
    <w:p w14:paraId="6BCAB349">
      <w:pPr>
        <w:rPr>
          <w:rStyle w:val="3"/>
          <w:rFonts w:hint="eastAsia"/>
        </w:rPr>
      </w:pPr>
      <w:r>
        <w:rPr>
          <w:rStyle w:val="3"/>
          <w:rFonts w:hint="eastAsia"/>
        </w:rPr>
        <w:t>此为公开招标，以委任供应商为中国移动香港有限公司（中移香港）于香港地区提供 2025-2028 包装及物流配送外包服务采购项目。 投标兴趣表达书</w:t>
      </w:r>
    </w:p>
    <w:p w14:paraId="24BEE863">
      <w:pPr>
        <w:rPr>
          <w:rStyle w:val="3"/>
          <w:rFonts w:hint="eastAsia"/>
        </w:rPr>
      </w:pPr>
      <w:r>
        <w:rPr>
          <w:rStyle w:val="3"/>
          <w:rFonts w:hint="eastAsia"/>
        </w:rPr>
        <w:t>1. 有兴趣的商户请于2025年9月15日或之前以电邮方式递交至tender@hk.chinamobile.com。</w:t>
      </w:r>
    </w:p>
    <w:p w14:paraId="29C1C7F1">
      <w:pPr>
        <w:rPr>
          <w:rStyle w:val="3"/>
          <w:rFonts w:hint="eastAsia"/>
        </w:rPr>
      </w:pPr>
      <w:r>
        <w:rPr>
          <w:rStyle w:val="3"/>
          <w:rFonts w:hint="eastAsia"/>
        </w:rPr>
        <w:t>2. 《投标兴趣表达书》须包括以下资料:</w:t>
      </w:r>
    </w:p>
    <w:p w14:paraId="1D720C50">
      <w:pPr>
        <w:rPr>
          <w:rStyle w:val="3"/>
          <w:rFonts w:hint="eastAsia"/>
        </w:rPr>
      </w:pPr>
      <w:r>
        <w:rPr>
          <w:rStyle w:val="3"/>
          <w:rFonts w:hint="eastAsia"/>
        </w:rPr>
        <w:t>- 投标商之授权人士/代表/负责职员</w:t>
      </w:r>
    </w:p>
    <w:p w14:paraId="371CB149">
      <w:pPr>
        <w:rPr>
          <w:rStyle w:val="3"/>
          <w:rFonts w:hint="eastAsia"/>
        </w:rPr>
      </w:pPr>
      <w:r>
        <w:rPr>
          <w:rStyle w:val="3"/>
          <w:rFonts w:hint="eastAsia"/>
        </w:rPr>
        <w:t>- 投标商联络地址</w:t>
      </w:r>
    </w:p>
    <w:p w14:paraId="78478C4B">
      <w:pPr>
        <w:rPr>
          <w:rStyle w:val="3"/>
          <w:rFonts w:hint="eastAsia"/>
        </w:rPr>
      </w:pPr>
      <w:r>
        <w:rPr>
          <w:rStyle w:val="3"/>
          <w:rFonts w:hint="eastAsia"/>
        </w:rPr>
        <w:t>- 投标商联络电话及传真号码</w:t>
      </w:r>
    </w:p>
    <w:p w14:paraId="09D498E1">
      <w:pPr>
        <w:rPr>
          <w:rStyle w:val="3"/>
          <w:rFonts w:hint="eastAsia"/>
        </w:rPr>
      </w:pPr>
      <w:r>
        <w:rPr>
          <w:rStyle w:val="3"/>
          <w:rFonts w:hint="eastAsia"/>
        </w:rPr>
        <w:t>- 投标商电邮地址</w:t>
      </w:r>
    </w:p>
    <w:p w14:paraId="6F1B6BB1">
      <w:pPr>
        <w:rPr>
          <w:rStyle w:val="3"/>
          <w:rFonts w:hint="eastAsia"/>
        </w:rPr>
      </w:pPr>
      <w:r>
        <w:rPr>
          <w:rStyle w:val="3"/>
          <w:rFonts w:hint="eastAsia"/>
        </w:rPr>
        <w:t>- 已填妥及签署的保密协议书</w:t>
      </w:r>
    </w:p>
    <w:p w14:paraId="1F96E72F">
      <w:pPr>
        <w:rPr>
          <w:rStyle w:val="3"/>
          <w:rFonts w:hint="eastAsia"/>
        </w:rPr>
      </w:pPr>
      <w:r>
        <w:rPr>
          <w:rStyle w:val="3"/>
          <w:rFonts w:hint="eastAsia"/>
        </w:rPr>
        <w:t>- 已完成的供应商登记表 (只给未曾登记的新供应商使用)</w:t>
      </w:r>
    </w:p>
    <w:p w14:paraId="5BDF20AF">
      <w:pPr>
        <w:rPr>
          <w:rStyle w:val="3"/>
          <w:rFonts w:hint="eastAsia"/>
        </w:rPr>
      </w:pPr>
    </w:p>
    <w:p w14:paraId="44F7DCE1">
      <w:pPr>
        <w:rPr>
          <w:rStyle w:val="3"/>
          <w:rFonts w:hint="eastAsia"/>
        </w:rPr>
      </w:pPr>
      <w:r>
        <w:rPr>
          <w:rStyle w:val="3"/>
          <w:rFonts w:hint="eastAsia"/>
        </w:rPr>
        <w:t>保密协议书可在以下链接下载:</w:t>
      </w:r>
    </w:p>
    <w:p w14:paraId="3A57BB39">
      <w:pPr>
        <w:rPr>
          <w:rStyle w:val="3"/>
          <w:rFonts w:hint="eastAsia"/>
        </w:rPr>
      </w:pPr>
      <w:r>
        <w:rPr>
          <w:rStyle w:val="3"/>
          <w:rFonts w:hint="eastAsia"/>
        </w:rPr>
        <w:t>NDA</w:t>
      </w:r>
    </w:p>
    <w:p w14:paraId="4386A00D">
      <w:pPr>
        <w:rPr>
          <w:rStyle w:val="3"/>
          <w:rFonts w:hint="eastAsia"/>
        </w:rPr>
      </w:pPr>
    </w:p>
    <w:p w14:paraId="20250DCB">
      <w:pPr>
        <w:rPr>
          <w:rStyle w:val="3"/>
          <w:rFonts w:hint="eastAsia"/>
        </w:rPr>
      </w:pPr>
      <w:r>
        <w:rPr>
          <w:rStyle w:val="3"/>
          <w:rFonts w:hint="eastAsia"/>
        </w:rPr>
        <w:t>供应商登记表可在以下链接下载:</w:t>
      </w:r>
    </w:p>
    <w:p w14:paraId="1657E6C9">
      <w:pPr>
        <w:rPr>
          <w:rStyle w:val="3"/>
          <w:rFonts w:hint="eastAsia"/>
        </w:rPr>
      </w:pPr>
      <w:r>
        <w:rPr>
          <w:rStyle w:val="3"/>
          <w:rFonts w:hint="eastAsia"/>
        </w:rPr>
        <w:t>Supplier Registration Form</w:t>
      </w:r>
    </w:p>
    <w:p w14:paraId="677E1522">
      <w:pPr>
        <w:rPr>
          <w:rStyle w:val="3"/>
          <w:rFonts w:hint="eastAsia"/>
        </w:rPr>
      </w:pPr>
      <w:r>
        <w:rPr>
          <w:rStyle w:val="3"/>
          <w:rFonts w:hint="eastAsia"/>
        </w:rPr>
        <w:t xml:space="preserve"> 索取投标书</w:t>
      </w:r>
    </w:p>
    <w:p w14:paraId="35DCE566">
      <w:pPr>
        <w:rPr>
          <w:rStyle w:val="3"/>
          <w:rFonts w:hint="eastAsia"/>
        </w:rPr>
      </w:pPr>
      <w:r>
        <w:rPr>
          <w:rStyle w:val="3"/>
          <w:rFonts w:hint="eastAsia"/>
        </w:rPr>
        <w:t>中移香港将于收到《投标兴趣表达书》后两个工作天内以电话或电邮方式联络有兴趣的投标商，通知其有关领取投标书的详细安排。 截标日期</w:t>
      </w:r>
    </w:p>
    <w:p w14:paraId="75CEF1B1">
      <w:pPr>
        <w:rPr>
          <w:rStyle w:val="3"/>
          <w:rFonts w:hint="eastAsia"/>
        </w:rPr>
      </w:pPr>
      <w:r>
        <w:rPr>
          <w:rStyle w:val="3"/>
          <w:rFonts w:hint="eastAsia"/>
        </w:rPr>
        <w:t>2025年9月22日12:00(香港时间) 备注</w:t>
      </w:r>
    </w:p>
    <w:p w14:paraId="21A9D679">
      <w:pPr>
        <w:rPr>
          <w:rStyle w:val="3"/>
          <w:rFonts w:hint="eastAsia"/>
        </w:rPr>
      </w:pPr>
      <w:r>
        <w:rPr>
          <w:rStyle w:val="3"/>
          <w:rFonts w:hint="eastAsia"/>
        </w:rPr>
        <w:t>所有投标需按照规定格式(即投标书)提交至电子招标系统, 并需符合以下条件:</w:t>
      </w:r>
    </w:p>
    <w:p w14:paraId="145F88C5">
      <w:pPr>
        <w:rPr>
          <w:rStyle w:val="3"/>
          <w:rFonts w:hint="eastAsia"/>
        </w:rPr>
      </w:pPr>
      <w:r>
        <w:rPr>
          <w:rStyle w:val="3"/>
          <w:rFonts w:hint="eastAsia"/>
        </w:rPr>
        <w:t>1. 投标商须为一间有限公司</w:t>
      </w:r>
    </w:p>
    <w:p w14:paraId="1F96065E">
      <w:pPr>
        <w:rPr>
          <w:rStyle w:val="3"/>
          <w:rFonts w:hint="eastAsia"/>
        </w:rPr>
      </w:pPr>
      <w:r>
        <w:rPr>
          <w:rStyle w:val="3"/>
          <w:rFonts w:hint="eastAsia"/>
        </w:rPr>
        <w:t>2. 中移香港不一定接纳最好的投标或任何一份投标书。此外，中移香港保留所有权利与任何投标商商议合作之条款或拒绝所有投标书。</w:t>
      </w:r>
    </w:p>
    <w:p w14:paraId="2D40B344">
      <w:pPr>
        <w:rPr>
          <w:rStyle w:val="3"/>
        </w:rPr>
      </w:pPr>
      <w:r>
        <w:rPr>
          <w:rStyle w:val="3"/>
          <w:rFonts w:hint="eastAsia"/>
        </w:rPr>
        <w:t>如有任何有关此投标的查询，请以电邮(tender@hk.chinamobile.com) 与我们联络。</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9FF38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2025-09-12T03:14:54Z</dcterms:created>
  <dc:creator>28039</dc:creator>
  <cp:lastModifiedBy>璇儿</cp:lastModifiedBy>
  <dcterms:modified xsi:type="dcterms:W3CDTF">2025-09-12T03:15:05Z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0CC4B36AEF5B4A3D9124C8A6D2427247_12</vt:lpwstr>
  </property>
</Properties>
</file>