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F2BE">
      <w:pPr>
        <w:pStyle w:val="2"/>
        <w:bidi w:val="0"/>
      </w:pPr>
      <w:bookmarkStart w:id="0" w:name="_GoBack"/>
      <w:r>
        <w:rPr>
          <w:rFonts w:hint="eastAsia"/>
        </w:rPr>
        <w:t>本招标项目淄博齐翔腾达化工股份有限公司甲醇运输服务招标项目已被批准，项目资金来自企业自筹(资金来源)，出资比例为100%，招标人为淄博齐翔腾达化工股份有限公司。该项目已具备招标条件，现对该项目进行公开招标。</w:t>
      </w:r>
    </w:p>
    <w:p w14:paraId="13842934">
      <w:pPr>
        <w:pStyle w:val="2"/>
        <w:bidi w:val="0"/>
        <w:rPr>
          <w:rFonts w:hint="eastAsia"/>
        </w:rPr>
      </w:pPr>
      <w:r>
        <w:rPr>
          <w:rFonts w:hint="eastAsia"/>
        </w:rPr>
        <w:t>2.  项目概况与招标范围</w:t>
      </w:r>
    </w:p>
    <w:p w14:paraId="3878348E">
      <w:pPr>
        <w:pStyle w:val="2"/>
        <w:bidi w:val="0"/>
        <w:rPr>
          <w:rFonts w:hint="eastAsia"/>
        </w:rPr>
      </w:pPr>
      <w:r>
        <w:rPr>
          <w:rFonts w:hint="eastAsia"/>
        </w:rPr>
        <w:t>2.1项目名称：山东能源集团淄博齐翔腾达化工股份有限公司甲醇运输入围招标项目</w:t>
      </w:r>
    </w:p>
    <w:p w14:paraId="1A55B865">
      <w:pPr>
        <w:pStyle w:val="2"/>
        <w:bidi w:val="0"/>
        <w:rPr>
          <w:rFonts w:hint="eastAsia"/>
        </w:rPr>
      </w:pPr>
      <w:r>
        <w:rPr>
          <w:rFonts w:hint="eastAsia"/>
        </w:rPr>
        <w:t>2.2项目编号：SNZB-QXTD-D2025010359                                      </w:t>
      </w:r>
    </w:p>
    <w:p w14:paraId="13DC081F">
      <w:pPr>
        <w:pStyle w:val="2"/>
        <w:bidi w:val="0"/>
        <w:rPr>
          <w:rFonts w:hint="eastAsia"/>
        </w:rPr>
      </w:pPr>
      <w:r>
        <w:rPr>
          <w:rFonts w:hint="eastAsia"/>
        </w:rPr>
        <w:t>2.4招标范围及要求：</w:t>
      </w:r>
    </w:p>
    <w:p w14:paraId="272DAB40">
      <w:pPr>
        <w:pStyle w:val="2"/>
        <w:bidi w:val="0"/>
        <w:rPr>
          <w:rFonts w:hint="eastAsia"/>
        </w:rPr>
      </w:pPr>
      <w:r>
        <w:rPr>
          <w:rFonts w:hint="eastAsia"/>
        </w:rPr>
        <w:t>淄博齐翔腾达化工股份有限公司对甲醇采购运输服务公开招标，起点为陕西兖州煤业榆林能化或内蒙古荣信化工，目的地为山东省淄博市临淄区齐翔腾达工业园，运输量约2.7万吨。拟招标入围2家承运商，按照评分排名先后顺序分配70%、30%的比例分配运输量。</w:t>
      </w:r>
    </w:p>
    <w:p w14:paraId="2D4A1DA3">
      <w:pPr>
        <w:pStyle w:val="2"/>
        <w:bidi w:val="0"/>
        <w:rPr>
          <w:rFonts w:hint="eastAsia"/>
        </w:rPr>
      </w:pPr>
      <w:r>
        <w:rPr>
          <w:rFonts w:hint="eastAsia"/>
        </w:rPr>
        <w:t>费用包括但不限于货物在运输过程中发生的燃油费、人工费、过桥过路费、封签费、车辆卫星定位、一切质量、安全、环保责任及所有相关费用等，招标人不再额外支付其他费用，不承诺实际运输量，根据实际运输量次月现汇结算。</w:t>
      </w:r>
    </w:p>
    <w:p w14:paraId="77406F2C">
      <w:pPr>
        <w:pStyle w:val="2"/>
        <w:bidi w:val="0"/>
        <w:rPr>
          <w:rFonts w:hint="eastAsia"/>
        </w:rPr>
      </w:pPr>
      <w:r>
        <w:rPr>
          <w:rFonts w:hint="eastAsia"/>
        </w:rPr>
        <w:t>在接到车辆需求的货运信息后，确保在招标人要求的时间内将车开至指定地点，保证货物按时保质送达；运输司机24小时通讯畅通；保证淡旺季节，车辆充足随叫随到，质量控制执行齐翔腾达原料进厂管理规定，途损＜1.2‰，需提供承诺。</w:t>
      </w:r>
    </w:p>
    <w:p w14:paraId="03527D59">
      <w:pPr>
        <w:pStyle w:val="2"/>
        <w:bidi w:val="0"/>
        <w:rPr>
          <w:rFonts w:hint="eastAsia"/>
        </w:rPr>
      </w:pPr>
      <w:r>
        <w:rPr>
          <w:rFonts w:hint="eastAsia"/>
        </w:rPr>
        <w:t>备注：运输量为预估量，最终结算以实际运输量为准，招标人不承诺中标承运商的运输数量。</w:t>
      </w:r>
    </w:p>
    <w:p w14:paraId="7F4C7F0A">
      <w:pPr>
        <w:pStyle w:val="2"/>
        <w:bidi w:val="0"/>
        <w:rPr>
          <w:rFonts w:hint="eastAsia"/>
        </w:rPr>
      </w:pPr>
      <w:r>
        <w:rPr>
          <w:rFonts w:hint="eastAsia"/>
        </w:rPr>
        <w:t>服务期限:合同签订之日起至2025年12月31日。</w:t>
      </w:r>
    </w:p>
    <w:p w14:paraId="2A3C4E73">
      <w:pPr>
        <w:pStyle w:val="2"/>
        <w:bidi w:val="0"/>
        <w:rPr>
          <w:rFonts w:hint="eastAsia"/>
        </w:rPr>
      </w:pPr>
      <w:r>
        <w:rPr>
          <w:rFonts w:hint="eastAsia"/>
        </w:rPr>
        <w:t>3.  投标人资格要求</w:t>
      </w:r>
    </w:p>
    <w:p w14:paraId="2BF273F3">
      <w:pPr>
        <w:pStyle w:val="2"/>
        <w:bidi w:val="0"/>
        <w:rPr>
          <w:rFonts w:hint="eastAsia"/>
        </w:rPr>
      </w:pPr>
      <w:r>
        <w:rPr>
          <w:rFonts w:hint="eastAsia"/>
        </w:rPr>
        <w:t>3.1 在中华人民共和国境内注册且具有独立法人资格，具备有效的营业执照；</w:t>
      </w:r>
    </w:p>
    <w:p w14:paraId="4FB498D6">
      <w:pPr>
        <w:pStyle w:val="2"/>
        <w:bidi w:val="0"/>
        <w:rPr>
          <w:rFonts w:hint="eastAsia"/>
        </w:rPr>
      </w:pPr>
      <w:r>
        <w:rPr>
          <w:rFonts w:hint="eastAsia"/>
        </w:rPr>
        <w:t>3.2具有有效期内《道路运输经营许可证》(需包含危险货物运输3类)，</w:t>
      </w:r>
    </w:p>
    <w:p w14:paraId="337FCB56">
      <w:pPr>
        <w:pStyle w:val="2"/>
        <w:bidi w:val="0"/>
        <w:rPr>
          <w:rFonts w:hint="eastAsia"/>
        </w:rPr>
      </w:pPr>
      <w:r>
        <w:rPr>
          <w:rFonts w:hint="eastAsia"/>
        </w:rPr>
        <w:t>3.3具有良好的财务状况、银行资信和商业信誉，没有处于被责令停业或破产状态，且资产未被重组、接管和冻结；</w:t>
      </w:r>
    </w:p>
    <w:p w14:paraId="7C5670EC">
      <w:pPr>
        <w:pStyle w:val="2"/>
        <w:bidi w:val="0"/>
        <w:rPr>
          <w:rFonts w:hint="eastAsia"/>
        </w:rPr>
      </w:pPr>
      <w:r>
        <w:rPr>
          <w:rFonts w:hint="eastAsia"/>
        </w:rPr>
        <w:t>3.4.投标人社会信誉自查承诺(盖公司公章)。投标人需提供“中国执行信息公开网”网站(http://zxgk.court.gov.cn/shixin/)查询本单位是否为失信被执行人的网页截图;近三年不得有骗取中标和重大质量事故等不良事件记录;投标人未曾与山东能源及权属单位发生过合同违约及信用异常的行为或事项；</w:t>
      </w:r>
    </w:p>
    <w:p w14:paraId="0746FF56">
      <w:pPr>
        <w:pStyle w:val="2"/>
        <w:bidi w:val="0"/>
        <w:rPr>
          <w:rFonts w:hint="eastAsia"/>
        </w:rPr>
      </w:pPr>
      <w:r>
        <w:rPr>
          <w:rFonts w:hint="eastAsia"/>
        </w:rPr>
        <w:t>3.5.未被工商行政管理机关在国家企业信用信息公示系统列入严重违法失信名单，未被最高人民法院在“信用中国”网站(www.creditchina.gov.sn)或各级信用信息共享平台列入失信被执行人名单；</w:t>
      </w:r>
    </w:p>
    <w:p w14:paraId="30626DBD">
      <w:pPr>
        <w:pStyle w:val="2"/>
        <w:bidi w:val="0"/>
        <w:rPr>
          <w:rFonts w:hint="eastAsia"/>
        </w:rPr>
      </w:pPr>
      <w:r>
        <w:rPr>
          <w:rFonts w:hint="eastAsia"/>
        </w:rPr>
        <w:t>3.6.本次招标不接受联合体投标；</w:t>
      </w:r>
    </w:p>
    <w:p w14:paraId="32564D66">
      <w:pPr>
        <w:pStyle w:val="2"/>
        <w:bidi w:val="0"/>
        <w:rPr>
          <w:rFonts w:hint="eastAsia"/>
        </w:rPr>
      </w:pPr>
      <w:r>
        <w:rPr>
          <w:rFonts w:hint="eastAsia"/>
        </w:rPr>
        <w:t>3.7.本项目采用资格后审,投标人所提供的证件必须为证件原件的扫描件，招标人保留签订合同时查验原件的权利。</w:t>
      </w:r>
    </w:p>
    <w:p w14:paraId="6842A35D">
      <w:pPr>
        <w:pStyle w:val="2"/>
        <w:bidi w:val="0"/>
        <w:rPr>
          <w:rFonts w:hint="eastAsia"/>
        </w:rPr>
      </w:pPr>
      <w:r>
        <w:rPr>
          <w:rFonts w:hint="eastAsia"/>
        </w:rPr>
        <w:t>4.  招标文件的获取</w:t>
      </w:r>
    </w:p>
    <w:p w14:paraId="746BC1EC">
      <w:pPr>
        <w:pStyle w:val="2"/>
        <w:bidi w:val="0"/>
        <w:rPr>
          <w:rFonts w:hint="eastAsia"/>
        </w:rPr>
      </w:pPr>
      <w:r>
        <w:rPr>
          <w:rFonts w:hint="eastAsia"/>
        </w:rPr>
        <w:t>4.1凡有意参加投标者，请于2025年9月16日起至2025年 9月22日23:55时止(北京时间，下同),登录山东能源集团电子投标交易平台(snzb.minegoods.com)下载电子文件。</w:t>
      </w:r>
    </w:p>
    <w:p w14:paraId="4E334352">
      <w:pPr>
        <w:pStyle w:val="2"/>
        <w:bidi w:val="0"/>
        <w:rPr>
          <w:rFonts w:hint="eastAsia"/>
        </w:rPr>
      </w:pPr>
      <w:r>
        <w:rPr>
          <w:rFonts w:hint="eastAsia"/>
        </w:rPr>
        <w:t>4.2会员注册</w:t>
      </w:r>
    </w:p>
    <w:p w14:paraId="18BB69E9">
      <w:pPr>
        <w:pStyle w:val="2"/>
        <w:bidi w:val="0"/>
        <w:rPr>
          <w:rFonts w:hint="eastAsia"/>
        </w:rPr>
      </w:pPr>
      <w:r>
        <w:rPr>
          <w:rFonts w:hint="eastAsia"/>
        </w:rPr>
        <w:t>未注册中国矿用物资网的用户，请登录中国矿用物资网(www.minegoods.com)，点击“纵横招标”进入山东能源集团电子招标投标交易平台网站(snzb.minegoods.com)，点击“注册”填写用户注册信息，注册成功后使用生成的账号或注册手机号.邮箱地址登录中国矿用物资网完成企业认证，并提交审核。如账号无法登录电子招投标平台或“投标管家”，请及时登录中国矿用物资网点击右上角“当前用户”-“资质管理”-“我的申请”查看审核状态(若驳回根据驳回原因，修改后重新提交)，未完成企业认证请继续完善企业基本信息，提交审核(一个投标主体只能认证一次)。</w:t>
      </w:r>
    </w:p>
    <w:p w14:paraId="73929637">
      <w:pPr>
        <w:pStyle w:val="2"/>
        <w:bidi w:val="0"/>
        <w:rPr>
          <w:rFonts w:hint="eastAsia"/>
        </w:rPr>
      </w:pPr>
      <w:r>
        <w:rPr>
          <w:rFonts w:hint="eastAsia"/>
        </w:rPr>
        <w:t>4.3报名及文件获取</w:t>
      </w:r>
    </w:p>
    <w:p w14:paraId="42F65320">
      <w:pPr>
        <w:pStyle w:val="2"/>
        <w:bidi w:val="0"/>
        <w:rPr>
          <w:rFonts w:hint="eastAsia"/>
        </w:rPr>
      </w:pPr>
      <w:r>
        <w:rPr>
          <w:rFonts w:hint="eastAsia"/>
        </w:rPr>
        <w:t>登录电子招投标平台-点击右上角“工具下载”-下载.安装.登录“投标管家”-查找.选定要报名的项目-点击“我要报名”完善信息-“提交”，点击“我的项目”-“我参与的项目”-“进入项目”-“虚拟账号信息”-“设置开票信息”生成平台使用费虚拟账户.保证金虚拟账户，投标人线下通过网银向平台使用费虚拟账户(户名：山东能源招标有限公司)缴纳平台使用费完成报名，完成报名后方可登录投标管家-点击“招标文件”-“导出/下载”获取电子招标文件。</w:t>
      </w:r>
    </w:p>
    <w:p w14:paraId="725A80BB">
      <w:pPr>
        <w:pStyle w:val="2"/>
        <w:bidi w:val="0"/>
        <w:rPr>
          <w:rFonts w:hint="eastAsia"/>
        </w:rPr>
      </w:pPr>
      <w:r>
        <w:rPr>
          <w:rFonts w:hint="eastAsia"/>
        </w:rPr>
        <w:t>报名阶段，投标人缴纳平台使用费暂时不需要办理CA数字证书。</w:t>
      </w:r>
    </w:p>
    <w:p w14:paraId="6D034E82">
      <w:pPr>
        <w:pStyle w:val="2"/>
        <w:bidi w:val="0"/>
        <w:rPr>
          <w:rFonts w:hint="eastAsia"/>
        </w:rPr>
      </w:pPr>
      <w:r>
        <w:rPr>
          <w:rFonts w:hint="eastAsia"/>
        </w:rPr>
        <w:t>4.4 CA数字证书办理</w:t>
      </w:r>
    </w:p>
    <w:p w14:paraId="243B983F">
      <w:pPr>
        <w:pStyle w:val="2"/>
        <w:bidi w:val="0"/>
        <w:rPr>
          <w:rFonts w:hint="eastAsia"/>
        </w:rPr>
      </w:pPr>
      <w:r>
        <w:rPr>
          <w:rFonts w:hint="eastAsia"/>
        </w:rPr>
        <w:t>CA数字证书必须在上传投标文件前办理，投标人使用CA数字证书签章加密后，方能上传投标文件。登录电子招投标平台-扫描网页右下角二维码-下载.安装.注册.登录干将APP -绑定EC-维护信息-证书缴费-申请干将CA数字证书(企业证书.个人证书)-上传签章，审核成功后，登录电子招投标平台，点击“投标供应商”-点击“绑定CA”完成绑定CA。</w:t>
      </w:r>
    </w:p>
    <w:p w14:paraId="1E0C8A9C">
      <w:pPr>
        <w:pStyle w:val="2"/>
        <w:bidi w:val="0"/>
        <w:rPr>
          <w:rFonts w:hint="eastAsia"/>
        </w:rPr>
      </w:pPr>
      <w:r>
        <w:rPr>
          <w:rFonts w:hint="eastAsia"/>
        </w:rPr>
        <w:t>4.5电子招投标平台会员注册.干将APP.CA数字证书办理等流程详见电子招投标平台 “服务中心”.“操作手册/教学视频”栏目。技术支持联系方式：中国矿用物资网(www.minegoods.com)右侧在线咨询。</w:t>
      </w:r>
    </w:p>
    <w:p w14:paraId="272DC19E">
      <w:pPr>
        <w:pStyle w:val="2"/>
        <w:bidi w:val="0"/>
        <w:rPr>
          <w:rFonts w:hint="eastAsia"/>
        </w:rPr>
      </w:pPr>
      <w:r>
        <w:rPr>
          <w:rFonts w:hint="eastAsia"/>
        </w:rPr>
        <w:t>4.6平台使用费500元售后不退。平台使用费发票形式为电子发票，电子发票将发送至投标人报名时登记的邮箱，投标人自行下载，发件人为 “51发票”。报名时投标人确保所登记的开票信息准确无误，否则由此造成的发票错误，责任由投标人承担。</w:t>
      </w:r>
    </w:p>
    <w:p w14:paraId="4ED569AC">
      <w:pPr>
        <w:pStyle w:val="2"/>
        <w:bidi w:val="0"/>
        <w:rPr>
          <w:rFonts w:hint="eastAsia"/>
        </w:rPr>
      </w:pPr>
      <w:r>
        <w:rPr>
          <w:rFonts w:hint="eastAsia"/>
        </w:rPr>
        <w:t>5.  投标文件的递交</w:t>
      </w:r>
    </w:p>
    <w:p w14:paraId="626BA517">
      <w:pPr>
        <w:pStyle w:val="2"/>
        <w:bidi w:val="0"/>
        <w:rPr>
          <w:rFonts w:hint="eastAsia"/>
        </w:rPr>
      </w:pPr>
      <w:r>
        <w:rPr>
          <w:rFonts w:hint="eastAsia"/>
        </w:rPr>
        <w:t>本项目为电子招标，需要办理CA证书才能上传电子版投标文件。</w:t>
      </w:r>
    </w:p>
    <w:p w14:paraId="0B28FAD2">
      <w:pPr>
        <w:pStyle w:val="2"/>
        <w:bidi w:val="0"/>
        <w:rPr>
          <w:rFonts w:hint="eastAsia"/>
        </w:rPr>
      </w:pPr>
      <w:r>
        <w:rPr>
          <w:rFonts w:hint="eastAsia"/>
        </w:rPr>
        <w:t>5.1投标文件递交截止时间(暨投标截止时间)：2025年 10 月 10日09:00(北京时间)。投标人应在递交截止时间前通过“山东能源集团投标管家”上传电子投标文件(投标人上传投标文件的视频教学详见山东能源集团电子招标投标交易平台“帮助中心”)。</w:t>
      </w:r>
    </w:p>
    <w:p w14:paraId="2E0E8D4F">
      <w:pPr>
        <w:pStyle w:val="2"/>
        <w:bidi w:val="0"/>
        <w:rPr>
          <w:rFonts w:hint="eastAsia"/>
        </w:rPr>
      </w:pPr>
      <w:r>
        <w:rPr>
          <w:rFonts w:hint="eastAsia"/>
        </w:rPr>
        <w:t>5.2逾期上传的投标文件，电子招标投标交易平台将予以拒收，投标前请仔细阅读投标知情书，上传完成后生成的投标回执将作为投标文件成功上传的唯一证明。</w:t>
      </w:r>
    </w:p>
    <w:p w14:paraId="2F3CED8C">
      <w:pPr>
        <w:pStyle w:val="2"/>
        <w:bidi w:val="0"/>
        <w:rPr>
          <w:rFonts w:hint="eastAsia"/>
        </w:rPr>
      </w:pPr>
      <w:r>
        <w:rPr>
          <w:rFonts w:hint="eastAsia"/>
        </w:rPr>
        <w:t>5.3投标人线下通过公司账户向保证金虚拟账号缴纳投标保证金，缴纳完成后方可上传投标文件，投标人登录“投标管家”查看保证金虚拟账号。上传投标文件的流程详见电子招投标平台“服务中心”栏目。</w:t>
      </w:r>
    </w:p>
    <w:p w14:paraId="0F3E3C48">
      <w:pPr>
        <w:pStyle w:val="2"/>
        <w:bidi w:val="0"/>
        <w:rPr>
          <w:rFonts w:hint="eastAsia"/>
        </w:rPr>
      </w:pPr>
      <w:r>
        <w:rPr>
          <w:rFonts w:hint="eastAsia"/>
        </w:rPr>
        <w:t>5.4投标文件解密方式为集中解密，投标人无需操作。投标人可在开标时间(北京时间)登录“投标管家”查看开标结果。无需到开标现场，开标现场不再收取纸质版投标文件。评标期间，请各投标人授权代表保持电话畅通，以便澄清答疑，否则一切后果由投标人承担。如有变化，另行通知。</w:t>
      </w:r>
    </w:p>
    <w:p w14:paraId="196728BD">
      <w:pPr>
        <w:pStyle w:val="2"/>
        <w:bidi w:val="0"/>
        <w:rPr>
          <w:rFonts w:hint="eastAsia"/>
        </w:rPr>
      </w:pPr>
      <w:r>
        <w:rPr>
          <w:rFonts w:hint="eastAsia"/>
        </w:rPr>
        <w:t>6.  发布公告的媒介</w:t>
      </w:r>
    </w:p>
    <w:p w14:paraId="723C370A">
      <w:pPr>
        <w:pStyle w:val="2"/>
        <w:bidi w:val="0"/>
        <w:rPr>
          <w:rFonts w:hint="eastAsia"/>
        </w:rPr>
      </w:pPr>
      <w:r>
        <w:rPr>
          <w:rFonts w:hint="eastAsia"/>
        </w:rPr>
        <w:t>本招标公告同时在中国招标投标公共服务平台(www.cebpubservice.com).山东省公共资源(国有产权)交易中心阳光采购服务平台(www.ygcgfw.com)和中国矿用物资网(www.minegoods.com)上发布。</w:t>
      </w:r>
    </w:p>
    <w:p w14:paraId="4FFF0B54">
      <w:pPr>
        <w:pStyle w:val="2"/>
        <w:bidi w:val="0"/>
        <w:rPr>
          <w:rFonts w:hint="eastAsia"/>
        </w:rPr>
      </w:pPr>
      <w:r>
        <w:rPr>
          <w:rFonts w:hint="eastAsia"/>
        </w:rPr>
        <w:t>7.  联系方式</w:t>
      </w:r>
    </w:p>
    <w:p w14:paraId="5585C257">
      <w:pPr>
        <w:pStyle w:val="2"/>
        <w:bidi w:val="0"/>
        <w:rPr>
          <w:rFonts w:hint="eastAsia"/>
        </w:rPr>
      </w:pPr>
      <w:r>
        <w:rPr>
          <w:rFonts w:hint="eastAsia"/>
        </w:rPr>
        <w:t>7.1招标人：淄博齐翔腾达化工股份有限公司</w:t>
      </w:r>
    </w:p>
    <w:p w14:paraId="14F276DE">
      <w:pPr>
        <w:pStyle w:val="2"/>
        <w:bidi w:val="0"/>
        <w:rPr>
          <w:rFonts w:hint="eastAsia"/>
        </w:rPr>
      </w:pPr>
      <w:r>
        <w:rPr>
          <w:rFonts w:hint="eastAsia"/>
        </w:rPr>
        <w:t>联系人：赵经理         </w:t>
      </w:r>
    </w:p>
    <w:p w14:paraId="29381E11">
      <w:pPr>
        <w:pStyle w:val="2"/>
        <w:bidi w:val="0"/>
        <w:rPr>
          <w:rFonts w:hint="eastAsia"/>
        </w:rPr>
      </w:pPr>
      <w:r>
        <w:rPr>
          <w:rFonts w:hint="eastAsia"/>
        </w:rPr>
        <w:t>联系电话：15866269967        </w:t>
      </w:r>
    </w:p>
    <w:p w14:paraId="2E4597BE">
      <w:pPr>
        <w:pStyle w:val="2"/>
        <w:bidi w:val="0"/>
        <w:rPr>
          <w:rFonts w:hint="eastAsia"/>
        </w:rPr>
      </w:pPr>
      <w:r>
        <w:rPr>
          <w:rFonts w:hint="eastAsia"/>
        </w:rPr>
        <w:t>监督部门: 新材料公司法务审计部</w:t>
      </w:r>
    </w:p>
    <w:p w14:paraId="611B38B7">
      <w:pPr>
        <w:pStyle w:val="2"/>
        <w:bidi w:val="0"/>
        <w:rPr>
          <w:rFonts w:hint="eastAsia"/>
        </w:rPr>
      </w:pPr>
      <w:r>
        <w:rPr>
          <w:rFonts w:hint="eastAsia"/>
        </w:rPr>
        <w:t>联系电话：0533-3889780</w:t>
      </w:r>
    </w:p>
    <w:p w14:paraId="1E3E247B">
      <w:pPr>
        <w:pStyle w:val="2"/>
        <w:bidi w:val="0"/>
        <w:rPr>
          <w:rFonts w:hint="eastAsia"/>
        </w:rPr>
      </w:pPr>
      <w:r>
        <w:rPr>
          <w:rFonts w:hint="eastAsia"/>
        </w:rPr>
        <w:t>7.2招标代理机构: 山东能源招标有限公司</w:t>
      </w:r>
    </w:p>
    <w:p w14:paraId="44248CD8">
      <w:pPr>
        <w:pStyle w:val="2"/>
        <w:bidi w:val="0"/>
        <w:rPr>
          <w:rFonts w:hint="eastAsia"/>
        </w:rPr>
      </w:pPr>
      <w:r>
        <w:rPr>
          <w:rFonts w:hint="eastAsia"/>
        </w:rPr>
        <w:t>联  系  人：栾经理 </w:t>
      </w:r>
    </w:p>
    <w:p w14:paraId="6FA26ECD">
      <w:pPr>
        <w:pStyle w:val="2"/>
        <w:bidi w:val="0"/>
        <w:rPr>
          <w:rFonts w:hint="eastAsia"/>
        </w:rPr>
      </w:pPr>
      <w:r>
        <w:rPr>
          <w:rFonts w:hint="eastAsia"/>
        </w:rPr>
        <w:t>联系电话：0531-62355710</w:t>
      </w:r>
    </w:p>
    <w:p w14:paraId="43CFD76A">
      <w:pPr>
        <w:pStyle w:val="2"/>
        <w:bidi w:val="0"/>
        <w:rPr>
          <w:rFonts w:hint="eastAsia"/>
        </w:rPr>
      </w:pPr>
      <w:r>
        <w:rPr>
          <w:rFonts w:hint="eastAsia"/>
        </w:rPr>
        <w:t>邮    箱：snzb01@vip.126.com</w:t>
      </w:r>
    </w:p>
    <w:p w14:paraId="52DB0D0B">
      <w:pPr>
        <w:pStyle w:val="2"/>
        <w:bidi w:val="0"/>
        <w:rPr>
          <w:rFonts w:hint="eastAsia"/>
        </w:rPr>
      </w:pPr>
      <w:r>
        <w:rPr>
          <w:rFonts w:hint="eastAsia"/>
        </w:rPr>
        <w:t>地    址：山东省济南市历下区经十路10777号山东能源大厦</w:t>
      </w:r>
    </w:p>
    <w:p w14:paraId="6D83A87C">
      <w:pPr>
        <w:pStyle w:val="2"/>
        <w:bidi w:val="0"/>
        <w:rPr>
          <w:rFonts w:hint="eastAsia"/>
        </w:rPr>
      </w:pPr>
      <w:r>
        <w:rPr>
          <w:rFonts w:hint="eastAsia"/>
        </w:rPr>
        <w:t>特别说明：</w:t>
      </w:r>
    </w:p>
    <w:p w14:paraId="22B218A3">
      <w:pPr>
        <w:pStyle w:val="2"/>
        <w:bidi w:val="0"/>
        <w:rPr>
          <w:rFonts w:hint="eastAsia"/>
        </w:rPr>
      </w:pPr>
      <w:r>
        <w:rPr>
          <w:rFonts w:hint="eastAsia"/>
        </w:rPr>
        <w:t>技术支持联系方式：山东能源集团电子招标投标交易平台(snzb.minegoods.com)平台右侧在线客服或咨询电话 4006210777；供应商或投标人在注册、报名、CA办理、文件上传、投标等遇到的各类技术问题请联系平台提供技术支持。</w:t>
      </w:r>
    </w:p>
    <w:p w14:paraId="1410FB25">
      <w:pPr>
        <w:pStyle w:val="2"/>
        <w:bidi w:val="0"/>
        <w:rPr>
          <w:rFonts w:hint="eastAsia"/>
        </w:rPr>
      </w:pPr>
      <w:r>
        <w:rPr>
          <w:rFonts w:hint="eastAsia"/>
        </w:rPr>
        <w:t>针对招标采购项目中的业务问题请在山东能源招标投标交易平台网站或投标管家“澄清答疑”模块在线发起。</w:t>
      </w:r>
    </w:p>
    <w:p w14:paraId="3736F53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B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2025-09-16T03:46:10Z</dcterms:created>
  <dc:creator>28039</dc:creator>
  <cp:lastModifiedBy>璇儿</cp:lastModifiedBy>
  <dcterms:modified xsi:type="dcterms:W3CDTF">2025-09-16T03:46:19Z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A228DB8C9D6546879AF9811A3AB734AC_12</vt:lpwstr>
  </property>
</Properties>
</file>