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1FAF0">
      <w:pPr>
        <w:pStyle w:val="2"/>
        <w:bidi w:val="0"/>
      </w:pPr>
      <w:bookmarkStart w:id="0" w:name="_GoBack"/>
      <w:r>
        <w:rPr>
          <w:rFonts w:hint="eastAsia"/>
        </w:rPr>
        <w:t>中通服供应链股份有限公司新疆分公司2025年疆内</w:t>
      </w:r>
    </w:p>
    <w:p w14:paraId="69A297F2">
      <w:pPr>
        <w:pStyle w:val="2"/>
        <w:bidi w:val="0"/>
        <w:rPr>
          <w:rFonts w:hint="eastAsia"/>
        </w:rPr>
      </w:pPr>
      <w:r>
        <w:rPr>
          <w:rFonts w:hint="eastAsia"/>
        </w:rPr>
        <w:t>末梢配送服务项目</w:t>
      </w:r>
    </w:p>
    <w:p w14:paraId="1E5BB52E">
      <w:pPr>
        <w:pStyle w:val="2"/>
        <w:bidi w:val="0"/>
        <w:rPr>
          <w:rFonts w:hint="eastAsia"/>
        </w:rPr>
      </w:pPr>
      <w:r>
        <w:rPr>
          <w:rFonts w:hint="eastAsia"/>
        </w:rPr>
        <w:t>招标公告</w:t>
      </w:r>
    </w:p>
    <w:p w14:paraId="0F0A86B2">
      <w:pPr>
        <w:pStyle w:val="2"/>
        <w:bidi w:val="0"/>
        <w:rPr>
          <w:rFonts w:hint="eastAsia"/>
        </w:rPr>
      </w:pPr>
      <w:r>
        <w:rPr>
          <w:rFonts w:hint="eastAsia"/>
        </w:rPr>
        <w:t>1. 招标条件</w:t>
      </w:r>
    </w:p>
    <w:p w14:paraId="797CD293">
      <w:pPr>
        <w:pStyle w:val="2"/>
        <w:bidi w:val="0"/>
        <w:rPr>
          <w:rFonts w:hint="eastAsia"/>
        </w:rPr>
      </w:pPr>
      <w:r>
        <w:rPr>
          <w:rFonts w:hint="eastAsia"/>
        </w:rPr>
        <w:t>本招标项目为中通服供应链股份有限公司新疆分公司2025年疆内末梢配送服务项目（招标编号：ZTFGYLFW-[2025]218）,招标人为中通服供应链股份有限公司新疆分公司，资金来自中通服供应链股份有限公司新疆分公司，出资比例为100%，项目资金已落实，项目已具备招标条件，现进行公开招标。欢迎合格投标人参加投标。</w:t>
      </w:r>
    </w:p>
    <w:p w14:paraId="707E3E90">
      <w:pPr>
        <w:pStyle w:val="2"/>
        <w:bidi w:val="0"/>
        <w:rPr>
          <w:rFonts w:hint="eastAsia"/>
        </w:rPr>
      </w:pPr>
      <w:r>
        <w:rPr>
          <w:rFonts w:hint="eastAsia"/>
        </w:rPr>
        <w:t>2. 项目概况与招标范围</w:t>
      </w:r>
    </w:p>
    <w:p w14:paraId="1948377B">
      <w:pPr>
        <w:pStyle w:val="2"/>
        <w:bidi w:val="0"/>
        <w:rPr>
          <w:rFonts w:hint="eastAsia"/>
        </w:rPr>
      </w:pPr>
      <w:r>
        <w:rPr>
          <w:rFonts w:hint="eastAsia"/>
        </w:rPr>
        <w:t>2.1 项目地点：新疆维吾尔自治区范围内。</w:t>
      </w:r>
    </w:p>
    <w:p w14:paraId="5C75C8E8">
      <w:pPr>
        <w:pStyle w:val="2"/>
        <w:bidi w:val="0"/>
        <w:rPr>
          <w:rFonts w:hint="eastAsia"/>
        </w:rPr>
      </w:pPr>
      <w:r>
        <w:rPr>
          <w:rFonts w:hint="eastAsia"/>
        </w:rPr>
        <w:t>2.2 招标范围：疆内末梢配送服务项目。</w:t>
      </w:r>
    </w:p>
    <w:p w14:paraId="19553B88">
      <w:pPr>
        <w:pStyle w:val="2"/>
        <w:bidi w:val="0"/>
        <w:rPr>
          <w:rFonts w:hint="eastAsia"/>
        </w:rPr>
      </w:pPr>
      <w:r>
        <w:rPr>
          <w:rFonts w:hint="eastAsia"/>
        </w:rPr>
        <w:t>2.3项目采购预算金额：218万元（含税）。</w:t>
      </w:r>
    </w:p>
    <w:p w14:paraId="34B13A98">
      <w:pPr>
        <w:pStyle w:val="2"/>
        <w:bidi w:val="0"/>
        <w:rPr>
          <w:rFonts w:hint="eastAsia"/>
        </w:rPr>
      </w:pPr>
      <w:r>
        <w:rPr>
          <w:rFonts w:hint="eastAsia"/>
        </w:rPr>
        <w:t>2.4服务期：自合同签订之日起两年。</w:t>
      </w:r>
    </w:p>
    <w:p w14:paraId="1C1635FF">
      <w:pPr>
        <w:pStyle w:val="2"/>
        <w:bidi w:val="0"/>
        <w:rPr>
          <w:rFonts w:hint="eastAsia"/>
        </w:rPr>
      </w:pPr>
      <w:r>
        <w:rPr>
          <w:rFonts w:hint="eastAsia"/>
        </w:rPr>
        <w:t>2.5标段划分：本项目不划分标段</w:t>
      </w:r>
    </w:p>
    <w:p w14:paraId="72B89A8B">
      <w:pPr>
        <w:pStyle w:val="2"/>
        <w:bidi w:val="0"/>
        <w:rPr>
          <w:rFonts w:hint="eastAsia"/>
        </w:rPr>
      </w:pPr>
      <w:r>
        <w:rPr>
          <w:rFonts w:hint="eastAsia"/>
        </w:rPr>
        <w:t>2.6中标原则：推荐综合得分排名第一名的投标人为本项目的中标人，第二名为备选中标人；如出现综合得分相同时，评审委员会依次按照以下优先顺序推荐中标人或确定中标人：</w:t>
      </w:r>
    </w:p>
    <w:p w14:paraId="49EBF7EA">
      <w:pPr>
        <w:pStyle w:val="2"/>
        <w:bidi w:val="0"/>
        <w:rPr>
          <w:rFonts w:hint="eastAsia"/>
        </w:rPr>
      </w:pPr>
      <w:r>
        <w:rPr>
          <w:rFonts w:hint="eastAsia"/>
        </w:rPr>
        <w:t>（1）商务和技术得分较高的投标人优先；</w:t>
      </w:r>
    </w:p>
    <w:p w14:paraId="2F55AE08">
      <w:pPr>
        <w:pStyle w:val="2"/>
        <w:bidi w:val="0"/>
        <w:rPr>
          <w:rFonts w:hint="eastAsia"/>
        </w:rPr>
      </w:pPr>
      <w:r>
        <w:rPr>
          <w:rFonts w:hint="eastAsia"/>
        </w:rPr>
        <w:t>（2）评审委员会视投标人情况综合比较，投票确定其名次。</w:t>
      </w:r>
    </w:p>
    <w:p w14:paraId="741AC475">
      <w:pPr>
        <w:pStyle w:val="2"/>
        <w:bidi w:val="0"/>
        <w:rPr>
          <w:rFonts w:hint="eastAsia"/>
        </w:rPr>
      </w:pPr>
      <w:r>
        <w:rPr>
          <w:rFonts w:hint="eastAsia"/>
        </w:rPr>
        <w:t>本项目中标人不允许转包、违法分包，否则将取消其中标资格。</w:t>
      </w:r>
    </w:p>
    <w:p w14:paraId="619CA028">
      <w:pPr>
        <w:pStyle w:val="2"/>
        <w:bidi w:val="0"/>
        <w:rPr>
          <w:rFonts w:hint="eastAsia"/>
        </w:rPr>
      </w:pPr>
      <w:r>
        <w:rPr>
          <w:rFonts w:hint="eastAsia"/>
        </w:rPr>
        <w:t>3. 投标人资格要求</w:t>
      </w:r>
    </w:p>
    <w:p w14:paraId="00047233">
      <w:pPr>
        <w:pStyle w:val="2"/>
        <w:bidi w:val="0"/>
        <w:rPr>
          <w:rFonts w:hint="eastAsia"/>
        </w:rPr>
      </w:pPr>
      <w:r>
        <w:rPr>
          <w:rFonts w:hint="eastAsia"/>
        </w:rPr>
        <w:t>3.1投标人须是在中华人民共和国境内登记注册，具有独立法人资格及经营范围许可（营业范围包含本次招标内容）或其他组织，须提供合法有效的营业执照复印件（必须提供有效的“三证合一”新版营业执照）。</w:t>
      </w:r>
    </w:p>
    <w:p w14:paraId="094D7753">
      <w:pPr>
        <w:pStyle w:val="2"/>
        <w:bidi w:val="0"/>
        <w:rPr>
          <w:rFonts w:hint="eastAsia"/>
        </w:rPr>
      </w:pPr>
      <w:r>
        <w:rPr>
          <w:rFonts w:hint="eastAsia"/>
        </w:rPr>
        <w:t>3.2投标人须具有增值税一般纳税人资格，能开具符合招标人要求的增值税专用发票，并提供下列之一的证明文件复印件并加盖单位公章：</w:t>
      </w:r>
    </w:p>
    <w:p w14:paraId="20010CC2">
      <w:pPr>
        <w:pStyle w:val="2"/>
        <w:bidi w:val="0"/>
        <w:rPr>
          <w:rFonts w:hint="eastAsia"/>
        </w:rPr>
      </w:pPr>
      <w:r>
        <w:rPr>
          <w:rFonts w:hint="eastAsia"/>
        </w:rPr>
        <w:t>1. 由主管税务机关在其《营业执照》副本上加盖“增值税一般纳税人”横条章；</w:t>
      </w:r>
    </w:p>
    <w:p w14:paraId="0E55A0BB">
      <w:pPr>
        <w:pStyle w:val="2"/>
        <w:bidi w:val="0"/>
        <w:rPr>
          <w:rFonts w:hint="eastAsia"/>
        </w:rPr>
      </w:pPr>
      <w:r>
        <w:rPr>
          <w:rFonts w:hint="eastAsia"/>
        </w:rPr>
        <w:t>2. 增值税一般纳税人申请认定表；</w:t>
      </w:r>
    </w:p>
    <w:p w14:paraId="649288A0">
      <w:pPr>
        <w:pStyle w:val="2"/>
        <w:bidi w:val="0"/>
        <w:rPr>
          <w:rFonts w:hint="eastAsia"/>
        </w:rPr>
      </w:pPr>
      <w:r>
        <w:rPr>
          <w:rFonts w:hint="eastAsia"/>
        </w:rPr>
        <w:t>3. 增值税一般纳税人网上查询截图；</w:t>
      </w:r>
    </w:p>
    <w:p w14:paraId="3B42C23B">
      <w:pPr>
        <w:pStyle w:val="2"/>
        <w:bidi w:val="0"/>
        <w:rPr>
          <w:rFonts w:hint="eastAsia"/>
        </w:rPr>
      </w:pPr>
      <w:r>
        <w:rPr>
          <w:rFonts w:hint="eastAsia"/>
        </w:rPr>
        <w:t>3.3资质要求：需提供道路运输许可证</w:t>
      </w:r>
    </w:p>
    <w:p w14:paraId="276DED5A">
      <w:pPr>
        <w:pStyle w:val="2"/>
        <w:bidi w:val="0"/>
        <w:rPr>
          <w:rFonts w:hint="eastAsia"/>
        </w:rPr>
      </w:pPr>
      <w:r>
        <w:rPr>
          <w:rFonts w:hint="eastAsia"/>
        </w:rPr>
        <w:t>3.4业绩要求：投标人须具备自2022年9月以来至今全国范围内同类项目业绩的业绩至少三项。须提供合同或中标通知书等证明材料。</w:t>
      </w:r>
    </w:p>
    <w:p w14:paraId="4F690448">
      <w:pPr>
        <w:pStyle w:val="2"/>
        <w:bidi w:val="0"/>
        <w:rPr>
          <w:rFonts w:hint="eastAsia"/>
        </w:rPr>
      </w:pPr>
      <w:r>
        <w:rPr>
          <w:rFonts w:hint="eastAsia"/>
        </w:rPr>
        <w:t>3.5财务要求：投标人须提供2024年度自行出具的财务状况证明文件（必须包含资产负债表、现金流量表、利润表/损益表）或经第三方会计师事务所或审计机构审计的2024财务审计报告（必须包含资产负债表、现金流量表、利润表/损益表及第三方审计报表的首页及审计公司签章页），若为新成立的公司按实际发生的情况提供银行出具的有效的资信证明。 </w:t>
      </w:r>
    </w:p>
    <w:p w14:paraId="748F1D03">
      <w:pPr>
        <w:pStyle w:val="2"/>
        <w:bidi w:val="0"/>
        <w:rPr>
          <w:rFonts w:hint="eastAsia"/>
        </w:rPr>
      </w:pPr>
      <w:r>
        <w:rPr>
          <w:rFonts w:hint="eastAsia"/>
        </w:rPr>
        <w:t>3.6信誉要求：</w:t>
      </w:r>
    </w:p>
    <w:p w14:paraId="22327103">
      <w:pPr>
        <w:pStyle w:val="2"/>
        <w:bidi w:val="0"/>
        <w:rPr>
          <w:rFonts w:hint="eastAsia"/>
        </w:rPr>
      </w:pPr>
      <w:r>
        <w:rPr>
          <w:rFonts w:hint="eastAsia"/>
        </w:rPr>
        <w:t>3.6.1投标人不得被工商行政管理机关在国家企业信用信息公示系统(http://www.gsxt.gov.cn)中列入严重违法失信企业名单和经营异常名录，提供查询结果截图；</w:t>
      </w:r>
    </w:p>
    <w:p w14:paraId="3A7E3304">
      <w:pPr>
        <w:pStyle w:val="2"/>
        <w:bidi w:val="0"/>
        <w:rPr>
          <w:rFonts w:hint="eastAsia"/>
        </w:rPr>
      </w:pPr>
      <w:r>
        <w:rPr>
          <w:rFonts w:hint="eastAsia"/>
        </w:rPr>
        <w:t>3.6.2投标人不得被最高人民法院在“信用中国”网站(http://www.creditchina.gov.cn)中列入失信被执行人名单，提供查询结果截图。</w:t>
      </w:r>
    </w:p>
    <w:p w14:paraId="38C0352D">
      <w:pPr>
        <w:pStyle w:val="2"/>
        <w:bidi w:val="0"/>
        <w:rPr>
          <w:rFonts w:hint="eastAsia"/>
        </w:rPr>
      </w:pPr>
      <w:r>
        <w:rPr>
          <w:rFonts w:hint="eastAsia"/>
        </w:rPr>
        <w:t>注：查询时间应在发布招标公告之后。</w:t>
      </w:r>
    </w:p>
    <w:p w14:paraId="74EB7160">
      <w:pPr>
        <w:pStyle w:val="2"/>
        <w:bidi w:val="0"/>
        <w:rPr>
          <w:rFonts w:hint="eastAsia"/>
        </w:rPr>
      </w:pPr>
      <w:r>
        <w:rPr>
          <w:rFonts w:hint="eastAsia"/>
        </w:rPr>
        <w:t>3.7投标人不得存在下列情形之一：</w:t>
      </w:r>
    </w:p>
    <w:p w14:paraId="14554B3C">
      <w:pPr>
        <w:pStyle w:val="2"/>
        <w:bidi w:val="0"/>
        <w:rPr>
          <w:rFonts w:hint="eastAsia"/>
        </w:rPr>
      </w:pPr>
      <w:r>
        <w:rPr>
          <w:rFonts w:hint="eastAsia"/>
        </w:rPr>
        <w:t>3.7.1为招标人不具有独立法人资格的附属机构（单位）；</w:t>
      </w:r>
    </w:p>
    <w:p w14:paraId="200BEEB1">
      <w:pPr>
        <w:pStyle w:val="2"/>
        <w:bidi w:val="0"/>
        <w:rPr>
          <w:rFonts w:hint="eastAsia"/>
        </w:rPr>
      </w:pPr>
      <w:r>
        <w:rPr>
          <w:rFonts w:hint="eastAsia"/>
        </w:rPr>
        <w:t>3.7.2为本招标项目提供招标代理服务的；</w:t>
      </w:r>
    </w:p>
    <w:p w14:paraId="710C4566">
      <w:pPr>
        <w:pStyle w:val="2"/>
        <w:bidi w:val="0"/>
        <w:rPr>
          <w:rFonts w:hint="eastAsia"/>
        </w:rPr>
      </w:pPr>
      <w:r>
        <w:rPr>
          <w:rFonts w:hint="eastAsia"/>
        </w:rPr>
        <w:t>3.7.3被责令停业的；</w:t>
      </w:r>
    </w:p>
    <w:p w14:paraId="274E276A">
      <w:pPr>
        <w:pStyle w:val="2"/>
        <w:bidi w:val="0"/>
        <w:rPr>
          <w:rFonts w:hint="eastAsia"/>
        </w:rPr>
      </w:pPr>
      <w:r>
        <w:rPr>
          <w:rFonts w:hint="eastAsia"/>
        </w:rPr>
        <w:t>3.7.4被暂停或取消投标资格的；</w:t>
      </w:r>
    </w:p>
    <w:p w14:paraId="5BE18406">
      <w:pPr>
        <w:pStyle w:val="2"/>
        <w:bidi w:val="0"/>
        <w:rPr>
          <w:rFonts w:hint="eastAsia"/>
        </w:rPr>
      </w:pPr>
      <w:r>
        <w:rPr>
          <w:rFonts w:hint="eastAsia"/>
        </w:rPr>
        <w:t>3.7.5财产被接管或冻结的；</w:t>
      </w:r>
    </w:p>
    <w:p w14:paraId="4C9F82EF">
      <w:pPr>
        <w:pStyle w:val="2"/>
        <w:bidi w:val="0"/>
        <w:rPr>
          <w:rFonts w:hint="eastAsia"/>
        </w:rPr>
      </w:pPr>
      <w:r>
        <w:rPr>
          <w:rFonts w:hint="eastAsia"/>
        </w:rPr>
        <w:t>3.7.6在最近三年内有骗取中选或严重违约及重大安全事故的；</w:t>
      </w:r>
    </w:p>
    <w:p w14:paraId="7D7F40A4">
      <w:pPr>
        <w:pStyle w:val="2"/>
        <w:bidi w:val="0"/>
        <w:rPr>
          <w:rFonts w:hint="eastAsia"/>
        </w:rPr>
      </w:pPr>
      <w:r>
        <w:rPr>
          <w:rFonts w:hint="eastAsia"/>
        </w:rPr>
        <w:t>3.7.7法定代表人为同一人的两个及两个以上法人、母公司、全资子公司及其控股公司，不得同时参与同一标段；</w:t>
      </w:r>
    </w:p>
    <w:p w14:paraId="5DEB509E">
      <w:pPr>
        <w:pStyle w:val="2"/>
        <w:bidi w:val="0"/>
        <w:rPr>
          <w:rFonts w:hint="eastAsia"/>
        </w:rPr>
      </w:pPr>
      <w:r>
        <w:rPr>
          <w:rFonts w:hint="eastAsia"/>
        </w:rPr>
        <w:t>3.7.8不满足法律法规相关规定；</w:t>
      </w:r>
    </w:p>
    <w:p w14:paraId="7147CFEB">
      <w:pPr>
        <w:pStyle w:val="2"/>
        <w:bidi w:val="0"/>
        <w:rPr>
          <w:rFonts w:hint="eastAsia"/>
        </w:rPr>
      </w:pPr>
      <w:r>
        <w:rPr>
          <w:rFonts w:hint="eastAsia"/>
        </w:rPr>
        <w:t>3.8本次投标不接受联合体投标。</w:t>
      </w:r>
    </w:p>
    <w:p w14:paraId="182A4740">
      <w:pPr>
        <w:pStyle w:val="2"/>
        <w:bidi w:val="0"/>
        <w:rPr>
          <w:rFonts w:hint="eastAsia"/>
        </w:rPr>
      </w:pPr>
      <w:r>
        <w:rPr>
          <w:rFonts w:hint="eastAsia"/>
        </w:rPr>
        <w:t>3.9其他要求：各投标人必须保证上述材料的真实性，招标人保留核查的权利，并视情况组织核查，对于弄虚作假的行为，将交主管部门进行处置，若中标则取消中标资格；</w:t>
      </w:r>
    </w:p>
    <w:p w14:paraId="1C17AF4E">
      <w:pPr>
        <w:pStyle w:val="2"/>
        <w:bidi w:val="0"/>
        <w:rPr>
          <w:rFonts w:hint="eastAsia"/>
        </w:rPr>
      </w:pPr>
      <w:r>
        <w:rPr>
          <w:rFonts w:hint="eastAsia"/>
        </w:rPr>
        <w:t>各投标人必须保证上述材料的真实性，招标人将在中标后核查，对于弄虚作假的行为，三年内不得参加中通服供应链股份有限公司新疆分公司的投标，若中标则取消中标资格。</w:t>
      </w:r>
    </w:p>
    <w:p w14:paraId="6ABBCBAA">
      <w:pPr>
        <w:pStyle w:val="2"/>
        <w:bidi w:val="0"/>
        <w:rPr>
          <w:rFonts w:hint="eastAsia"/>
        </w:rPr>
      </w:pPr>
      <w:r>
        <w:rPr>
          <w:rFonts w:hint="eastAsia"/>
        </w:rPr>
        <w:t>4．招标文件的获取</w:t>
      </w:r>
    </w:p>
    <w:p w14:paraId="32A0AEE5">
      <w:pPr>
        <w:pStyle w:val="2"/>
        <w:bidi w:val="0"/>
        <w:rPr>
          <w:rFonts w:hint="eastAsia"/>
        </w:rPr>
      </w:pPr>
      <w:r>
        <w:rPr>
          <w:rFonts w:hint="eastAsia"/>
        </w:rPr>
        <w:t>4.1请于2025年9月17日至2025年9月21日（节假日不休息），每日00：00至23：59（北京时间，下同），购买招标文件（电子版）。招标文件获取地点：中通服供应链股份有限公司电子招标投标平台-新疆（https://xjzb.chinaccsscm.cn/）。招标文件获取方式：投标人登录中通服供应链股份有限公司电子招标投标平台-新疆（https://xjzb.chinaccsscm.cn/）。缴费完成后自行下载获取。</w:t>
      </w:r>
    </w:p>
    <w:p w14:paraId="37535F22">
      <w:pPr>
        <w:pStyle w:val="2"/>
        <w:bidi w:val="0"/>
        <w:rPr>
          <w:rFonts w:hint="eastAsia"/>
        </w:rPr>
      </w:pPr>
      <w:r>
        <w:rPr>
          <w:rFonts w:hint="eastAsia"/>
        </w:rPr>
        <w:t>4.2 招标文件售价300元/份，售后不退。</w:t>
      </w:r>
    </w:p>
    <w:p w14:paraId="41A6E2A3">
      <w:pPr>
        <w:pStyle w:val="2"/>
        <w:bidi w:val="0"/>
        <w:rPr>
          <w:rFonts w:hint="eastAsia"/>
        </w:rPr>
      </w:pPr>
      <w:r>
        <w:rPr>
          <w:rFonts w:hint="eastAsia"/>
        </w:rPr>
        <w:t>4.3本项目投标保证金不接受现金，请各投标人通过网上转账或电汇方式缴纳，并提供相关汇款凭证等证明。招标代理银行信息如下：</w:t>
      </w:r>
    </w:p>
    <w:p w14:paraId="080B4936">
      <w:pPr>
        <w:pStyle w:val="2"/>
        <w:bidi w:val="0"/>
        <w:rPr>
          <w:rFonts w:hint="eastAsia"/>
        </w:rPr>
      </w:pPr>
      <w:r>
        <w:rPr>
          <w:rFonts w:hint="eastAsia"/>
        </w:rPr>
        <w:t>开户行：招商银行股份有限公司乌鲁木齐经济技术开发区玄武湖路自贸支行</w:t>
      </w:r>
    </w:p>
    <w:p w14:paraId="3998EA84">
      <w:pPr>
        <w:pStyle w:val="2"/>
        <w:bidi w:val="0"/>
        <w:rPr>
          <w:rFonts w:hint="eastAsia"/>
        </w:rPr>
      </w:pPr>
      <w:r>
        <w:rPr>
          <w:rFonts w:hint="eastAsia"/>
        </w:rPr>
        <w:t>户  名：中通服供应链股份有限公司新疆分公司</w:t>
      </w:r>
    </w:p>
    <w:p w14:paraId="502CA7EE">
      <w:pPr>
        <w:pStyle w:val="2"/>
        <w:bidi w:val="0"/>
        <w:rPr>
          <w:rFonts w:hint="eastAsia"/>
        </w:rPr>
      </w:pPr>
      <w:r>
        <w:rPr>
          <w:rFonts w:hint="eastAsia"/>
        </w:rPr>
        <w:t>账  号：991906047110910                    </w:t>
      </w:r>
    </w:p>
    <w:p w14:paraId="1CFBD6BE">
      <w:pPr>
        <w:pStyle w:val="2"/>
        <w:bidi w:val="0"/>
        <w:rPr>
          <w:rFonts w:hint="eastAsia"/>
        </w:rPr>
      </w:pPr>
      <w:r>
        <w:rPr>
          <w:rFonts w:hint="eastAsia"/>
        </w:rPr>
        <w:t>行  号：308881029180</w:t>
      </w:r>
    </w:p>
    <w:p w14:paraId="6E811311">
      <w:pPr>
        <w:pStyle w:val="2"/>
        <w:bidi w:val="0"/>
        <w:rPr>
          <w:rFonts w:hint="eastAsia"/>
        </w:rPr>
      </w:pPr>
      <w:r>
        <w:rPr>
          <w:rFonts w:hint="eastAsia"/>
        </w:rPr>
        <w:t>5．投标文件的递交</w:t>
      </w:r>
    </w:p>
    <w:p w14:paraId="378511AA">
      <w:pPr>
        <w:pStyle w:val="2"/>
        <w:bidi w:val="0"/>
        <w:rPr>
          <w:rFonts w:hint="eastAsia"/>
        </w:rPr>
      </w:pPr>
      <w:r>
        <w:rPr>
          <w:rFonts w:hint="eastAsia"/>
        </w:rPr>
        <w:t>5.1电子投标文件递交截止时间：2025年10月10日11时00分（北京时间），通过中通服供应链股份有限公司电子招标投标平台-新疆（https://xjzb.chinaccsscm.cn/）提交pdf盖章扫描版并加密。</w:t>
      </w:r>
    </w:p>
    <w:p w14:paraId="13437B67">
      <w:pPr>
        <w:pStyle w:val="2"/>
        <w:bidi w:val="0"/>
        <w:rPr>
          <w:rFonts w:hint="eastAsia"/>
        </w:rPr>
      </w:pPr>
      <w:r>
        <w:rPr>
          <w:rFonts w:hint="eastAsia"/>
        </w:rPr>
        <w:t>5.2开标时间及地点：2025年10月10日11时00分(北京时间)，递交至中通服供应链股份有限公司电子招标投标平台-新疆（https://xjzb.chinaccsscm.cn/）。</w:t>
      </w:r>
    </w:p>
    <w:p w14:paraId="14D64BE5">
      <w:pPr>
        <w:pStyle w:val="2"/>
        <w:bidi w:val="0"/>
        <w:rPr>
          <w:rFonts w:hint="eastAsia"/>
        </w:rPr>
      </w:pPr>
      <w:r>
        <w:rPr>
          <w:rFonts w:hint="eastAsia"/>
        </w:rPr>
        <w:t>登录中通服供应链股份有限公司电子招标投标平台-新疆（https://xjzb.chinaccsscm.cn/）后，点击“上传投标文件”模块，投标人应在投标文件递交截止时间之前通过电子采购系统完成电子投标文件（电子投标文件为：加盖公章的pdf扫描件）的上传加密【该投标文件上传为密码加密，操作方法为：上传文件后在页面上输入密码保存后进行加密，开标前后半小时内使用设置的密码解密】。投标人未在电子采购系统进行投标文件申领登记或电子投标文件未按照要求加密的，将无法通过电子采购系统提交电子投标文件。</w:t>
      </w:r>
    </w:p>
    <w:p w14:paraId="620711E2">
      <w:pPr>
        <w:pStyle w:val="2"/>
        <w:bidi w:val="0"/>
        <w:rPr>
          <w:rFonts w:hint="eastAsia"/>
        </w:rPr>
      </w:pPr>
      <w:r>
        <w:rPr>
          <w:rFonts w:hint="eastAsia"/>
        </w:rPr>
        <w:t>联系人：张潞</w:t>
      </w:r>
      <w:r>
        <w:rPr>
          <w:rFonts w:hint="eastAsia"/>
        </w:rPr>
        <w:br w:type="textWrapping"/>
      </w:r>
      <w:r>
        <w:rPr>
          <w:rFonts w:hint="eastAsia"/>
        </w:rPr>
        <w:t>联系电话：18082898563</w:t>
      </w:r>
      <w:r>
        <w:rPr>
          <w:rFonts w:hint="eastAsia"/>
        </w:rPr>
        <w:br w:type="textWrapping"/>
      </w:r>
      <w:r>
        <w:rPr>
          <w:rFonts w:hint="eastAsia"/>
        </w:rPr>
        <w:t>邮寄地址：电信九鼎库房-中通服供应链（办公楼2楼招标部）中国新疆维吾尔自治区乌鲁木齐市沙依巴克区经四路与纬一路交叉口东北约100米</w:t>
      </w:r>
    </w:p>
    <w:p w14:paraId="51BA50C2">
      <w:pPr>
        <w:pStyle w:val="2"/>
        <w:bidi w:val="0"/>
        <w:rPr>
          <w:rFonts w:hint="eastAsia"/>
        </w:rPr>
      </w:pPr>
      <w:r>
        <w:rPr>
          <w:rFonts w:hint="eastAsia"/>
        </w:rPr>
        <w:t>5.3其他补充事宜</w:t>
      </w:r>
    </w:p>
    <w:p w14:paraId="1814B3C6">
      <w:pPr>
        <w:pStyle w:val="2"/>
        <w:bidi w:val="0"/>
        <w:rPr>
          <w:rFonts w:hint="eastAsia"/>
        </w:rPr>
      </w:pPr>
      <w:r>
        <w:rPr>
          <w:rFonts w:hint="eastAsia"/>
        </w:rPr>
        <w:t>5.3.1投标人须在购买招标文件前，通过中通服供应链股份有限公司电子招标投标平台-新疆（https://xjzb.chinaccsscm.cn/）完成投标人注册。</w:t>
      </w:r>
    </w:p>
    <w:p w14:paraId="7354DA0C">
      <w:pPr>
        <w:pStyle w:val="2"/>
        <w:bidi w:val="0"/>
        <w:rPr>
          <w:rFonts w:hint="eastAsia"/>
        </w:rPr>
      </w:pPr>
      <w:r>
        <w:rPr>
          <w:rFonts w:hint="eastAsia"/>
        </w:rPr>
        <w:t>5.3.2已在该系统注册过的投标人直接登录系统进行项目报名，未在该系统注册的申请人请先注册（上传营业执照、资质证书及法人身份证正反面），获取登录账号后登录系统进行项目报名，投标人在注册或完善信息时请选择中通服供应链股份有限公司新疆分公司作为审核机构；</w:t>
      </w:r>
    </w:p>
    <w:p w14:paraId="7E907A75">
      <w:pPr>
        <w:pStyle w:val="2"/>
        <w:bidi w:val="0"/>
        <w:rPr>
          <w:rFonts w:hint="eastAsia"/>
        </w:rPr>
      </w:pPr>
      <w:r>
        <w:rPr>
          <w:rFonts w:hint="eastAsia"/>
        </w:rPr>
        <w:t>★注册问题：平台网站新疆首页→工作动态→投标人平台注册手册</w:t>
      </w:r>
    </w:p>
    <w:p w14:paraId="07C5C9E8">
      <w:pPr>
        <w:pStyle w:val="2"/>
        <w:bidi w:val="0"/>
        <w:rPr>
          <w:rFonts w:hint="eastAsia"/>
        </w:rPr>
      </w:pPr>
      <w:r>
        <w:rPr>
          <w:rFonts w:hint="eastAsia"/>
        </w:rPr>
        <w:t>★购标:注册完成后，点击“我要报名”——支付购买标书要求“现金”不用理会，在公告中找到我单位账户信息进行汇款，将汇款底单留存——点击“标书购买”后，点击“支付标书费用”进入界面后拉到最底有“上传附件”，将汇款底单上传后点击“支付”</w:t>
      </w:r>
    </w:p>
    <w:p w14:paraId="08D9DA67">
      <w:pPr>
        <w:pStyle w:val="2"/>
        <w:bidi w:val="0"/>
        <w:rPr>
          <w:rFonts w:hint="eastAsia"/>
        </w:rPr>
      </w:pPr>
      <w:r>
        <w:rPr>
          <w:rFonts w:hint="eastAsia"/>
        </w:rPr>
        <w:t>请务必在售卖截止时间前登录中通服供应链股份有限公司电子招标投标平台-新疆（https://xjzb.chinaccsscm.cn/）选择招标项目进行采购文件购买操作，购买截止时间已过，投标人将不能购买采购文件，即不能参加此次采购人活动，由此造成的后果由投标人承担。投标人针对注册审核、网上报名操作等相关业务的咨询，请联系：张潞 18082898563。</w:t>
      </w:r>
    </w:p>
    <w:p w14:paraId="078CA585">
      <w:pPr>
        <w:pStyle w:val="2"/>
        <w:bidi w:val="0"/>
        <w:rPr>
          <w:rFonts w:hint="eastAsia"/>
        </w:rPr>
      </w:pPr>
      <w:r>
        <w:rPr>
          <w:rFonts w:hint="eastAsia"/>
        </w:rPr>
        <w:t>6．发布公告的媒介</w:t>
      </w:r>
    </w:p>
    <w:p w14:paraId="57679117">
      <w:pPr>
        <w:pStyle w:val="2"/>
        <w:bidi w:val="0"/>
        <w:rPr>
          <w:rFonts w:hint="eastAsia"/>
        </w:rPr>
      </w:pPr>
      <w:r>
        <w:rPr>
          <w:rFonts w:hint="eastAsia"/>
        </w:rPr>
        <w:t>本次招标公告在中国招标投标公共服务平台（http://bulletin.cebpubservice.com/）、中通服供应链股份有限公司电子招标投标平台-新疆（https://xjzb.chinaccsscm.cn/）上发布。</w:t>
      </w:r>
    </w:p>
    <w:p w14:paraId="2838453F">
      <w:pPr>
        <w:pStyle w:val="2"/>
        <w:bidi w:val="0"/>
        <w:rPr>
          <w:rFonts w:hint="eastAsia"/>
        </w:rPr>
      </w:pPr>
      <w:r>
        <w:rPr>
          <w:rFonts w:hint="eastAsia"/>
        </w:rPr>
        <w:t>除上述媒介之外我公司不会在其他任何网站、论坛等媒体上发布该项目公告，对于非法转载、篡改招标信息内容的组织或个人，我公司保留追究其法律责任的权利。</w:t>
      </w:r>
    </w:p>
    <w:p w14:paraId="6943215C">
      <w:pPr>
        <w:pStyle w:val="2"/>
        <w:bidi w:val="0"/>
        <w:rPr>
          <w:rFonts w:hint="eastAsia"/>
        </w:rPr>
      </w:pPr>
      <w:r>
        <w:rPr>
          <w:rFonts w:hint="eastAsia"/>
        </w:rPr>
        <w:t>请各投标人提高警惕，不要向其他组织、个人支付相关款项，避免上当受骗。投标人由此而造成的经济损失，我公司不承担任何责任。</w:t>
      </w:r>
    </w:p>
    <w:p w14:paraId="17DA3312">
      <w:pPr>
        <w:pStyle w:val="2"/>
        <w:bidi w:val="0"/>
        <w:rPr>
          <w:rFonts w:hint="eastAsia"/>
        </w:rPr>
      </w:pPr>
      <w:r>
        <w:rPr>
          <w:rFonts w:hint="eastAsia"/>
        </w:rPr>
        <w:t>7．联系方式</w:t>
      </w:r>
    </w:p>
    <w:p w14:paraId="01E76D84">
      <w:pPr>
        <w:pStyle w:val="2"/>
        <w:bidi w:val="0"/>
        <w:rPr>
          <w:rFonts w:hint="eastAsia"/>
        </w:rPr>
      </w:pPr>
      <w:r>
        <w:rPr>
          <w:rFonts w:hint="eastAsia"/>
        </w:rPr>
        <w:t>招 标 人：中通服供应链股份有限公司新疆分公司 </w:t>
      </w:r>
    </w:p>
    <w:p w14:paraId="6B37FD02">
      <w:pPr>
        <w:pStyle w:val="2"/>
        <w:bidi w:val="0"/>
        <w:rPr>
          <w:rFonts w:hint="eastAsia"/>
        </w:rPr>
      </w:pPr>
      <w:r>
        <w:rPr>
          <w:rFonts w:hint="eastAsia"/>
        </w:rPr>
        <w:t>地    址：/</w:t>
      </w:r>
    </w:p>
    <w:p w14:paraId="0226D2FC">
      <w:pPr>
        <w:pStyle w:val="2"/>
        <w:bidi w:val="0"/>
        <w:rPr>
          <w:rFonts w:hint="eastAsia"/>
        </w:rPr>
      </w:pPr>
      <w:r>
        <w:rPr>
          <w:rFonts w:hint="eastAsia"/>
        </w:rPr>
        <w:t>地    址：电信九鼎库房-中通服供应链（办公楼2楼招标部）中国新疆维吾尔自治区乌鲁木齐市沙依巴克区经四路与纬一路交叉口东北约100米</w:t>
      </w:r>
    </w:p>
    <w:p w14:paraId="67BE6519">
      <w:pPr>
        <w:pStyle w:val="2"/>
        <w:bidi w:val="0"/>
        <w:rPr>
          <w:rFonts w:hint="eastAsia"/>
        </w:rPr>
      </w:pPr>
      <w:r>
        <w:rPr>
          <w:rFonts w:hint="eastAsia"/>
        </w:rPr>
        <w:t>联 系 人：张潞     </w:t>
      </w:r>
    </w:p>
    <w:p w14:paraId="5C638FA9">
      <w:pPr>
        <w:pStyle w:val="2"/>
        <w:bidi w:val="0"/>
        <w:rPr>
          <w:rFonts w:hint="eastAsia"/>
        </w:rPr>
      </w:pPr>
      <w:r>
        <w:rPr>
          <w:rFonts w:hint="eastAsia"/>
        </w:rPr>
        <w:t>电    话：18082898563      </w:t>
      </w:r>
    </w:p>
    <w:p w14:paraId="41A7AA8A">
      <w:pPr>
        <w:pStyle w:val="2"/>
        <w:bidi w:val="0"/>
        <w:rPr>
          <w:rFonts w:hint="eastAsia"/>
        </w:rPr>
      </w:pPr>
      <w:r>
        <w:rPr>
          <w:rFonts w:hint="eastAsia"/>
        </w:rPr>
        <w:t>电子邮箱：1656686796@qq.com</w:t>
      </w:r>
    </w:p>
    <w:p w14:paraId="306D5CC0">
      <w:pPr>
        <w:pStyle w:val="2"/>
        <w:bidi w:val="0"/>
        <w:rPr>
          <w:rFonts w:hint="eastAsia"/>
        </w:rPr>
      </w:pPr>
      <w:r>
        <w:rPr>
          <w:rFonts w:hint="eastAsia"/>
        </w:rPr>
        <w:t> </w:t>
      </w:r>
    </w:p>
    <w:p w14:paraId="10CC590A">
      <w:pPr>
        <w:pStyle w:val="2"/>
        <w:bidi w:val="0"/>
        <w:rPr>
          <w:rFonts w:hint="eastAsia"/>
        </w:rPr>
      </w:pPr>
      <w:r>
        <w:rPr>
          <w:rFonts w:hint="eastAsia"/>
        </w:rPr>
        <w:t> </w:t>
      </w:r>
    </w:p>
    <w:p w14:paraId="668375F4">
      <w:pPr>
        <w:pStyle w:val="2"/>
        <w:bidi w:val="0"/>
        <w:rPr>
          <w:rFonts w:hint="eastAsia"/>
        </w:rPr>
      </w:pPr>
      <w:r>
        <w:rPr>
          <w:rFonts w:hint="eastAsia"/>
        </w:rPr>
        <w:t>中通服供应链股份有限公司新疆分公司</w:t>
      </w:r>
    </w:p>
    <w:p w14:paraId="04ABF733">
      <w:pPr>
        <w:pStyle w:val="2"/>
        <w:bidi w:val="0"/>
        <w:rPr>
          <w:rFonts w:hint="eastAsia"/>
        </w:rPr>
      </w:pPr>
      <w:r>
        <w:rPr>
          <w:rFonts w:hint="eastAsia"/>
        </w:rPr>
        <w:t>    2025年9月16日</w:t>
      </w:r>
    </w:p>
    <w:p w14:paraId="27F27D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6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2025-09-17T03:16:17Z</dcterms:created>
  <dc:creator>28039</dc:creator>
  <cp:lastModifiedBy>璇儿</cp:lastModifiedBy>
  <dcterms:modified xsi:type="dcterms:W3CDTF">2025-09-17T03:17:08Z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7F2CDE1432AF470D9BB2319A5D36FD63_12</vt:lpwstr>
  </property>
</Properties>
</file>