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FC5B8">
      <w:pPr>
        <w:pStyle w:val="2"/>
        <w:bidi w:val="0"/>
      </w:pPr>
      <w:bookmarkStart w:id="0" w:name="_GoBack"/>
      <w:r>
        <w:rPr>
          <w:lang w:val="en-US" w:eastAsia="zh-CN"/>
        </w:rPr>
        <w:t>谈判采购公告</w:t>
      </w:r>
    </w:p>
    <w:p w14:paraId="318F10F0">
      <w:pPr>
        <w:pStyle w:val="2"/>
        <w:bidi w:val="0"/>
        <w:rPr>
          <w:rFonts w:hint="eastAsia"/>
        </w:rPr>
      </w:pPr>
      <w:r>
        <w:rPr>
          <w:rFonts w:hint="eastAsia"/>
        </w:rPr>
        <w:t>项目编号：POWERCHINA-0138-250366</w:t>
      </w:r>
    </w:p>
    <w:p w14:paraId="372553D3">
      <w:pPr>
        <w:pStyle w:val="2"/>
        <w:bidi w:val="0"/>
      </w:pPr>
      <w:r>
        <w:rPr>
          <w:rFonts w:hint="eastAsia"/>
          <w:lang w:val="en-US" w:eastAsia="zh-CN"/>
        </w:rPr>
        <w:t>1、采购项目</w:t>
      </w:r>
    </w:p>
    <w:p w14:paraId="21672397">
      <w:pPr>
        <w:pStyle w:val="2"/>
        <w:bidi w:val="0"/>
        <w:rPr>
          <w:rFonts w:hint="eastAsia"/>
        </w:rPr>
      </w:pPr>
      <w:r>
        <w:rPr>
          <w:rFonts w:hint="eastAsia"/>
        </w:rPr>
        <w:t>中国电建贵州工程公司以谈判方式采购中国电建贵州工程公司固定资产项目叉车采购项目项目所需的叉车设备，采购设备计划使用自有资金用于本次竞谈后所签订合同的支付。</w:t>
      </w:r>
    </w:p>
    <w:p w14:paraId="4698945B">
      <w:pPr>
        <w:pStyle w:val="2"/>
        <w:bidi w:val="0"/>
      </w:pPr>
      <w:r>
        <w:rPr>
          <w:rFonts w:hint="eastAsia"/>
          <w:lang w:val="en-US" w:eastAsia="zh-CN"/>
        </w:rPr>
        <w:t>2、项目概况与采购范围</w:t>
      </w:r>
    </w:p>
    <w:p w14:paraId="292122F8">
      <w:pPr>
        <w:pStyle w:val="2"/>
        <w:bidi w:val="0"/>
        <w:rPr>
          <w:rFonts w:hint="eastAsia"/>
        </w:rPr>
      </w:pPr>
      <w:r>
        <w:rPr>
          <w:rFonts w:hint="eastAsia"/>
        </w:rPr>
        <w:t>（1）项目名称：中国电建贵州工程公司固定资产项目叉车采购项目</w:t>
      </w:r>
    </w:p>
    <w:p w14:paraId="44EA70B5">
      <w:pPr>
        <w:pStyle w:val="2"/>
        <w:bidi w:val="0"/>
        <w:rPr>
          <w:rFonts w:hint="eastAsia"/>
        </w:rPr>
      </w:pPr>
      <w:r>
        <w:rPr>
          <w:rFonts w:hint="eastAsia"/>
        </w:rPr>
        <w:t>（2）项目概况：叉车采购</w:t>
      </w:r>
    </w:p>
    <w:p w14:paraId="1AC280AD">
      <w:pPr>
        <w:pStyle w:val="2"/>
        <w:bidi w:val="0"/>
        <w:rPr>
          <w:rFonts w:hint="eastAsia"/>
        </w:rPr>
      </w:pPr>
      <w:r>
        <w:rPr>
          <w:rFonts w:hint="eastAsia"/>
        </w:rPr>
        <w:t>（3）采购范围：1台叉车</w:t>
      </w:r>
    </w:p>
    <w:p w14:paraId="66279457">
      <w:pPr>
        <w:pStyle w:val="2"/>
        <w:bidi w:val="0"/>
        <w:rPr>
          <w:rFonts w:hint="eastAsia"/>
        </w:rPr>
      </w:pPr>
      <w:r>
        <w:rPr>
          <w:rFonts w:hint="eastAsia"/>
        </w:rPr>
        <w:t>（4）交货时间：2025年10月15日</w:t>
      </w:r>
    </w:p>
    <w:p w14:paraId="6007864B">
      <w:pPr>
        <w:pStyle w:val="2"/>
        <w:bidi w:val="0"/>
        <w:rPr>
          <w:rFonts w:hint="eastAsia"/>
        </w:rPr>
      </w:pPr>
      <w:r>
        <w:rPr>
          <w:rFonts w:hint="eastAsia"/>
        </w:rPr>
        <w:t>（5）交货地点：盐城大丰沿海码头</w:t>
      </w:r>
    </w:p>
    <w:p w14:paraId="7415CFFC">
      <w:pPr>
        <w:pStyle w:val="2"/>
        <w:bidi w:val="0"/>
        <w:rPr>
          <w:rFonts w:hint="eastAsia"/>
        </w:rPr>
      </w:pPr>
      <w:r>
        <w:rPr>
          <w:rFonts w:hint="eastAsia"/>
        </w:rPr>
        <w:t>（6）质量要求：详见招标技术文件</w:t>
      </w:r>
    </w:p>
    <w:p w14:paraId="5D94B58E">
      <w:pPr>
        <w:pStyle w:val="2"/>
        <w:bidi w:val="0"/>
      </w:pPr>
      <w:r>
        <w:rPr>
          <w:rFonts w:hint="eastAsia"/>
          <w:lang w:val="en-US" w:eastAsia="zh-CN"/>
        </w:rPr>
        <w:t>3、供应商资格要求</w:t>
      </w:r>
    </w:p>
    <w:p w14:paraId="072E7E0B">
      <w:pPr>
        <w:pStyle w:val="2"/>
        <w:bidi w:val="0"/>
        <w:rPr>
          <w:rFonts w:hint="eastAsia"/>
        </w:rPr>
      </w:pPr>
      <w:r>
        <w:rPr>
          <w:rFonts w:hint="eastAsia"/>
        </w:rPr>
        <w:t>本次谈判要求供应商具备以下条件：</w:t>
      </w:r>
    </w:p>
    <w:p w14:paraId="06CB44C3">
      <w:pPr>
        <w:pStyle w:val="2"/>
        <w:bidi w:val="0"/>
        <w:rPr>
          <w:rFonts w:hint="eastAsia"/>
        </w:rPr>
      </w:pPr>
      <w:r>
        <w:rPr>
          <w:rFonts w:hint="eastAsia"/>
        </w:rPr>
        <w:t>资格条件应在法律法规许可的范围内，结合项目具体情况进行设置，不得随意拔高，下列资格条件仅供参考，不是必要选项。</w:t>
      </w:r>
    </w:p>
    <w:p w14:paraId="1671069A">
      <w:pPr>
        <w:pStyle w:val="2"/>
        <w:bidi w:val="0"/>
        <w:rPr>
          <w:rFonts w:hint="eastAsia"/>
        </w:rPr>
      </w:pPr>
      <w:r>
        <w:rPr>
          <w:rFonts w:hint="eastAsia"/>
        </w:rPr>
        <w:t>1、应是在中国境内/外注册的生产制造企业，具有独立承担民事责任的能力。</w:t>
      </w:r>
    </w:p>
    <w:p w14:paraId="4800558E">
      <w:pPr>
        <w:pStyle w:val="2"/>
        <w:bidi w:val="0"/>
        <w:rPr>
          <w:rFonts w:hint="eastAsia"/>
        </w:rPr>
      </w:pPr>
      <w:r>
        <w:rPr>
          <w:rFonts w:hint="eastAsia"/>
        </w:rPr>
        <w:t>2、应具有履行合同的能力，包括实施本项目的设计能力、制造能力、质量保证能力和资信及完善的服务体系。</w:t>
      </w:r>
    </w:p>
    <w:p w14:paraId="1E615C3C">
      <w:pPr>
        <w:pStyle w:val="2"/>
        <w:bidi w:val="0"/>
        <w:rPr>
          <w:rFonts w:hint="eastAsia"/>
        </w:rPr>
      </w:pPr>
      <w:r>
        <w:rPr>
          <w:rFonts w:hint="eastAsia"/>
        </w:rPr>
        <w:t>3、应具有承担总体设计和制造叉车能力，并应提供叉车类似业绩证明。</w:t>
      </w:r>
    </w:p>
    <w:p w14:paraId="0C2F15A2">
      <w:pPr>
        <w:pStyle w:val="2"/>
        <w:bidi w:val="0"/>
        <w:rPr>
          <w:rFonts w:hint="eastAsia"/>
        </w:rPr>
      </w:pPr>
      <w:r>
        <w:rPr>
          <w:rFonts w:hint="eastAsia"/>
        </w:rPr>
        <w:t>4、应具有良好的银行资信和商业信誉，没有处于被责令停业、财产被接管、冻结、破产状态，无采取非法手段谋取不正当利益的违法、违纪不良记录。</w:t>
      </w:r>
    </w:p>
    <w:p w14:paraId="726433B7">
      <w:pPr>
        <w:pStyle w:val="2"/>
        <w:bidi w:val="0"/>
        <w:rPr>
          <w:rFonts w:hint="eastAsia"/>
        </w:rPr>
      </w:pPr>
      <w:r>
        <w:rPr>
          <w:rFonts w:hint="eastAsia"/>
        </w:rPr>
        <w:t>5、应具有有效期内的ISO9001质量管理体系认证证书。</w:t>
      </w:r>
    </w:p>
    <w:p w14:paraId="3C73DE8C">
      <w:pPr>
        <w:pStyle w:val="2"/>
        <w:bidi w:val="0"/>
      </w:pPr>
      <w:r>
        <w:rPr>
          <w:rFonts w:hint="eastAsia"/>
          <w:lang w:val="en-US" w:eastAsia="zh-CN"/>
        </w:rPr>
        <w:t>4、谈判采购文件的获取</w:t>
      </w:r>
    </w:p>
    <w:p w14:paraId="3A284297">
      <w:pPr>
        <w:pStyle w:val="2"/>
        <w:bidi w:val="0"/>
        <w:rPr>
          <w:rFonts w:hint="eastAsia"/>
        </w:rPr>
      </w:pPr>
      <w:r>
        <w:rPr>
          <w:rFonts w:hint="eastAsia"/>
        </w:rPr>
        <w:t>1、凡满足本公告规定的供应商资格要求并有意参加者，请于2025年09月25日前（北京时间）在中国电建设备物资集中采购平台（https://ec.powerchina.cn，以下简称“集采平台”）在线上传经办人身份证、法定代表人签发并加盖公章的针对本项目获取谈判文件的授权委托书扫描件（合并文件上传），并在审核通过后自行下载谈判文件。</w:t>
      </w:r>
    </w:p>
    <w:p w14:paraId="3A6C1685">
      <w:pPr>
        <w:pStyle w:val="2"/>
        <w:bidi w:val="0"/>
        <w:rPr>
          <w:rFonts w:hint="eastAsia"/>
        </w:rPr>
      </w:pPr>
      <w:r>
        <w:rPr>
          <w:rFonts w:hint="eastAsia"/>
        </w:rPr>
        <w:t>2、本项目谈判文件免费。</w:t>
      </w:r>
    </w:p>
    <w:p w14:paraId="16C72548">
      <w:pPr>
        <w:pStyle w:val="2"/>
        <w:bidi w:val="0"/>
      </w:pPr>
      <w:r>
        <w:rPr>
          <w:rFonts w:hint="eastAsia"/>
          <w:lang w:val="en-US" w:eastAsia="zh-CN"/>
        </w:rPr>
        <w:t>5、响应文件的递交</w:t>
      </w:r>
    </w:p>
    <w:p w14:paraId="0BB9479E">
      <w:pPr>
        <w:pStyle w:val="2"/>
        <w:bidi w:val="0"/>
        <w:rPr>
          <w:rFonts w:hint="eastAsia"/>
        </w:rPr>
      </w:pPr>
      <w:r>
        <w:rPr>
          <w:rFonts w:hint="eastAsia"/>
        </w:rPr>
        <w:t>1、响应文件递交的截止时间（竞谈截止时间，下同）为2025年09月25日10时00分（北京时间），投标文件采用电子邮件的方式发到中国电建集团贵州工程有限公司纪委办公室投标文件专用收件箱jiancsjb-gzgc@powerchina.cn。</w:t>
      </w:r>
    </w:p>
    <w:p w14:paraId="6C80C862">
      <w:pPr>
        <w:pStyle w:val="2"/>
        <w:bidi w:val="0"/>
        <w:rPr>
          <w:rFonts w:hint="eastAsia"/>
        </w:rPr>
      </w:pPr>
      <w:r>
        <w:rPr>
          <w:rFonts w:hint="eastAsia"/>
        </w:rPr>
        <w:t>2、竞谈截止时间及递交地点如有变动，采购人将及时以书面形式通知所有已购买采购文件的供应商。</w:t>
      </w:r>
    </w:p>
    <w:p w14:paraId="2C3350D2">
      <w:pPr>
        <w:pStyle w:val="2"/>
        <w:bidi w:val="0"/>
        <w:rPr>
          <w:rFonts w:hint="eastAsia"/>
        </w:rPr>
      </w:pPr>
      <w:r>
        <w:rPr>
          <w:rFonts w:hint="eastAsia"/>
        </w:rPr>
        <w:t>3、递交谈判响应文件前须在中电建集中采购电子平台向贵州工程公司（添加采购人名称）或股份公司申报合格供应商资格，成为合格供应商后方能进行谈判响应文件递交和开标。因谈判供应商自身原因导致合格供应商资格未能申报成功，造成谈判响应文件无法递交和开标的，由谈判标供应商承担其全部后果。</w:t>
      </w:r>
    </w:p>
    <w:p w14:paraId="5749C57E">
      <w:pPr>
        <w:pStyle w:val="2"/>
        <w:bidi w:val="0"/>
        <w:rPr>
          <w:rFonts w:hint="eastAsia"/>
        </w:rPr>
      </w:pPr>
      <w:r>
        <w:rPr>
          <w:rFonts w:hint="eastAsia"/>
        </w:rPr>
        <w:t>4、集采平台使用问题可咨询平台客服，客服电话：4006-27-4006，具体联系方式请根据网站首页“联系我们”列表中查找相应客服经理电话。</w:t>
      </w:r>
    </w:p>
    <w:p w14:paraId="0DAC43A3">
      <w:pPr>
        <w:pStyle w:val="2"/>
        <w:bidi w:val="0"/>
        <w:rPr>
          <w:rFonts w:hint="eastAsia"/>
        </w:rPr>
      </w:pPr>
      <w:r>
        <w:rPr>
          <w:rFonts w:hint="eastAsia"/>
        </w:rPr>
        <w:t>5、谈判时间：2025年9月25日上午10：00</w:t>
      </w:r>
    </w:p>
    <w:p w14:paraId="321FBDB9">
      <w:pPr>
        <w:pStyle w:val="2"/>
        <w:bidi w:val="0"/>
        <w:rPr>
          <w:rFonts w:hint="eastAsia"/>
        </w:rPr>
      </w:pPr>
      <w:r>
        <w:rPr>
          <w:rFonts w:hint="eastAsia"/>
        </w:rPr>
        <w:t>   谈判地点：贵州省贵阳市中国电建集团贵州工程有限公司</w:t>
      </w:r>
    </w:p>
    <w:p w14:paraId="79AE61BE">
      <w:pPr>
        <w:pStyle w:val="2"/>
        <w:bidi w:val="0"/>
      </w:pPr>
      <w:r>
        <w:rPr>
          <w:rFonts w:hint="eastAsia"/>
          <w:lang w:val="en-US" w:eastAsia="zh-CN"/>
        </w:rPr>
        <w:t>6、联系方式</w:t>
      </w:r>
    </w:p>
    <w:p w14:paraId="2CA547F5">
      <w:pPr>
        <w:pStyle w:val="2"/>
        <w:bidi w:val="0"/>
        <w:rPr>
          <w:rFonts w:hint="eastAsia"/>
        </w:rPr>
      </w:pPr>
      <w:r>
        <w:rPr>
          <w:rFonts w:hint="eastAsia"/>
        </w:rPr>
        <w:t>招 标 人： 贵州工程公司                                           </w:t>
      </w:r>
    </w:p>
    <w:p w14:paraId="12FBCEE5">
      <w:pPr>
        <w:pStyle w:val="2"/>
        <w:bidi w:val="0"/>
        <w:rPr>
          <w:rFonts w:hint="eastAsia"/>
        </w:rPr>
      </w:pPr>
      <w:r>
        <w:rPr>
          <w:rFonts w:hint="eastAsia"/>
        </w:rPr>
        <w:t>地    址： 贵州省贵阳市南明区花溪大道中段1号中国电建贵州工程公司                                           </w:t>
      </w:r>
    </w:p>
    <w:p w14:paraId="72A4DC2F">
      <w:pPr>
        <w:pStyle w:val="2"/>
        <w:bidi w:val="0"/>
        <w:rPr>
          <w:rFonts w:hint="eastAsia"/>
        </w:rPr>
      </w:pPr>
      <w:r>
        <w:rPr>
          <w:rFonts w:hint="eastAsia"/>
        </w:rPr>
        <w:t>邮    编：  550002</w:t>
      </w:r>
    </w:p>
    <w:p w14:paraId="4531FF82">
      <w:pPr>
        <w:pStyle w:val="2"/>
        <w:bidi w:val="0"/>
        <w:rPr>
          <w:rFonts w:hint="eastAsia"/>
        </w:rPr>
      </w:pPr>
      <w:r>
        <w:rPr>
          <w:rFonts w:hint="eastAsia"/>
        </w:rPr>
        <w:t>联 系 人：  赵鸿宇                                           </w:t>
      </w:r>
    </w:p>
    <w:p w14:paraId="392DD692">
      <w:pPr>
        <w:pStyle w:val="2"/>
        <w:bidi w:val="0"/>
        <w:rPr>
          <w:rFonts w:hint="eastAsia"/>
        </w:rPr>
      </w:pPr>
      <w:r>
        <w:rPr>
          <w:rFonts w:hint="eastAsia"/>
        </w:rPr>
        <w:t>电    话：  18608513061                                          </w:t>
      </w:r>
    </w:p>
    <w:p w14:paraId="3423BBD8">
      <w:pPr>
        <w:pStyle w:val="2"/>
        <w:bidi w:val="0"/>
        <w:rPr>
          <w:rFonts w:hint="eastAsia"/>
        </w:rPr>
      </w:pPr>
      <w:r>
        <w:rPr>
          <w:rFonts w:hint="eastAsia"/>
        </w:rPr>
        <w:t>电子邮箱：  jiancsjb-gzgc@powerchina.cn                                         </w:t>
      </w:r>
    </w:p>
    <w:p w14:paraId="1D5F0DE5">
      <w:pPr>
        <w:pStyle w:val="2"/>
        <w:bidi w:val="0"/>
        <w:rPr>
          <w:rFonts w:hint="eastAsia"/>
        </w:rPr>
      </w:pPr>
      <w:r>
        <w:rPr>
          <w:rFonts w:hint="eastAsia"/>
        </w:rPr>
        <w:t> </w:t>
      </w:r>
    </w:p>
    <w:p w14:paraId="1C1321F5">
      <w:pPr>
        <w:pStyle w:val="2"/>
        <w:bidi w:val="0"/>
        <w:rPr>
          <w:rFonts w:hint="eastAsia"/>
        </w:rPr>
      </w:pPr>
      <w:r>
        <w:rPr>
          <w:rFonts w:hint="eastAsia"/>
        </w:rPr>
        <w:t>采购机构：中国电力建设股份有限公司采购中心    </w:t>
      </w:r>
    </w:p>
    <w:p w14:paraId="058DD4F6">
      <w:pPr>
        <w:pStyle w:val="2"/>
        <w:bidi w:val="0"/>
        <w:rPr>
          <w:rFonts w:hint="eastAsia"/>
        </w:rPr>
      </w:pPr>
      <w:r>
        <w:rPr>
          <w:rFonts w:hint="eastAsia"/>
        </w:rPr>
        <w:t>地    址：贵州省贵阳市南明区花溪大道中段1号</w:t>
      </w:r>
    </w:p>
    <w:p w14:paraId="1335EBB3">
      <w:pPr>
        <w:pStyle w:val="2"/>
        <w:bidi w:val="0"/>
        <w:rPr>
          <w:rFonts w:hint="eastAsia"/>
        </w:rPr>
      </w:pPr>
      <w:r>
        <w:rPr>
          <w:rFonts w:hint="eastAsia"/>
        </w:rPr>
        <w:t>邮    编：550002                                      </w:t>
      </w:r>
    </w:p>
    <w:p w14:paraId="6E689908">
      <w:pPr>
        <w:pStyle w:val="2"/>
        <w:bidi w:val="0"/>
        <w:rPr>
          <w:rFonts w:hint="eastAsia"/>
        </w:rPr>
      </w:pPr>
      <w:r>
        <w:rPr>
          <w:rFonts w:hint="eastAsia"/>
        </w:rPr>
        <w:t>联 系 人：赵鸿宇                                            </w:t>
      </w:r>
    </w:p>
    <w:p w14:paraId="2FD23DDD">
      <w:pPr>
        <w:pStyle w:val="2"/>
        <w:bidi w:val="0"/>
        <w:rPr>
          <w:rFonts w:hint="eastAsia"/>
        </w:rPr>
      </w:pPr>
      <w:r>
        <w:rPr>
          <w:rFonts w:hint="eastAsia"/>
        </w:rPr>
        <w:t>电    话： 18608513061                             </w:t>
      </w:r>
    </w:p>
    <w:p w14:paraId="2F7E7403">
      <w:pPr>
        <w:pStyle w:val="2"/>
        <w:bidi w:val="0"/>
        <w:rPr>
          <w:rFonts w:hint="eastAsia"/>
        </w:rPr>
      </w:pPr>
      <w:r>
        <w:rPr>
          <w:rFonts w:hint="eastAsia"/>
        </w:rPr>
        <w:t>电子邮箱： jiancsjb-gzgc@powerchina.cn                                           </w:t>
      </w:r>
    </w:p>
    <w:p w14:paraId="742C35A4">
      <w:pPr>
        <w:pStyle w:val="2"/>
        <w:bidi w:val="0"/>
      </w:pPr>
      <w:r>
        <w:rPr>
          <w:rFonts w:hint="eastAsia"/>
          <w:lang w:val="en-US" w:eastAsia="zh-CN"/>
        </w:rPr>
        <w:t>7、提出异议的渠道和方式</w:t>
      </w:r>
    </w:p>
    <w:p w14:paraId="6895C197">
      <w:pPr>
        <w:pStyle w:val="2"/>
        <w:bidi w:val="0"/>
        <w:rPr>
          <w:rFonts w:hint="eastAsia"/>
        </w:rPr>
      </w:pPr>
      <w:r>
        <w:rPr>
          <w:rFonts w:hint="eastAsia"/>
        </w:rPr>
        <w:t>电    话：  18608513061                 </w:t>
      </w:r>
    </w:p>
    <w:p w14:paraId="26B20133">
      <w:pPr>
        <w:pStyle w:val="2"/>
        <w:bidi w:val="0"/>
        <w:rPr>
          <w:rFonts w:hint="eastAsia"/>
        </w:rPr>
      </w:pPr>
      <w:r>
        <w:rPr>
          <w:rFonts w:hint="eastAsia"/>
        </w:rPr>
        <w:t>电子邮箱： jiancsjb-gzgc@powerchina.cn      </w:t>
      </w:r>
    </w:p>
    <w:p w14:paraId="3BB8621D">
      <w:pPr>
        <w:pStyle w:val="2"/>
        <w:bidi w:val="0"/>
      </w:pPr>
      <w:r>
        <w:rPr>
          <w:rFonts w:hint="eastAsia"/>
          <w:lang w:val="en-US" w:eastAsia="zh-CN"/>
        </w:rPr>
        <w:t>8、纪检监督机构</w:t>
      </w:r>
    </w:p>
    <w:p w14:paraId="4971ED30">
      <w:pPr>
        <w:pStyle w:val="2"/>
        <w:bidi w:val="0"/>
        <w:rPr>
          <w:rFonts w:hint="eastAsia"/>
        </w:rPr>
      </w:pPr>
      <w:r>
        <w:rPr>
          <w:rFonts w:hint="eastAsia"/>
        </w:rPr>
        <w:t>供应商或者其他利害关系人认为本次采购活动存在违规违纪行为的，可以书面形式向中国电力建设股份有限公司纪委办公室（010-88985396）提出投诉。　</w:t>
      </w:r>
    </w:p>
    <w:p w14:paraId="4B35435C">
      <w:pPr>
        <w:pStyle w:val="2"/>
        <w:bidi w:val="0"/>
        <w:rPr>
          <w:rFonts w:hint="eastAsia"/>
        </w:rPr>
      </w:pPr>
      <w:r>
        <w:rPr>
          <w:rFonts w:hint="eastAsia"/>
        </w:rPr>
        <w:t>2025年09月17日</w:t>
      </w:r>
    </w:p>
    <w:p w14:paraId="51F8E03A">
      <w:pPr>
        <w:pStyle w:val="2"/>
        <w:bidi w:val="0"/>
        <w:rPr>
          <w:rFonts w:hint="eastAsia"/>
        </w:rPr>
      </w:pPr>
      <w:r>
        <w:rPr>
          <w:rFonts w:hint="eastAsia"/>
        </w:rPr>
        <w:t>  </w:t>
      </w:r>
    </w:p>
    <w:p w14:paraId="07CAB848">
      <w:pPr>
        <w:pStyle w:val="2"/>
        <w:bidi w:val="0"/>
        <w:rPr>
          <w:rFonts w:hint="eastAsia"/>
        </w:rPr>
      </w:pPr>
      <w:r>
        <w:rPr>
          <w:rFonts w:hint="eastAsia"/>
        </w:rPr>
        <w:t> </w:t>
      </w:r>
    </w:p>
    <w:p w14:paraId="3AEE6D5B">
      <w:pPr>
        <w:pStyle w:val="2"/>
        <w:bidi w:val="0"/>
        <w:rPr>
          <w:rFonts w:hint="eastAsia"/>
        </w:rPr>
      </w:pPr>
      <w:r>
        <w:rPr>
          <w:rFonts w:hint="eastAsia"/>
        </w:rPr>
        <w:t>中国电建集团贵州工程有限公司</w:t>
      </w:r>
    </w:p>
    <w:p w14:paraId="601CF56E">
      <w:pPr>
        <w:pStyle w:val="2"/>
        <w:bidi w:val="0"/>
        <w:rPr>
          <w:rFonts w:hint="eastAsia"/>
        </w:rPr>
      </w:pPr>
      <w:r>
        <w:rPr>
          <w:rFonts w:hint="eastAsia"/>
        </w:rPr>
        <w:t> （个人签章） （电子签章）</w:t>
      </w:r>
    </w:p>
    <w:p w14:paraId="49691190">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B24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2025-09-18T06:00:39Z</dcterms:created>
  <dc:creator>28039</dc:creator>
  <cp:lastModifiedBy>璇儿</cp:lastModifiedBy>
  <dcterms:modified xsi:type="dcterms:W3CDTF">2025-09-18T06:00:47Z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ADDBA61453E644CB979603DB128FD42A_12</vt:lpwstr>
  </property>
</Properties>
</file>