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6BA46">
      <w:pPr>
        <w:pStyle w:val="3"/>
        <w:bidi w:val="0"/>
      </w:pPr>
      <w:bookmarkStart w:id="0" w:name="_GoBack"/>
      <w:r>
        <w:t>采购计划公告</w:t>
      </w:r>
    </w:p>
    <w:p w14:paraId="6A065128">
      <w:pPr>
        <w:pStyle w:val="3"/>
        <w:bidi w:val="0"/>
      </w:pPr>
      <w:r>
        <w:rPr>
          <w:rFonts w:hint="eastAsia"/>
        </w:rPr>
        <w:t> </w:t>
      </w:r>
    </w:p>
    <w:p w14:paraId="2D1B33A7">
      <w:pPr>
        <w:pStyle w:val="3"/>
        <w:bidi w:val="0"/>
        <w:rPr>
          <w:rFonts w:hint="eastAsia"/>
        </w:rPr>
      </w:pPr>
      <w:r>
        <w:rPr>
          <w:rFonts w:hint="eastAsia"/>
        </w:rPr>
        <w:t>为便于供应商及时了解项目采办信息，现将（物流公司天津指定仓库至德国意大利英国美国空运往返运输年度代理服务专有协议）的采购计划公开如下：</w:t>
      </w:r>
    </w:p>
    <w:tbl>
      <w:tblPr>
        <w:tblW w:w="730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Layout w:type="autofit"/>
        <w:tblCellMar>
          <w:top w:w="0" w:type="dxa"/>
          <w:left w:w="0" w:type="dxa"/>
          <w:bottom w:w="0" w:type="dxa"/>
          <w:right w:w="0" w:type="dxa"/>
        </w:tblCellMar>
      </w:tblPr>
      <w:tblGrid>
        <w:gridCol w:w="284"/>
        <w:gridCol w:w="1448"/>
        <w:gridCol w:w="592"/>
        <w:gridCol w:w="421"/>
        <w:gridCol w:w="4270"/>
        <w:gridCol w:w="285"/>
      </w:tblGrid>
      <w:tr w14:paraId="029F757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33D53D77">
            <w:pPr>
              <w:pStyle w:val="3"/>
              <w:bidi w:val="0"/>
              <w:rPr>
                <w:rFonts w:hint="eastAsia"/>
              </w:rPr>
            </w:pPr>
            <w:r>
              <w:rPr>
                <w:rFonts w:hint="eastAsia"/>
              </w:rPr>
              <w:t>序号</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1CB7AD10">
            <w:pPr>
              <w:pStyle w:val="3"/>
              <w:bidi w:val="0"/>
              <w:rPr>
                <w:rFonts w:hint="eastAsia"/>
              </w:rPr>
            </w:pPr>
            <w:r>
              <w:rPr>
                <w:rFonts w:hint="eastAsia"/>
              </w:rPr>
              <w:t>采购包名称</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E033574">
            <w:pPr>
              <w:pStyle w:val="3"/>
              <w:bidi w:val="0"/>
              <w:rPr>
                <w:rFonts w:hint="eastAsia"/>
              </w:rPr>
            </w:pPr>
            <w:r>
              <w:rPr>
                <w:rFonts w:hint="eastAsia"/>
              </w:rPr>
              <w:t>采购范围与主要技术指标</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24AC203C">
            <w:pPr>
              <w:pStyle w:val="3"/>
              <w:bidi w:val="0"/>
              <w:rPr>
                <w:rFonts w:hint="eastAsia"/>
              </w:rPr>
            </w:pPr>
            <w:r>
              <w:rPr>
                <w:rFonts w:hint="eastAsia"/>
              </w:rPr>
              <w:t>预计发标时间</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1689C9C8">
            <w:pPr>
              <w:pStyle w:val="3"/>
              <w:bidi w:val="0"/>
              <w:rPr>
                <w:rFonts w:hint="eastAsia"/>
              </w:rPr>
            </w:pPr>
            <w:r>
              <w:rPr>
                <w:rFonts w:hint="eastAsia"/>
              </w:rPr>
              <w:t>供应商资质基本要求</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0A32120B">
            <w:pPr>
              <w:pStyle w:val="3"/>
              <w:bidi w:val="0"/>
              <w:rPr>
                <w:rFonts w:hint="eastAsia"/>
              </w:rPr>
            </w:pPr>
            <w:r>
              <w:rPr>
                <w:rFonts w:hint="eastAsia"/>
              </w:rPr>
              <w:t>备注</w:t>
            </w:r>
          </w:p>
        </w:tc>
      </w:tr>
      <w:tr w14:paraId="58C6F78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6F6EDD0B">
            <w:pPr>
              <w:pStyle w:val="3"/>
              <w:bidi w:val="0"/>
              <w:rPr>
                <w:rFonts w:hint="eastAsia"/>
              </w:rPr>
            </w:pPr>
            <w:r>
              <w:rPr>
                <w:rFonts w:hint="eastAsia"/>
              </w:rPr>
              <w:t>1</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F41805B">
            <w:pPr>
              <w:pStyle w:val="3"/>
              <w:bidi w:val="0"/>
              <w:rPr>
                <w:rFonts w:hint="eastAsia"/>
              </w:rPr>
            </w:pPr>
            <w:r>
              <w:rPr>
                <w:rFonts w:hint="eastAsia"/>
              </w:rPr>
              <w:t>物流公司天津指定仓库至德国意大利英国美国空运往返运输年度代理服务专有协议</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4F5E54A">
            <w:pPr>
              <w:pStyle w:val="3"/>
              <w:bidi w:val="0"/>
              <w:rPr>
                <w:rFonts w:hint="eastAsia"/>
              </w:rPr>
            </w:pPr>
            <w:r>
              <w:rPr>
                <w:rFonts w:hint="eastAsia"/>
              </w:rPr>
              <w:t>技术要求详见附件</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1AF315E2">
            <w:pPr>
              <w:pStyle w:val="3"/>
              <w:bidi w:val="0"/>
              <w:rPr>
                <w:rFonts w:hint="eastAsia"/>
              </w:rPr>
            </w:pPr>
            <w:r>
              <w:rPr>
                <w:rFonts w:hint="eastAsia"/>
              </w:rPr>
              <w:t>2025年9月</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3F56D0B">
            <w:pPr>
              <w:pStyle w:val="3"/>
              <w:bidi w:val="0"/>
              <w:rPr>
                <w:rFonts w:hint="eastAsia"/>
              </w:rPr>
            </w:pPr>
            <w:r>
              <w:rPr>
                <w:rFonts w:hint="eastAsia"/>
              </w:rPr>
              <w:t>(1) 供应商应具备国际货运代理企业</w:t>
            </w:r>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微软雅黑" w:hAnsi="微软雅黑" w:eastAsia="微软雅黑" w:cs="微软雅黑"/>
                <w:i w:val="0"/>
                <w:iCs w:val="0"/>
                <w:color w:val="4577DC"/>
                <w:szCs w:val="21"/>
                <w:u w:val="single"/>
                <w:bdr w:val="none" w:color="auto" w:sz="0" w:space="0"/>
              </w:rPr>
              <w:t>备案</w:t>
            </w:r>
            <w:r>
              <w:rPr>
                <w:rFonts w:hint="eastAsia"/>
              </w:rPr>
              <w:fldChar w:fldCharType="end"/>
            </w:r>
            <w:r>
              <w:rPr>
                <w:rFonts w:hint="eastAsia"/>
              </w:rPr>
              <w:t>表</w:t>
            </w:r>
          </w:p>
          <w:p w14:paraId="23649327">
            <w:pPr>
              <w:pStyle w:val="3"/>
              <w:bidi w:val="0"/>
              <w:rPr>
                <w:rFonts w:hint="eastAsia"/>
              </w:rPr>
            </w:pPr>
            <w:r>
              <w:rPr>
                <w:rFonts w:hint="eastAsia"/>
              </w:rPr>
              <w:t>(2）业绩要求：供应商应具备近3年（2022年1月1日至投标日止）至少完成1项中国-德国、中国-意大利、中国-英国、中国-美国四个航线之一（单程即可）设备或备件空运服务业绩。业绩文件包括但不限于收入合同、空运提单及结算发票扫描件等。</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0AF96249">
            <w:pPr>
              <w:pStyle w:val="3"/>
              <w:bidi w:val="0"/>
              <w:rPr>
                <w:rFonts w:hint="eastAsia"/>
              </w:rPr>
            </w:pPr>
            <w:r>
              <w:rPr>
                <w:rFonts w:hint="eastAsia"/>
              </w:rPr>
              <w:t> </w:t>
            </w:r>
          </w:p>
        </w:tc>
      </w:tr>
      <w:tr w14:paraId="4C666BC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FB1E6E4">
            <w:pPr>
              <w:pStyle w:val="3"/>
              <w:bidi w:val="0"/>
              <w:rPr>
                <w:rFonts w:hint="eastAsia"/>
              </w:rPr>
            </w:pPr>
            <w:r>
              <w:rPr>
                <w:rFonts w:hint="eastAsia"/>
              </w:rPr>
              <w:t> </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5852DBB0">
            <w:pPr>
              <w:pStyle w:val="3"/>
              <w:bidi w:val="0"/>
              <w:rPr>
                <w:rFonts w:hint="eastAsia"/>
              </w:rPr>
            </w:pPr>
            <w:r>
              <w:rPr>
                <w:rFonts w:hint="eastAsia"/>
              </w:rPr>
              <w:t> </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03A7E4CC">
            <w:pPr>
              <w:pStyle w:val="3"/>
              <w:bidi w:val="0"/>
              <w:rPr>
                <w:rFonts w:hint="eastAsia"/>
              </w:rPr>
            </w:pPr>
            <w:r>
              <w:rPr>
                <w:rFonts w:hint="eastAsia"/>
              </w:rPr>
              <w:t> </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68B79B6F">
            <w:pPr>
              <w:pStyle w:val="3"/>
              <w:bidi w:val="0"/>
              <w:rPr>
                <w:rFonts w:hint="eastAsia"/>
              </w:rPr>
            </w:pPr>
            <w:r>
              <w:rPr>
                <w:rFonts w:hint="eastAsia"/>
              </w:rPr>
              <w:t> </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597A34C4">
            <w:pPr>
              <w:pStyle w:val="3"/>
              <w:bidi w:val="0"/>
              <w:rPr>
                <w:rFonts w:hint="eastAsia"/>
              </w:rPr>
            </w:pPr>
            <w:r>
              <w:rPr>
                <w:rFonts w:hint="eastAsia"/>
              </w:rPr>
              <w:t> </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8CB2F9B">
            <w:pPr>
              <w:pStyle w:val="3"/>
              <w:bidi w:val="0"/>
              <w:rPr>
                <w:rFonts w:hint="eastAsia"/>
              </w:rPr>
            </w:pPr>
            <w:r>
              <w:rPr>
                <w:rFonts w:hint="eastAsia"/>
              </w:rPr>
              <w:t> </w:t>
            </w:r>
          </w:p>
        </w:tc>
      </w:tr>
      <w:tr w14:paraId="47FDB58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8AA0C56">
            <w:pPr>
              <w:pStyle w:val="3"/>
              <w:bidi w:val="0"/>
              <w:rPr>
                <w:rFonts w:hint="eastAsia"/>
              </w:rPr>
            </w:pPr>
            <w:r>
              <w:rPr>
                <w:rFonts w:hint="eastAsia"/>
              </w:rPr>
              <w:t> </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A2B4227">
            <w:pPr>
              <w:pStyle w:val="3"/>
              <w:bidi w:val="0"/>
              <w:rPr>
                <w:rFonts w:hint="eastAsia"/>
              </w:rPr>
            </w:pPr>
            <w:r>
              <w:rPr>
                <w:rFonts w:hint="eastAsia"/>
              </w:rPr>
              <w:t> </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29EA2A4E">
            <w:pPr>
              <w:pStyle w:val="3"/>
              <w:bidi w:val="0"/>
              <w:rPr>
                <w:rFonts w:hint="eastAsia"/>
              </w:rPr>
            </w:pPr>
            <w:r>
              <w:rPr>
                <w:rFonts w:hint="eastAsia"/>
              </w:rPr>
              <w:t> </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73C96E4">
            <w:pPr>
              <w:pStyle w:val="3"/>
              <w:bidi w:val="0"/>
              <w:rPr>
                <w:rFonts w:hint="eastAsia"/>
              </w:rPr>
            </w:pPr>
            <w:r>
              <w:rPr>
                <w:rFonts w:hint="eastAsia"/>
              </w:rPr>
              <w:t> </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DC7E122">
            <w:pPr>
              <w:pStyle w:val="3"/>
              <w:bidi w:val="0"/>
              <w:rPr>
                <w:rFonts w:hint="eastAsia"/>
              </w:rPr>
            </w:pPr>
            <w:r>
              <w:rPr>
                <w:rFonts w:hint="eastAsia"/>
              </w:rPr>
              <w:t> </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53462D2A">
            <w:pPr>
              <w:pStyle w:val="3"/>
              <w:bidi w:val="0"/>
              <w:rPr>
                <w:rFonts w:hint="eastAsia"/>
              </w:rPr>
            </w:pPr>
            <w:r>
              <w:rPr>
                <w:rFonts w:hint="eastAsia"/>
              </w:rPr>
              <w:t> </w:t>
            </w:r>
          </w:p>
        </w:tc>
      </w:tr>
    </w:tbl>
    <w:p w14:paraId="5255C993">
      <w:pPr>
        <w:pStyle w:val="3"/>
        <w:bidi w:val="0"/>
        <w:rPr>
          <w:rFonts w:hint="eastAsia"/>
        </w:rPr>
      </w:pPr>
      <w:r>
        <w:rPr>
          <w:rFonts w:hint="eastAsia"/>
        </w:rPr>
        <w:t>本次公开的采购计划是本项目采购工作的初步安排，实际采购应以相关采购公告和</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szCs w:val="21"/>
          <w:u w:val="none"/>
          <w:bdr w:val="none" w:color="auto" w:sz="0" w:space="0"/>
          <w:shd w:val="clear" w:fill="FAFAFA"/>
        </w:rPr>
        <w:t>采购文件</w:t>
      </w:r>
      <w:r>
        <w:rPr>
          <w:rFonts w:hint="eastAsia"/>
        </w:rPr>
        <w:fldChar w:fldCharType="end"/>
      </w:r>
      <w:r>
        <w:rPr>
          <w:rFonts w:hint="eastAsia"/>
        </w:rPr>
        <w:t>为准，所有提供和反馈的信息只作为项目采购参考。</w:t>
      </w:r>
    </w:p>
    <w:p w14:paraId="5A8A1E73">
      <w:pPr>
        <w:pStyle w:val="3"/>
        <w:bidi w:val="0"/>
        <w:rPr>
          <w:rFonts w:hint="eastAsia"/>
        </w:rPr>
      </w:pPr>
      <w:r>
        <w:rPr>
          <w:rFonts w:hint="eastAsia"/>
        </w:rPr>
        <w:t>本次公告有效期是（2025年09月18日12:00:00）至（2025年09月24日12:00:00）止。在此期间，有意参与某采购包的系统用户可在集团公司采办系统中提交反馈材料。</w:t>
      </w:r>
    </w:p>
    <w:p w14:paraId="004BCA6C">
      <w:pPr>
        <w:pStyle w:val="3"/>
        <w:bidi w:val="0"/>
        <w:rPr>
          <w:rFonts w:hint="eastAsia"/>
        </w:rPr>
      </w:pPr>
      <w:r>
        <w:rPr>
          <w:rFonts w:hint="eastAsia"/>
        </w:rPr>
        <w:t>如对上述公开内容真实、有效性存疑，请拨打社会监督电话：022-25802262，其他事项不受理。商务联系人：022-25802221.</w:t>
      </w:r>
    </w:p>
    <w:p w14:paraId="2E719369">
      <w:pPr>
        <w:pStyle w:val="3"/>
        <w:bidi w:val="0"/>
        <w:rPr>
          <w:rFonts w:hint="eastAsia"/>
        </w:rPr>
      </w:pPr>
      <w:r>
        <w:rPr>
          <w:rFonts w:hint="eastAsia"/>
        </w:rPr>
        <w:t> </w:t>
      </w:r>
    </w:p>
    <w:p w14:paraId="7C9B1305">
      <w:pPr>
        <w:pStyle w:val="3"/>
        <w:bidi w:val="0"/>
        <w:rPr>
          <w:rFonts w:hint="eastAsia"/>
        </w:rPr>
      </w:pPr>
      <w:r>
        <w:rPr>
          <w:rFonts w:hint="eastAsia"/>
        </w:rPr>
        <w:t>（单位名称:共享中心）</w:t>
      </w:r>
    </w:p>
    <w:p w14:paraId="75EEC650">
      <w:pPr>
        <w:pStyle w:val="3"/>
        <w:bidi w:val="0"/>
        <w:rPr>
          <w:rFonts w:hint="eastAsia"/>
        </w:rPr>
      </w:pPr>
      <w:r>
        <w:rPr>
          <w:rFonts w:hint="eastAsia"/>
        </w:rPr>
        <w:t> </w:t>
      </w:r>
    </w:p>
    <w:p w14:paraId="7D890709">
      <w:pPr>
        <w:pStyle w:val="3"/>
        <w:bidi w:val="0"/>
        <w:rPr>
          <w:rFonts w:hint="eastAsia"/>
        </w:rPr>
      </w:pPr>
      <w:r>
        <w:rPr>
          <w:rFonts w:hint="eastAsia"/>
        </w:rPr>
        <w:t>（单位名称）</w:t>
      </w:r>
    </w:p>
    <w:p w14:paraId="4EFF8A9A">
      <w:pPr>
        <w:pStyle w:val="3"/>
        <w:bidi w:val="0"/>
        <w:rPr>
          <w:rFonts w:hint="eastAsia"/>
        </w:rPr>
      </w:pPr>
      <w:r>
        <w:rPr>
          <w:rFonts w:hint="eastAsia"/>
        </w:rPr>
        <w:t>2025年09月18日11:00:00 </w:t>
      </w:r>
    </w:p>
    <w:p w14:paraId="5C77772D">
      <w:pPr>
        <w:pStyle w:val="3"/>
        <w:bidi w:val="0"/>
        <w:rPr>
          <w:rFonts w:hint="eastAsia"/>
        </w:rPr>
      </w:pPr>
      <w:r>
        <w:rPr>
          <w:rFonts w:hint="eastAsia"/>
        </w:rPr>
        <w:t> </w:t>
      </w:r>
    </w:p>
    <w:p w14:paraId="2E0BF6FF">
      <w:pPr>
        <w:pStyle w:val="3"/>
        <w:bidi w:val="0"/>
      </w:pPr>
      <w:r>
        <w:rPr>
          <w:rFonts w:hint="eastAsia"/>
        </w:rPr>
        <w:br w:type="textWrapping"/>
      </w:r>
      <w:r>
        <w:rPr>
          <w:rFonts w:hint="eastAsia"/>
        </w:rPr>
        <w:t>附件下载地址：https://bid.cnooc.com.cn/home/#/newsAlertList?index=1&amp;childrenActive=0&amp;label=采办信息公开&amp;type=</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F7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2025-09-18T05:43:41Z</dcterms:created>
  <dc:creator>28039</dc:creator>
  <cp:lastModifiedBy>璇儿</cp:lastModifiedBy>
  <dcterms:modified xsi:type="dcterms:W3CDTF">2025-09-18T05:43:54Z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009D479DB8A1468EA3FFB58DDD8825BB_12</vt:lpwstr>
  </property>
</Properties>
</file>