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3B8C2">
      <w:pPr>
        <w:pStyle w:val="4"/>
        <w:bidi w:val="0"/>
      </w:pPr>
      <w:bookmarkStart w:id="3" w:name="_GoBack"/>
      <w:r>
        <w:rPr>
          <w:rFonts w:hint="eastAsia"/>
        </w:rPr>
        <w:t>中铁快运昆明分公司云南省内日用品运输服务采购项目公开询价采购公告</w:t>
      </w:r>
    </w:p>
    <w:p w14:paraId="0AB8DA27">
      <w:pPr>
        <w:pStyle w:val="4"/>
        <w:bidi w:val="0"/>
        <w:rPr>
          <w:rFonts w:hint="eastAsia"/>
        </w:rPr>
      </w:pPr>
      <w:r>
        <w:rPr>
          <w:rFonts w:hint="eastAsia"/>
        </w:rPr>
        <w:t>(项目编号: CRE-KM-25-019 )</w:t>
      </w:r>
    </w:p>
    <w:p w14:paraId="1BB912F7">
      <w:pPr>
        <w:pStyle w:val="4"/>
        <w:bidi w:val="0"/>
        <w:rPr>
          <w:rFonts w:hint="eastAsia"/>
        </w:rPr>
      </w:pPr>
      <w:r>
        <w:rPr>
          <w:rFonts w:hint="eastAsia"/>
        </w:rPr>
        <w:t>      </w:t>
      </w:r>
    </w:p>
    <w:p w14:paraId="6262C9C7">
      <w:pPr>
        <w:pStyle w:val="4"/>
        <w:bidi w:val="0"/>
        <w:rPr>
          <w:rFonts w:hint="eastAsia"/>
        </w:rPr>
      </w:pPr>
      <w:r>
        <w:t>中铁快运昆明分公司云南省内日用品</w:t>
      </w:r>
      <w:r>
        <w:rPr>
          <w:rFonts w:hint="eastAsia"/>
        </w:rPr>
        <w:t>运输服务采购项目已获批准，采购人为中铁快运股份有限公司昆明分公司，项目资金来自企业自筹，项目出资比例为100%。项目已具备招标条件，现拟对本项目进行公开询价，请潜在供应商单位参加中铁快运昆明分公司云南省内日用品运输服务采购项目投标。</w:t>
      </w:r>
    </w:p>
    <w:p w14:paraId="3077A715">
      <w:pPr>
        <w:pStyle w:val="4"/>
        <w:bidi w:val="0"/>
      </w:pPr>
      <w:bookmarkStart w:id="0" w:name="_Toc35393790"/>
      <w:bookmarkEnd w:id="0"/>
      <w:r>
        <w:rPr>
          <w:rFonts w:hint="eastAsia"/>
        </w:rPr>
        <w:t>一、项目基本情况</w:t>
      </w:r>
    </w:p>
    <w:p w14:paraId="150F8691">
      <w:pPr>
        <w:pStyle w:val="4"/>
        <w:bidi w:val="0"/>
        <w:rPr>
          <w:rFonts w:hint="eastAsia"/>
        </w:rPr>
      </w:pPr>
      <w:r>
        <w:rPr>
          <w:rFonts w:hint="eastAsia"/>
        </w:rPr>
        <w:t>1.1项目编号： CRE-KM-25-019 </w:t>
      </w:r>
    </w:p>
    <w:p w14:paraId="76EF6972">
      <w:pPr>
        <w:pStyle w:val="4"/>
        <w:bidi w:val="0"/>
        <w:rPr>
          <w:rFonts w:hint="eastAsia"/>
        </w:rPr>
      </w:pPr>
      <w:r>
        <w:rPr>
          <w:rFonts w:hint="eastAsia"/>
        </w:rPr>
        <w:t>1.2项目名称：中铁快运昆明分公司云南省内日用品运输服务采购项目</w:t>
      </w:r>
    </w:p>
    <w:p w14:paraId="0C26B4F0">
      <w:pPr>
        <w:pStyle w:val="4"/>
        <w:bidi w:val="0"/>
        <w:rPr>
          <w:rFonts w:hint="eastAsia"/>
        </w:rPr>
      </w:pPr>
      <w:r>
        <w:rPr>
          <w:rFonts w:hint="eastAsia"/>
        </w:rPr>
        <w:t>1.3最高限价：见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仿宋" w:hAnsi="仿宋" w:eastAsia="仿宋" w:cs="仿宋"/>
          <w:i w:val="0"/>
          <w:iCs w:val="0"/>
          <w:caps w:val="0"/>
          <w:color w:val="4577DC"/>
          <w:spacing w:val="0"/>
          <w:szCs w:val="24"/>
          <w:u w:val="none"/>
          <w:bdr w:val="none" w:color="auto" w:sz="0" w:space="0"/>
          <w:shd w:val="clear" w:fill="FAFAFA"/>
        </w:rPr>
        <w:t>采购文件</w:t>
      </w:r>
      <w:r>
        <w:rPr>
          <w:rFonts w:hint="eastAsia"/>
        </w:rPr>
        <w:fldChar w:fldCharType="end"/>
      </w:r>
    </w:p>
    <w:p w14:paraId="2A45E3BF">
      <w:pPr>
        <w:pStyle w:val="4"/>
        <w:bidi w:val="0"/>
        <w:rPr>
          <w:rFonts w:hint="eastAsia"/>
        </w:rPr>
      </w:pPr>
      <w:r>
        <w:rPr>
          <w:rFonts w:hint="eastAsia"/>
        </w:rPr>
        <w:t>1.4资金来源：企业自筹</w:t>
      </w:r>
    </w:p>
    <w:p w14:paraId="0AEA0D77">
      <w:pPr>
        <w:pStyle w:val="4"/>
        <w:bidi w:val="0"/>
        <w:rPr>
          <w:rFonts w:hint="eastAsia"/>
        </w:rPr>
      </w:pPr>
      <w:r>
        <w:rPr>
          <w:rFonts w:hint="eastAsia"/>
        </w:rPr>
        <w:t>1.5采购内容：使用全封闭厢式运输车辆对采购人从昆明发往云南省内各区县的日用品货物进行提货、运输、配送作业，具体车辆要求、提货要求、运输质量要求、回单要求等运作质量要求，2025年四季度发运参考量约666.4吨（具体以实际发生业务量为准），具体采购需求监第五章。</w:t>
      </w:r>
    </w:p>
    <w:p w14:paraId="27061E12">
      <w:pPr>
        <w:pStyle w:val="4"/>
        <w:bidi w:val="0"/>
        <w:rPr>
          <w:rFonts w:hint="eastAsia"/>
        </w:rPr>
      </w:pPr>
      <w:r>
        <w:rPr>
          <w:rFonts w:hint="eastAsia"/>
        </w:rPr>
        <w:t>1.6提货地点：  昆明市（滇中新区）。</w:t>
      </w:r>
    </w:p>
    <w:p w14:paraId="2B6A88A3">
      <w:pPr>
        <w:pStyle w:val="4"/>
        <w:bidi w:val="0"/>
        <w:rPr>
          <w:rFonts w:hint="eastAsia"/>
        </w:rPr>
      </w:pPr>
      <w:r>
        <w:rPr>
          <w:rFonts w:hint="eastAsia"/>
        </w:rPr>
        <w:t>1.7到货时限（完成提货至交付客户期间的运输时间）：各目的地到货时限要求具体详见合同附表。</w:t>
      </w:r>
    </w:p>
    <w:p w14:paraId="768D7A60">
      <w:pPr>
        <w:pStyle w:val="4"/>
        <w:bidi w:val="0"/>
        <w:rPr>
          <w:rFonts w:hint="eastAsia"/>
        </w:rPr>
      </w:pPr>
      <w:r>
        <w:rPr>
          <w:rFonts w:hint="eastAsia"/>
        </w:rPr>
        <w:t>1.8质量要求：符合国家行业相关标准和合同约定的相关要求，满足采购文件及采购人服务需求。</w:t>
      </w:r>
    </w:p>
    <w:p w14:paraId="3A85323C">
      <w:pPr>
        <w:pStyle w:val="4"/>
        <w:bidi w:val="0"/>
        <w:rPr>
          <w:rFonts w:hint="eastAsia"/>
        </w:rPr>
      </w:pPr>
      <w:r>
        <w:rPr>
          <w:rFonts w:hint="eastAsia"/>
        </w:rPr>
        <w:t>1.9合同期限：合同履行期限：1年（首次合同签署期限2025年10月1日-2025年12月31日，遇采购人政策变动时，合同期限随之改变），合同期满后，由招标人开展考核测评，测评合格后可续签下一年度合同。</w:t>
      </w:r>
    </w:p>
    <w:p w14:paraId="239AA03F">
      <w:pPr>
        <w:pStyle w:val="4"/>
        <w:bidi w:val="0"/>
        <w:rPr>
          <w:rFonts w:hint="default"/>
        </w:rPr>
      </w:pPr>
      <w:r>
        <w:rPr>
          <w:rFonts w:hint="eastAsia"/>
        </w:rPr>
        <w:t>二、投标人的资格要求</w:t>
      </w:r>
    </w:p>
    <w:p w14:paraId="44D2E1CE">
      <w:pPr>
        <w:pStyle w:val="4"/>
        <w:bidi w:val="0"/>
        <w:rPr>
          <w:rFonts w:hint="eastAsia"/>
        </w:rPr>
      </w:pPr>
      <w:r>
        <w:rPr>
          <w:rFonts w:hint="eastAsia"/>
        </w:rPr>
        <w:t>2.1投标人为在中华人民共和国境内注册的独立法人或其他组织，具有独立订立合同的权利；投标人须具有《营业执照》、《道路运输经营许可证》，且在有效期内；</w:t>
      </w:r>
    </w:p>
    <w:p w14:paraId="274649CF">
      <w:pPr>
        <w:pStyle w:val="4"/>
        <w:bidi w:val="0"/>
        <w:rPr>
          <w:rFonts w:hint="eastAsia"/>
        </w:rPr>
      </w:pPr>
      <w:r>
        <w:rPr>
          <w:rFonts w:hint="eastAsia"/>
        </w:rPr>
        <w:t>2.2投标人应财务状况良好，具有足够资产及能力并有效地履行合同（提供2024年本单位的财务会计报表复印件，包括资产负债表、现金流量表、利润表和财务状况说明书）。新成立的公司提供成立至今的公司财务报表（包括资产负债表、利润表、现金流量表）；</w:t>
      </w:r>
    </w:p>
    <w:p w14:paraId="561D6BC2">
      <w:pPr>
        <w:pStyle w:val="4"/>
        <w:bidi w:val="0"/>
        <w:rPr>
          <w:rFonts w:hint="eastAsia"/>
        </w:rPr>
      </w:pPr>
      <w:r>
        <w:rPr>
          <w:rFonts w:hint="eastAsia"/>
        </w:rPr>
        <w:t>2.3投标人在“</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仿宋" w:hAnsi="仿宋" w:eastAsia="仿宋" w:cs="仿宋"/>
          <w:i w:val="0"/>
          <w:iCs w:val="0"/>
          <w:caps w:val="0"/>
          <w:color w:val="4577DC"/>
          <w:spacing w:val="0"/>
          <w:szCs w:val="24"/>
          <w:u w:val="none"/>
          <w:bdr w:val="none" w:color="auto" w:sz="0" w:space="0"/>
          <w:shd w:val="clear" w:fill="FAFAFA"/>
        </w:rPr>
        <w:t>信用</w:t>
      </w:r>
      <w:r>
        <w:rPr>
          <w:rFonts w:hint="eastAsia"/>
        </w:rPr>
        <w:fldChar w:fldCharType="end"/>
      </w:r>
      <w:r>
        <w:rPr>
          <w:rFonts w:hint="eastAsia"/>
        </w:rPr>
        <w:t>中国”网站（www.creditchina.gov.cn）未被列入严重</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仿宋" w:hAnsi="仿宋" w:eastAsia="仿宋" w:cs="仿宋"/>
          <w:i w:val="0"/>
          <w:iCs w:val="0"/>
          <w:caps w:val="0"/>
          <w:color w:val="4577DC"/>
          <w:spacing w:val="0"/>
          <w:szCs w:val="24"/>
          <w:u w:val="none"/>
          <w:bdr w:val="none" w:color="auto" w:sz="0" w:space="0"/>
          <w:shd w:val="clear" w:fill="FAFAFA"/>
        </w:rPr>
        <w:t>失信</w:t>
      </w:r>
      <w:r>
        <w:rPr>
          <w:rFonts w:hint="eastAsia"/>
        </w:rPr>
        <w:fldChar w:fldCharType="end"/>
      </w:r>
      <w:r>
        <w:rPr>
          <w:rFonts w:hint="eastAsia"/>
        </w:rPr>
        <w:t>主体名单、招标严重违法失信行为、重大税收违法失信主体、失信被执行人名单；</w:t>
      </w:r>
    </w:p>
    <w:p w14:paraId="594D77A4">
      <w:pPr>
        <w:pStyle w:val="4"/>
        <w:bidi w:val="0"/>
        <w:rPr>
          <w:rFonts w:hint="eastAsia"/>
        </w:rPr>
      </w:pPr>
      <w:r>
        <w:rPr>
          <w:rFonts w:hint="eastAsia"/>
        </w:rPr>
        <w:t>2.4要有与经营范围相适应的运输设备：自有运营车辆不少于5辆（驾驶证、行驶证、车辆保单）；</w:t>
      </w:r>
    </w:p>
    <w:p w14:paraId="72FB2647">
      <w:pPr>
        <w:pStyle w:val="4"/>
        <w:bidi w:val="0"/>
        <w:rPr>
          <w:rFonts w:hint="eastAsia"/>
        </w:rPr>
      </w:pPr>
      <w:r>
        <w:rPr>
          <w:rFonts w:hint="eastAsia"/>
        </w:rPr>
        <w:t>2.5投标人需为一般纳税人，能够按照采购人要求提供税率9%的增值税专用发票。</w:t>
      </w:r>
    </w:p>
    <w:p w14:paraId="796DB93E">
      <w:pPr>
        <w:pStyle w:val="4"/>
        <w:bidi w:val="0"/>
        <w:rPr>
          <w:rFonts w:hint="default"/>
        </w:rPr>
      </w:pPr>
      <w:r>
        <w:rPr>
          <w:rFonts w:hint="eastAsia"/>
        </w:rPr>
        <w:t>三、报名、获取采购文件</w:t>
      </w:r>
    </w:p>
    <w:p w14:paraId="3546146C">
      <w:pPr>
        <w:pStyle w:val="4"/>
        <w:bidi w:val="0"/>
        <w:rPr>
          <w:rFonts w:hint="eastAsia"/>
        </w:rPr>
      </w:pPr>
      <w:r>
        <w:rPr>
          <w:rFonts w:hint="eastAsia"/>
        </w:rPr>
        <w:t>报名、获取采购文件时间：2025年  9 月 19  日至2025年 9  月 24 日，上午9时00分至下午18时00分（北京时间，法定节假日不休）</w:t>
      </w:r>
    </w:p>
    <w:p w14:paraId="11CC115F">
      <w:pPr>
        <w:pStyle w:val="4"/>
        <w:bidi w:val="0"/>
        <w:rPr>
          <w:rFonts w:hint="eastAsia"/>
        </w:rPr>
      </w:pPr>
      <w:r>
        <w:rPr>
          <w:rFonts w:hint="eastAsia"/>
        </w:rPr>
        <w:t>1.账户注册：凡有意参加投标者，请先使用谷歌浏览器（Google Chrome）在国铁采购平台https://cg.95306.cn/进行企业用户注册。详情请下载供应商操作手册。（下载网址：https://docs.qq.com/pdf/DRWxQQXpjWnZXaGRu）。投标人在国铁采购平台通过审核后须自行办理会员服务或购买单次项目使用费。会员服务费与单次项目使用费由国铁采购平台收取。会员服务费收费标准为2200元/户/年，单次项目使用收费标准为1100元/户/次，具体会员服务和缴费说明可咨询国铁采购平台客服。</w:t>
      </w:r>
    </w:p>
    <w:p w14:paraId="763F7BE2">
      <w:pPr>
        <w:pStyle w:val="4"/>
        <w:bidi w:val="0"/>
        <w:rPr>
          <w:rFonts w:hint="eastAsia"/>
        </w:rPr>
      </w:pPr>
      <w:r>
        <w:rPr>
          <w:rFonts w:hint="eastAsia"/>
        </w:rPr>
        <w:t>2.报名：注册完毕后，在国铁采购平台电子招标采购系统电子招投标（式）模块内完成线上报名。</w:t>
      </w:r>
    </w:p>
    <w:p w14:paraId="3CCD841B">
      <w:pPr>
        <w:pStyle w:val="4"/>
        <w:bidi w:val="0"/>
        <w:rPr>
          <w:rFonts w:hint="eastAsia"/>
        </w:rPr>
      </w:pPr>
      <w:r>
        <w:rPr>
          <w:rFonts w:hint="eastAsia"/>
        </w:rPr>
        <w:t>3.本次询价采购文件的获取可选择网络下载方式获取（报名后获取）。各报价人完成线上报名流程后，投标人须在询价文件获取时间内，将①法定代表人身份证明书（原件扫描件）②法定代表人授权委书（原件扫描件）③法定代表人及授权委托人身份证（原件扫描件）④营业执照、道路运输资格证（原件扫描件）整理成一个PDF文件或文件夹发送至邮箱（564580258@qq.com）办理采购文件获取事宜。</w:t>
      </w:r>
    </w:p>
    <w:p w14:paraId="449C1E70">
      <w:pPr>
        <w:pStyle w:val="4"/>
        <w:bidi w:val="0"/>
        <w:rPr>
          <w:rFonts w:hint="eastAsia"/>
        </w:rPr>
      </w:pPr>
      <w:r>
        <w:rPr>
          <w:rFonts w:hint="eastAsia"/>
        </w:rPr>
        <w:t>4.在发售截止时间前未报名或未提交相关材料的投标人，视为无效报名，且报价无效。</w:t>
      </w:r>
    </w:p>
    <w:p w14:paraId="48158D86">
      <w:pPr>
        <w:pStyle w:val="4"/>
        <w:bidi w:val="0"/>
        <w:rPr>
          <w:rFonts w:hint="default"/>
        </w:rPr>
      </w:pPr>
      <w:r>
        <w:rPr>
          <w:rFonts w:hint="eastAsia"/>
        </w:rPr>
        <w:t>四、提交</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仿宋" w:hAnsi="仿宋" w:eastAsia="仿宋" w:cs="仿宋"/>
          <w:i w:val="0"/>
          <w:iCs w:val="0"/>
          <w:caps w:val="0"/>
          <w:color w:val="4577DC"/>
          <w:spacing w:val="0"/>
          <w:szCs w:val="24"/>
          <w:u w:val="none"/>
          <w:bdr w:val="none" w:color="auto" w:sz="0" w:space="0"/>
          <w:shd w:val="clear" w:fill="FAFAFA"/>
        </w:rPr>
        <w:t>投标文件</w:t>
      </w:r>
      <w:r>
        <w:rPr>
          <w:rFonts w:hint="eastAsia"/>
        </w:rPr>
        <w:fldChar w:fldCharType="end"/>
      </w:r>
      <w:r>
        <w:rPr>
          <w:rFonts w:hint="eastAsia"/>
        </w:rPr>
        <w:t>截止时间、开标时间和地点</w:t>
      </w:r>
    </w:p>
    <w:p w14:paraId="2842BD02">
      <w:pPr>
        <w:pStyle w:val="4"/>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仿宋" w:hAnsi="仿宋" w:eastAsia="仿宋" w:cs="仿宋"/>
          <w:i w:val="0"/>
          <w:iCs w:val="0"/>
          <w:caps w:val="0"/>
          <w:color w:val="4577DC"/>
          <w:spacing w:val="0"/>
          <w:szCs w:val="24"/>
          <w:u w:val="none"/>
          <w:bdr w:val="none" w:color="auto" w:sz="0" w:space="0"/>
          <w:shd w:val="clear" w:fill="FAFAFA"/>
        </w:rPr>
        <w:t>报价文件</w:t>
      </w:r>
      <w:r>
        <w:rPr>
          <w:rFonts w:hint="eastAsia"/>
        </w:rPr>
        <w:fldChar w:fldCharType="end"/>
      </w:r>
      <w:r>
        <w:rPr>
          <w:rFonts w:hint="eastAsia"/>
        </w:rPr>
        <w:t>制作：正本 壹 份，副本 叁 份，正本壹份、副本叁份及电子文档壹份（U盘，电子文档为报价文件正本签字盖章后扫描PDF格式文件一份及可编辑WORD格式文件一份）。应采用热胶封成册方式装订，装订应牢固、不易拆散和换页，不得采用活页装订。报价人应将报价文件正、副本文件、电子U盘文件及样品装入报价文件袋中加以密封，并在封贴处盖密封章（或加盖公章）。</w:t>
      </w:r>
    </w:p>
    <w:p w14:paraId="2C56F202">
      <w:pPr>
        <w:pStyle w:val="4"/>
        <w:bidi w:val="0"/>
        <w:rPr>
          <w:rFonts w:hint="eastAsia"/>
        </w:rPr>
      </w:pPr>
      <w:r>
        <w:rPr>
          <w:rFonts w:hint="eastAsia"/>
        </w:rPr>
        <w:t>封套上写明：采购人名称、项目名称、报价人名称（盖单位公章）、在2025年9月28日15时00分前不得开启等信息内容</w:t>
      </w:r>
    </w:p>
    <w:p w14:paraId="3DB05636">
      <w:pPr>
        <w:pStyle w:val="4"/>
        <w:bidi w:val="0"/>
        <w:rPr>
          <w:rFonts w:hint="eastAsia"/>
        </w:rPr>
      </w:pPr>
      <w:r>
        <w:rPr>
          <w:rFonts w:hint="eastAsia"/>
        </w:rPr>
        <w:t>递交投标文件截止时间：2025年 9 月 28 日15点00分（北京时间，法定节假日不休）</w:t>
      </w:r>
    </w:p>
    <w:p w14:paraId="02017D04">
      <w:pPr>
        <w:pStyle w:val="4"/>
        <w:bidi w:val="0"/>
        <w:rPr>
          <w:rFonts w:hint="eastAsia"/>
        </w:rPr>
      </w:pPr>
      <w:r>
        <w:rPr>
          <w:rFonts w:hint="eastAsia"/>
        </w:rPr>
        <w:t>邮递或现场投递地点：中铁快运股份有限公司昆明分公司（昆明市官渡区南窑火车站西侧中铁快运办公楼413室）；逾期送达或者未送达指定地点的，采购人不予受理。</w:t>
      </w:r>
    </w:p>
    <w:p w14:paraId="44A474B6">
      <w:pPr>
        <w:pStyle w:val="4"/>
        <w:bidi w:val="0"/>
        <w:rPr>
          <w:rFonts w:hint="eastAsia"/>
        </w:rPr>
      </w:pPr>
      <w:r>
        <w:rPr>
          <w:rFonts w:hint="eastAsia"/>
        </w:rPr>
        <w:t>开标时间：2025年 9 月 28 日 10点00分（北京时间，法定节假日不休）</w:t>
      </w:r>
    </w:p>
    <w:p w14:paraId="41FDE564">
      <w:pPr>
        <w:pStyle w:val="4"/>
        <w:bidi w:val="0"/>
        <w:rPr>
          <w:rFonts w:hint="eastAsia"/>
        </w:rPr>
      </w:pPr>
      <w:r>
        <w:rPr>
          <w:rFonts w:hint="eastAsia"/>
        </w:rPr>
        <w:t>地点：中铁快运股份有限公司昆明分公司（昆明市官渡区南窑火车站西侧中铁快运办公楼二楼会议）。</w:t>
      </w:r>
    </w:p>
    <w:p w14:paraId="19AA75F1">
      <w:pPr>
        <w:pStyle w:val="4"/>
        <w:bidi w:val="0"/>
        <w:rPr>
          <w:rFonts w:hint="default"/>
        </w:rPr>
      </w:pPr>
      <w:bookmarkStart w:id="1" w:name="_Toc35393795"/>
      <w:bookmarkEnd w:id="1"/>
      <w:r>
        <w:rPr>
          <w:rFonts w:hint="eastAsia"/>
        </w:rPr>
        <w:t>五、其他补充事宜</w:t>
      </w:r>
    </w:p>
    <w:p w14:paraId="169F61AF">
      <w:pPr>
        <w:pStyle w:val="4"/>
        <w:bidi w:val="0"/>
        <w:rPr>
          <w:rFonts w:hint="eastAsia"/>
        </w:rPr>
      </w:pPr>
      <w:r>
        <w:rPr>
          <w:rFonts w:hint="eastAsia"/>
        </w:rPr>
        <w:t>本次询价公告仅仅在国铁采购平台（https://cg.95306.cn/）上发布。我公司对其他网站或媒体转载的公告及公告内容不承担任何责任。</w:t>
      </w:r>
    </w:p>
    <w:p w14:paraId="2C6ED22E">
      <w:pPr>
        <w:pStyle w:val="4"/>
        <w:bidi w:val="0"/>
        <w:rPr>
          <w:rFonts w:hint="default"/>
        </w:rPr>
      </w:pPr>
      <w:bookmarkStart w:id="2" w:name="_Toc35393627"/>
      <w:bookmarkEnd w:id="2"/>
      <w:r>
        <w:rPr>
          <w:rFonts w:hint="eastAsia"/>
        </w:rPr>
        <w:t>六、对本次招标提出询问，请按以下方式联系。</w:t>
      </w:r>
    </w:p>
    <w:p w14:paraId="7FA66934">
      <w:pPr>
        <w:pStyle w:val="4"/>
        <w:bidi w:val="0"/>
        <w:rPr>
          <w:rFonts w:hint="eastAsia"/>
        </w:rPr>
      </w:pPr>
      <w:r>
        <w:rPr>
          <w:rFonts w:hint="eastAsia"/>
        </w:rPr>
        <w:t>1.采购人信息</w:t>
      </w:r>
    </w:p>
    <w:p w14:paraId="0A664BBF">
      <w:pPr>
        <w:pStyle w:val="4"/>
        <w:bidi w:val="0"/>
        <w:rPr>
          <w:rFonts w:hint="eastAsia"/>
        </w:rPr>
      </w:pPr>
      <w:r>
        <w:rPr>
          <w:rFonts w:hint="eastAsia"/>
        </w:rPr>
        <w:t>采购人：中铁快运股份有限公司昆明分公司</w:t>
      </w:r>
    </w:p>
    <w:p w14:paraId="011026EB">
      <w:pPr>
        <w:pStyle w:val="4"/>
        <w:bidi w:val="0"/>
        <w:rPr>
          <w:rFonts w:hint="eastAsia"/>
        </w:rPr>
      </w:pPr>
      <w:r>
        <w:rPr>
          <w:rFonts w:hint="eastAsia"/>
        </w:rPr>
        <w:t>地    址：昆明市南窑火车站西侧中铁快运办公楼413室</w:t>
      </w:r>
    </w:p>
    <w:p w14:paraId="25ED1CFE">
      <w:pPr>
        <w:pStyle w:val="4"/>
        <w:bidi w:val="0"/>
        <w:rPr>
          <w:rFonts w:hint="eastAsia"/>
        </w:rPr>
      </w:pPr>
      <w:r>
        <w:rPr>
          <w:rFonts w:hint="eastAsia"/>
        </w:rPr>
        <w:t>联 系 人：赛先生     </w:t>
      </w:r>
    </w:p>
    <w:p w14:paraId="0A546002">
      <w:pPr>
        <w:pStyle w:val="4"/>
        <w:bidi w:val="0"/>
        <w:rPr>
          <w:rFonts w:hint="eastAsia"/>
        </w:rPr>
      </w:pPr>
      <w:r>
        <w:rPr>
          <w:rFonts w:hint="eastAsia"/>
        </w:rPr>
        <w:t>联系方式：15911731342    </w:t>
      </w:r>
    </w:p>
    <w:p w14:paraId="56DFF373">
      <w:pPr>
        <w:pStyle w:val="4"/>
        <w:bidi w:val="0"/>
        <w:rPr>
          <w:rFonts w:hint="eastAsia"/>
        </w:rPr>
      </w:pPr>
      <w:r>
        <w:rPr>
          <w:rFonts w:hint="eastAsia"/>
        </w:rPr>
        <w:t> </w:t>
      </w:r>
    </w:p>
    <w:p w14:paraId="38E8F2AA">
      <w:pPr>
        <w:pStyle w:val="4"/>
        <w:bidi w:val="0"/>
        <w:rPr>
          <w:rFonts w:hint="eastAsia"/>
        </w:rPr>
      </w:pPr>
      <w:r>
        <w:rPr>
          <w:rFonts w:hint="eastAsia"/>
        </w:rPr>
        <w:t>                                                                                                                                                                             中铁快运股份有限公司昆明分公司</w:t>
      </w:r>
    </w:p>
    <w:p w14:paraId="79A341B8">
      <w:pPr>
        <w:pStyle w:val="4"/>
        <w:bidi w:val="0"/>
        <w:rPr>
          <w:rFonts w:hint="eastAsia"/>
        </w:rPr>
      </w:pPr>
      <w:r>
        <w:rPr>
          <w:rFonts w:hint="eastAsia"/>
        </w:rPr>
        <w:t>                                                                                                                                                             日期:2025年9月19日</w:t>
      </w:r>
    </w:p>
    <w:p w14:paraId="6751D4A6">
      <w:pPr>
        <w:pStyle w:val="4"/>
        <w:bidi w:val="0"/>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C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2025-09-19T06:45:16Z</dcterms:created>
  <dc:creator>28039</dc:creator>
  <cp:lastModifiedBy>璇儿</cp:lastModifiedBy>
  <dcterms:modified xsi:type="dcterms:W3CDTF">2025-09-19T06:45:21Z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37CD5D24490645C592DB8AADBD42D277_12</vt:lpwstr>
  </property>
</Properties>
</file>