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72DA">
      <w:pPr>
        <w:pStyle w:val="2"/>
        <w:bidi w:val="0"/>
      </w:pPr>
      <w:bookmarkStart w:id="0" w:name="_GoBack"/>
      <w:r>
        <w:t>中盐安徽红四方股份有限公司-中盐安徽红四方股份有限公司对菏泽金正大生态工程有限公司氯化铵</w:t>
      </w:r>
      <w:r>
        <w:rPr>
          <w:rFonts w:hint="eastAsia"/>
        </w:rPr>
        <w:t>运输采购-采购公告</w:t>
      </w:r>
    </w:p>
    <w:p w14:paraId="1618E132">
      <w:pPr>
        <w:pStyle w:val="2"/>
        <w:bidi w:val="0"/>
      </w:pPr>
      <w:r>
        <w:rPr>
          <w:rFonts w:hint="eastAsia"/>
        </w:rPr>
        <w:t>项目编号：CGXM--2025092223</w:t>
      </w:r>
    </w:p>
    <w:p w14:paraId="6FA178F4">
      <w:pPr>
        <w:pStyle w:val="2"/>
        <w:bidi w:val="0"/>
      </w:pPr>
    </w:p>
    <w:p w14:paraId="353A32C7">
      <w:pPr>
        <w:pStyle w:val="2"/>
        <w:bidi w:val="0"/>
      </w:pPr>
      <w:r>
        <w:rPr>
          <w:rFonts w:hint="eastAsia"/>
        </w:rPr>
        <w:t>企    业： 中盐安徽红四方股份有限公司</w:t>
      </w:r>
    </w:p>
    <w:p w14:paraId="7D9D2AD4">
      <w:pPr>
        <w:pStyle w:val="2"/>
        <w:bidi w:val="0"/>
      </w:pPr>
      <w:r>
        <w:rPr>
          <w:rFonts w:hint="eastAsia"/>
        </w:rPr>
        <w:t>项目类型： 询比采购</w:t>
      </w:r>
    </w:p>
    <w:p w14:paraId="29BA6BBF">
      <w:pPr>
        <w:pStyle w:val="2"/>
        <w:bidi w:val="0"/>
      </w:pPr>
      <w:r>
        <w:rPr>
          <w:rFonts w:hint="eastAsia"/>
        </w:rPr>
        <w:t>项目所在地：好烦</w:t>
      </w:r>
    </w:p>
    <w:p w14:paraId="15E47E0B">
      <w:pPr>
        <w:pStyle w:val="2"/>
        <w:bidi w:val="0"/>
      </w:pPr>
      <w:r>
        <w:rPr>
          <w:rFonts w:hint="eastAsia"/>
        </w:rPr>
        <w:t>一、项目名称：中盐安徽红四方股份有限公司对菏泽金正大生态工程有限公司氯化铵运输采购</w:t>
      </w:r>
    </w:p>
    <w:p w14:paraId="301F9305">
      <w:pPr>
        <w:pStyle w:val="2"/>
        <w:bidi w:val="0"/>
      </w:pPr>
      <w:r>
        <w:rPr>
          <w:rFonts w:hint="eastAsia"/>
        </w:rPr>
        <w:t>二、报价范围及要求</w:t>
      </w:r>
    </w:p>
    <w:p w14:paraId="37580DB1">
      <w:pPr>
        <w:pStyle w:val="2"/>
        <w:bidi w:val="0"/>
      </w:pPr>
      <w:r>
        <w:rPr>
          <w:rFonts w:hint="eastAsia"/>
        </w:rPr>
        <w:t>1、报价范围：下表中执行菏泽金正大生态工程有限公司氯化铵运输。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
        <w:gridCol w:w="890"/>
        <w:gridCol w:w="1890"/>
        <w:gridCol w:w="750"/>
        <w:gridCol w:w="820"/>
        <w:gridCol w:w="750"/>
        <w:gridCol w:w="1120"/>
      </w:tblGrid>
      <w:tr w14:paraId="6105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BC461">
            <w:pPr>
              <w:pStyle w:val="2"/>
              <w:bidi w:val="0"/>
            </w:pPr>
            <w:r>
              <w:t>序号</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6CB6D">
            <w:pPr>
              <w:pStyle w:val="2"/>
              <w:bidi w:val="0"/>
            </w:pPr>
            <w:r>
              <w:t>货物名称</w:t>
            </w:r>
          </w:p>
        </w:tc>
        <w:tc>
          <w:tcPr>
            <w:tcW w:w="1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721BC">
            <w:pPr>
              <w:pStyle w:val="2"/>
              <w:bidi w:val="0"/>
            </w:pPr>
            <w:r>
              <w:t>运输地点</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1C9BF">
            <w:pPr>
              <w:pStyle w:val="2"/>
              <w:bidi w:val="0"/>
            </w:pPr>
            <w:r>
              <w:t>规格</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EB59C">
            <w:pPr>
              <w:pStyle w:val="2"/>
              <w:bidi w:val="0"/>
            </w:pPr>
            <w:r>
              <w:t>数量（吨）</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2A1B0">
            <w:pPr>
              <w:pStyle w:val="2"/>
              <w:bidi w:val="0"/>
            </w:pPr>
            <w:r>
              <w:t>限价（元/吨）</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4EF47">
            <w:pPr>
              <w:pStyle w:val="2"/>
              <w:bidi w:val="0"/>
            </w:pPr>
            <w:r>
              <w:t> </w:t>
            </w:r>
          </w:p>
          <w:p w14:paraId="10CF7F5B">
            <w:pPr>
              <w:pStyle w:val="2"/>
              <w:bidi w:val="0"/>
            </w:pPr>
            <w:r>
              <w:t>备注</w:t>
            </w:r>
          </w:p>
          <w:p w14:paraId="0C63A4F8">
            <w:pPr>
              <w:pStyle w:val="2"/>
              <w:bidi w:val="0"/>
            </w:pPr>
            <w:r>
              <w:t> </w:t>
            </w:r>
          </w:p>
        </w:tc>
      </w:tr>
      <w:tr w14:paraId="2C0F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E5E4D1">
            <w:pPr>
              <w:pStyle w:val="2"/>
              <w:bidi w:val="0"/>
            </w:pPr>
            <w:r>
              <w:t>1</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94132">
            <w:pPr>
              <w:pStyle w:val="2"/>
              <w:bidi w:val="0"/>
            </w:pPr>
            <w:r>
              <w:t>氯化铵</w:t>
            </w:r>
          </w:p>
        </w:tc>
        <w:tc>
          <w:tcPr>
            <w:tcW w:w="1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1D1CD">
            <w:pPr>
              <w:pStyle w:val="2"/>
              <w:bidi w:val="0"/>
            </w:pPr>
            <w:r>
              <w:t>合肥—菏泽金正大生态工程有限公司（山东省菏泽市牡丹区）</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8D659">
            <w:pPr>
              <w:pStyle w:val="2"/>
              <w:bidi w:val="0"/>
            </w:pPr>
            <w:r>
              <w:t>1000KG/袋</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BAA6C">
            <w:pPr>
              <w:pStyle w:val="2"/>
              <w:bidi w:val="0"/>
            </w:pPr>
            <w:r>
              <w:t>3000</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674B4">
            <w:pPr>
              <w:pStyle w:val="2"/>
              <w:bidi w:val="0"/>
            </w:pPr>
            <w:r>
              <w:t>83</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6C373">
            <w:pPr>
              <w:pStyle w:val="2"/>
              <w:bidi w:val="0"/>
            </w:pPr>
            <w:r>
              <w:t>数量为预估量，因销售计划的不确定性，具体以实际发运量为准</w:t>
            </w:r>
          </w:p>
        </w:tc>
      </w:tr>
    </w:tbl>
    <w:p w14:paraId="691522D1">
      <w:pPr>
        <w:pStyle w:val="2"/>
        <w:bidi w:val="0"/>
      </w:pPr>
      <w:r>
        <w:rPr>
          <w:rFonts w:hint="eastAsia"/>
        </w:rPr>
        <w:t>2、报价要求：报价时按照运输单价报价，此报价有效时间为2025年9月初-2025年11月31日。</w:t>
      </w:r>
    </w:p>
    <w:p w14:paraId="3C9D90AE">
      <w:pPr>
        <w:pStyle w:val="2"/>
        <w:bidi w:val="0"/>
      </w:pPr>
      <w:r>
        <w:rPr>
          <w:rFonts w:hint="eastAsia"/>
        </w:rPr>
        <w:t>3、评审办法：经评审的最低报价法。</w:t>
      </w:r>
    </w:p>
    <w:p w14:paraId="4F2602D9">
      <w:pPr>
        <w:pStyle w:val="2"/>
        <w:bidi w:val="0"/>
      </w:pPr>
      <w:r>
        <w:rPr>
          <w:rFonts w:hint="eastAsia"/>
        </w:rPr>
        <w:t>4、交货期：预计2025年9月中旬开始发货，不少于5车/天，具体根据销售实际需求为准。此运输运量具有不确定性，可能会超预计运量，也可能未达预计运量。</w:t>
      </w:r>
    </w:p>
    <w:p w14:paraId="256EED15">
      <w:pPr>
        <w:pStyle w:val="2"/>
        <w:bidi w:val="0"/>
      </w:pPr>
      <w:r>
        <w:rPr>
          <w:rFonts w:hint="eastAsia"/>
        </w:rPr>
        <w:t>5、交货地点：山东省菏泽市牡丹区（菏泽金正大生态工程有限公司）。</w:t>
      </w:r>
    </w:p>
    <w:p w14:paraId="021E61D9">
      <w:pPr>
        <w:pStyle w:val="2"/>
        <w:bidi w:val="0"/>
      </w:pPr>
      <w:r>
        <w:rPr>
          <w:rFonts w:hint="eastAsia"/>
        </w:rPr>
        <w:t>6、付款方式：我方收到成交单位交付的收货方签收运输单据，核实无误后，成交单位开具9%运输增值税专用发票，我方于次月底以现汇支付方式结算运费。</w:t>
      </w:r>
    </w:p>
    <w:p w14:paraId="44CF080D">
      <w:pPr>
        <w:pStyle w:val="2"/>
        <w:bidi w:val="0"/>
      </w:pPr>
      <w:r>
        <w:rPr>
          <w:rFonts w:hint="eastAsia"/>
        </w:rPr>
        <w:t>7、运输方式、运输费用（含保险费）承担：成交单位以合理方式运输，运输费用（含保险费）由成交单位承担。成交单位保证运输已完全符合国家相关规定要求，并承担由于违反规定要求的全部法律责任。</w:t>
      </w:r>
    </w:p>
    <w:p w14:paraId="2D81DC10">
      <w:pPr>
        <w:pStyle w:val="2"/>
        <w:bidi w:val="0"/>
      </w:pPr>
      <w:r>
        <w:rPr>
          <w:rFonts w:hint="eastAsia"/>
        </w:rPr>
        <w:t>8、违约责任:成交单位延迟交货或提供商品服务不满足公告所列要求的视为违约，需承担违约赔偿责任。</w:t>
      </w:r>
    </w:p>
    <w:p w14:paraId="5215C8C7">
      <w:pPr>
        <w:pStyle w:val="2"/>
        <w:bidi w:val="0"/>
      </w:pPr>
      <w:r>
        <w:rPr>
          <w:rFonts w:hint="eastAsia"/>
        </w:rPr>
        <w:t>三、报价人资格要求</w:t>
      </w:r>
    </w:p>
    <w:p w14:paraId="70BB0225">
      <w:pPr>
        <w:pStyle w:val="2"/>
        <w:bidi w:val="0"/>
      </w:pPr>
      <w:r>
        <w:rPr>
          <w:rFonts w:hint="eastAsia"/>
        </w:rPr>
        <w:t>1、报价人须具备独立企业法人资格，持有有效期的营业执照以及《道路运输经营许可证》（须附复印件作证明）。</w:t>
      </w:r>
    </w:p>
    <w:p w14:paraId="67AFF217">
      <w:pPr>
        <w:pStyle w:val="2"/>
        <w:bidi w:val="0"/>
      </w:pPr>
      <w:r>
        <w:rPr>
          <w:rFonts w:hint="eastAsia"/>
        </w:rPr>
        <w:t>2、报价人须在报价文件中提供两年内运输业绩合同至少1份（须附合同复印件作证明）。</w:t>
      </w:r>
    </w:p>
    <w:p w14:paraId="7EA4E39B">
      <w:pPr>
        <w:pStyle w:val="2"/>
        <w:bidi w:val="0"/>
      </w:pPr>
      <w:r>
        <w:rPr>
          <w:rFonts w:hint="eastAsia"/>
        </w:rPr>
        <w:t>3、报价人未被“信用中国”网站（www.creditchina.gov.cn）列入严重失信主体名单或经营异常。</w:t>
      </w:r>
    </w:p>
    <w:p w14:paraId="41A18802">
      <w:pPr>
        <w:pStyle w:val="2"/>
        <w:bidi w:val="0"/>
      </w:pPr>
      <w:r>
        <w:rPr>
          <w:rFonts w:hint="eastAsia"/>
        </w:rPr>
        <w:t>4、报价人未被列入中国盐业集团有限公司供应商黑名单中。（此项报价人无需提供证明材料）</w:t>
      </w:r>
    </w:p>
    <w:p w14:paraId="263120BD">
      <w:pPr>
        <w:pStyle w:val="2"/>
        <w:bidi w:val="0"/>
      </w:pPr>
      <w:r>
        <w:rPr>
          <w:rFonts w:hint="eastAsia"/>
        </w:rPr>
        <w:t>5、单位负责人为同一人或者存在控股、管理关系的不同单位，不得参加同一项目报价；否则，其报价无效。</w:t>
      </w:r>
    </w:p>
    <w:p w14:paraId="15062F0B">
      <w:pPr>
        <w:pStyle w:val="2"/>
        <w:bidi w:val="0"/>
      </w:pPr>
      <w:r>
        <w:rPr>
          <w:rFonts w:hint="eastAsia"/>
        </w:rPr>
        <w:t>6、若不同报价人所使用的IP地址（含报名IP、报价IP）相同，视为串通报价，并取消其为本项目成交单位资格。</w:t>
      </w:r>
    </w:p>
    <w:p w14:paraId="20E5F2B6">
      <w:pPr>
        <w:pStyle w:val="2"/>
        <w:bidi w:val="0"/>
      </w:pPr>
      <w:r>
        <w:rPr>
          <w:rFonts w:hint="eastAsia"/>
        </w:rPr>
        <w:t>7、报价人资格审查方式：资格后审。</w:t>
      </w:r>
    </w:p>
    <w:p w14:paraId="0911EA57">
      <w:pPr>
        <w:pStyle w:val="2"/>
        <w:bidi w:val="0"/>
      </w:pPr>
      <w:r>
        <w:rPr>
          <w:rFonts w:hint="eastAsia"/>
        </w:rPr>
        <w:t>四、报名方式及电子文件获取</w:t>
      </w:r>
    </w:p>
    <w:p w14:paraId="29DB3271">
      <w:pPr>
        <w:pStyle w:val="2"/>
        <w:bidi w:val="0"/>
      </w:pPr>
      <w:r>
        <w:rPr>
          <w:rFonts w:hint="eastAsia"/>
        </w:rPr>
        <w:t>1、登录“中盐集团电子采购平台 (china-tender.com.cn)”，在公告附件中自行下载。请未注册的报价人及时办理注册审核，注册咨询：QQ924166928。因未及时办理注册审核手续影响投标的，责任自负。报价过程中如有任何平台操作问题，请联系平台客服；</w:t>
      </w:r>
    </w:p>
    <w:p w14:paraId="106F2C8D">
      <w:pPr>
        <w:pStyle w:val="2"/>
        <w:bidi w:val="0"/>
      </w:pPr>
      <w:r>
        <w:rPr>
          <w:rFonts w:hint="eastAsia"/>
        </w:rPr>
        <w:t>2、本项目网上发布答疑澄清、修改文件；询比价人不另行书面发布上述内容，报价人应及时关注、查阅发布的上述相关内容，否则责任自负。</w:t>
      </w:r>
    </w:p>
    <w:p w14:paraId="6B88364A">
      <w:pPr>
        <w:pStyle w:val="2"/>
        <w:bidi w:val="0"/>
      </w:pPr>
      <w:r>
        <w:rPr>
          <w:rFonts w:hint="eastAsia"/>
        </w:rPr>
        <w:t>五、报价文件递交截止时间、递交方式</w:t>
      </w:r>
    </w:p>
    <w:p w14:paraId="3EC03A40">
      <w:pPr>
        <w:pStyle w:val="2"/>
        <w:bidi w:val="0"/>
      </w:pPr>
      <w:r>
        <w:rPr>
          <w:rFonts w:hint="eastAsia"/>
        </w:rPr>
        <w:t>1、报价文件递交截止时间：2025年09月22日14:00前（北京时间）。</w:t>
      </w:r>
    </w:p>
    <w:p w14:paraId="6B55278A">
      <w:pPr>
        <w:pStyle w:val="2"/>
        <w:bidi w:val="0"/>
      </w:pPr>
      <w:r>
        <w:rPr>
          <w:rFonts w:hint="eastAsia"/>
        </w:rPr>
        <w:t>2、报价及递交方式：线上报价及递交（中盐集团电子采购平台 china-tender.com.cn）；本项目所涉及的报价人资格证明材料和报价表（详见附件）扫描后，必须合并到一个文件上传至“中盐集团电子采购平台 (china-tender.com.cn)”报价附件中。询比价人若需纸质版报价文件，另行通知报价人。</w:t>
      </w:r>
    </w:p>
    <w:p w14:paraId="73D96EFC">
      <w:pPr>
        <w:pStyle w:val="2"/>
        <w:bidi w:val="0"/>
      </w:pPr>
      <w:r>
        <w:rPr>
          <w:rFonts w:hint="eastAsia"/>
        </w:rPr>
        <w:t>六、 联系方式</w:t>
      </w:r>
    </w:p>
    <w:p w14:paraId="5735C12C">
      <w:pPr>
        <w:pStyle w:val="2"/>
        <w:bidi w:val="0"/>
      </w:pPr>
      <w:r>
        <w:rPr>
          <w:rFonts w:hint="eastAsia"/>
        </w:rPr>
        <w:t>中盐安徽红四方股份有限公司招标管理部（安徽省合肥市肥东县循环经济示范园 龙兴大道与宏图大道交叉处）   </w:t>
      </w:r>
    </w:p>
    <w:p w14:paraId="698FFABF">
      <w:pPr>
        <w:pStyle w:val="2"/>
        <w:bidi w:val="0"/>
      </w:pPr>
      <w:r>
        <w:rPr>
          <w:rFonts w:hint="eastAsia"/>
        </w:rPr>
        <w:t>联 系 人：王工              </w:t>
      </w:r>
    </w:p>
    <w:p w14:paraId="5D4CD191">
      <w:pPr>
        <w:pStyle w:val="2"/>
        <w:bidi w:val="0"/>
      </w:pPr>
      <w:r>
        <w:rPr>
          <w:rFonts w:hint="eastAsia"/>
        </w:rPr>
        <w:t>联系电话：0551-63515073 </w:t>
      </w:r>
    </w:p>
    <w:p w14:paraId="3E67374D">
      <w:pPr>
        <w:pStyle w:val="2"/>
        <w:bidi w:val="0"/>
      </w:pPr>
      <w:r>
        <w:rPr>
          <w:rFonts w:hint="eastAsia"/>
        </w:rPr>
        <w:t>    联系人邮箱：294553707@qq.com</w:t>
      </w:r>
    </w:p>
    <w:p w14:paraId="44326663">
      <w:pPr>
        <w:pStyle w:val="2"/>
        <w:bidi w:val="0"/>
      </w:pPr>
      <w:r>
        <w:rPr>
          <w:rFonts w:hint="eastAsia"/>
        </w:rPr>
        <w:t> </w:t>
      </w:r>
    </w:p>
    <w:p w14:paraId="680DAEE2">
      <w:pPr>
        <w:pStyle w:val="2"/>
        <w:bidi w:val="0"/>
      </w:pPr>
      <w:r>
        <w:rPr>
          <w:rFonts w:hint="eastAsia"/>
        </w:rPr>
        <w:t> </w:t>
      </w:r>
    </w:p>
    <w:p w14:paraId="46FA3307">
      <w:pPr>
        <w:pStyle w:val="2"/>
        <w:bidi w:val="0"/>
      </w:pPr>
      <w:r>
        <w:rPr>
          <w:rFonts w:hint="eastAsia"/>
        </w:rPr>
        <w:t>平台声明：</w:t>
      </w:r>
    </w:p>
    <w:p w14:paraId="42FE4FB8">
      <w:pPr>
        <w:pStyle w:val="2"/>
        <w:bidi w:val="0"/>
      </w:pPr>
      <w:r>
        <w:rPr>
          <w:rFonts w:hint="eastAsia"/>
        </w:rPr>
        <w:t>本项目公告指定发布媒体中盐电子采购系统（chinasalt.china-tender.com.cn），其他平台转载信息均为无效。</w:t>
      </w:r>
    </w:p>
    <w:p w14:paraId="0E32D0A8">
      <w:pPr>
        <w:pStyle w:val="2"/>
        <w:bidi w:val="0"/>
      </w:pPr>
      <w:r>
        <w:rPr>
          <w:rFonts w:hint="eastAsia"/>
        </w:rPr>
        <w:t>中盐电子采购系统供应商服务QQ：924166928</w:t>
      </w:r>
    </w:p>
    <w:p w14:paraId="7071B83C">
      <w:pPr>
        <w:pStyle w:val="2"/>
        <w:bidi w:val="0"/>
      </w:pPr>
      <w:r>
        <w:rPr>
          <w:rFonts w:hint="eastAsia"/>
        </w:rPr>
        <w:br w:type="textWrapping"/>
      </w:r>
      <w:r>
        <w:rPr>
          <w:rFonts w:hint="eastAsia"/>
        </w:rPr>
        <w:t>报名网址：https://chinasalt.china-tender.com.cn/fzbcg/002001/20250919/70f84eeb-15a4-4694-8838-fc2a782b2445.html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4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1697</Characters>
  <Lines>0</Lines>
  <Paragraphs>0</Paragraphs>
  <TotalTime>0</TotalTime>
  <ScaleCrop>false</ScaleCrop>
  <LinksUpToDate>false</LinksUpToDate>
  <CharactersWithSpaces>1732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2025-09-19T08:10:39Z</dcterms:created>
  <dc:creator>28039</dc:creator>
  <cp:lastModifiedBy>璇儿</cp:lastModifiedBy>
  <dcterms:modified xsi:type="dcterms:W3CDTF">2025-09-19T08:10:43Z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C5CB4D26CC9A421EB3A47F93E8FDBF92_12</vt:lpwstr>
  </property>
</Properties>
</file>