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E86E" w14:textId="679C93E0" w:rsidR="00F16685" w:rsidRDefault="000F56FC">
      <w:pPr>
        <w:pStyle w:val="a5"/>
        <w:spacing w:line="200" w:lineRule="atLeast"/>
        <w:contextualSpacing/>
        <w:jc w:val="center"/>
        <w:rPr>
          <w:rFonts w:asciiTheme="minorEastAsia" w:eastAsiaTheme="minorEastAsia" w:hAnsiTheme="minorEastAsia" w:cs="Arial"/>
          <w:b/>
          <w:sz w:val="30"/>
          <w:szCs w:val="30"/>
        </w:rPr>
      </w:pPr>
      <w:r>
        <w:rPr>
          <w:rFonts w:asciiTheme="minorEastAsia" w:eastAsiaTheme="minorEastAsia" w:hAnsiTheme="minorEastAsia" w:cs="Arial" w:hint="eastAsia"/>
          <w:b/>
          <w:sz w:val="30"/>
          <w:szCs w:val="30"/>
        </w:rPr>
        <w:t>上海贝业新兄弟供应链管理有限公司</w:t>
      </w:r>
      <w:r w:rsidR="00632F7A">
        <w:rPr>
          <w:rFonts w:asciiTheme="minorEastAsia" w:eastAsiaTheme="minorEastAsia" w:hAnsiTheme="minorEastAsia" w:cs="Arial" w:hint="eastAsia"/>
          <w:b/>
          <w:sz w:val="30"/>
          <w:szCs w:val="30"/>
        </w:rPr>
        <w:t>西南</w:t>
      </w:r>
      <w:r w:rsidR="007D6F63">
        <w:rPr>
          <w:rFonts w:asciiTheme="minorEastAsia" w:eastAsiaTheme="minorEastAsia" w:hAnsiTheme="minorEastAsia" w:cs="Arial" w:hint="eastAsia"/>
          <w:b/>
          <w:sz w:val="30"/>
          <w:szCs w:val="30"/>
        </w:rPr>
        <w:t>二手</w:t>
      </w:r>
      <w:r w:rsidR="00632F7A">
        <w:rPr>
          <w:rFonts w:asciiTheme="minorEastAsia" w:eastAsiaTheme="minorEastAsia" w:hAnsiTheme="minorEastAsia" w:cs="Arial" w:hint="eastAsia"/>
          <w:b/>
          <w:sz w:val="30"/>
          <w:szCs w:val="30"/>
        </w:rPr>
        <w:t>托盘采购业务</w:t>
      </w:r>
      <w:r>
        <w:rPr>
          <w:rFonts w:asciiTheme="minorEastAsia" w:eastAsiaTheme="minorEastAsia" w:hAnsiTheme="minorEastAsia" w:cs="Arial" w:hint="eastAsia"/>
          <w:b/>
          <w:sz w:val="30"/>
          <w:szCs w:val="30"/>
        </w:rPr>
        <w:t>招标</w:t>
      </w:r>
    </w:p>
    <w:p w14:paraId="4EB030FD" w14:textId="77777777"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 xml:space="preserve"> </w:t>
      </w:r>
    </w:p>
    <w:p w14:paraId="1FDE43CB" w14:textId="15E4E586"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上海贝业新兄弟供应链管理有限公司将于近期对25年度</w:t>
      </w:r>
      <w:r w:rsidR="00632F7A">
        <w:rPr>
          <w:rFonts w:ascii="微软雅黑" w:eastAsia="微软雅黑" w:hAnsi="微软雅黑" w:cs="微软雅黑" w:hint="eastAsia"/>
          <w:sz w:val="18"/>
          <w:szCs w:val="18"/>
        </w:rPr>
        <w:t>西南成都万纬仓托盘采购</w:t>
      </w:r>
      <w:r>
        <w:rPr>
          <w:rFonts w:ascii="微软雅黑" w:eastAsia="微软雅黑" w:hAnsi="微软雅黑" w:cs="微软雅黑" w:hint="eastAsia"/>
          <w:sz w:val="18"/>
          <w:szCs w:val="18"/>
        </w:rPr>
        <w:t>业务组织竞标，诚邀有意向的单位积极报名参加。</w:t>
      </w:r>
    </w:p>
    <w:p w14:paraId="6DC53A01" w14:textId="77777777" w:rsidR="00F16685" w:rsidRDefault="00F16685">
      <w:pPr>
        <w:pStyle w:val="a5"/>
        <w:spacing w:line="200" w:lineRule="atLeast"/>
        <w:ind w:firstLineChars="200" w:firstLine="360"/>
        <w:contextualSpacing/>
        <w:rPr>
          <w:rFonts w:ascii="微软雅黑" w:eastAsia="微软雅黑" w:hAnsi="微软雅黑" w:cs="微软雅黑"/>
          <w:sz w:val="18"/>
          <w:szCs w:val="18"/>
        </w:rPr>
      </w:pPr>
    </w:p>
    <w:p w14:paraId="6F9018B3" w14:textId="77777777" w:rsidR="00F16685" w:rsidRDefault="000F56FC">
      <w:pPr>
        <w:pStyle w:val="a5"/>
        <w:spacing w:line="200" w:lineRule="atLeast"/>
        <w:contextualSpacing/>
        <w:rPr>
          <w:rFonts w:ascii="微软雅黑" w:eastAsia="微软雅黑" w:hAnsi="微软雅黑" w:cs="微软雅黑"/>
          <w:b/>
          <w:sz w:val="18"/>
          <w:szCs w:val="18"/>
        </w:rPr>
      </w:pPr>
      <w:r>
        <w:rPr>
          <w:rFonts w:ascii="微软雅黑" w:eastAsia="微软雅黑" w:hAnsi="微软雅黑" w:cs="微软雅黑" w:hint="eastAsia"/>
          <w:b/>
          <w:sz w:val="18"/>
          <w:szCs w:val="18"/>
        </w:rPr>
        <w:t>一、公司简介</w:t>
      </w:r>
    </w:p>
    <w:p w14:paraId="1D98E08F" w14:textId="77777777" w:rsidR="00F16685" w:rsidRDefault="000F56FC">
      <w:pPr>
        <w:pStyle w:val="a5"/>
        <w:shd w:val="clear" w:color="auto" w:fill="FFFFFF"/>
        <w:spacing w:before="0" w:beforeAutospacing="0" w:after="0" w:afterAutospacing="0"/>
        <w:ind w:firstLineChars="200" w:firstLine="360"/>
        <w:jc w:val="both"/>
        <w:rPr>
          <w:rFonts w:ascii="微软雅黑" w:eastAsia="微软雅黑" w:hAnsi="微软雅黑" w:cs="微软雅黑"/>
          <w:sz w:val="18"/>
          <w:szCs w:val="18"/>
        </w:rPr>
      </w:pPr>
      <w:r>
        <w:rPr>
          <w:rFonts w:ascii="微软雅黑" w:eastAsia="微软雅黑" w:hAnsi="微软雅黑" w:cs="微软雅黑" w:hint="eastAsia"/>
          <w:sz w:val="18"/>
          <w:szCs w:val="18"/>
        </w:rPr>
        <w:t>贝业新兄弟供应链管理有限公司于1997年成立，目前拥有2千多名员工，股东包含海尔、菜鸟、贝业核心创业团队；拥有全国仓库面积120余万平，4个配送中心（覆盖华北、华东、华南、西南）核心业务板块：家居、卫浴/易碎品（洁具类）、快消品、生命健康营养品等；提供服务产品：仓干配装维全链条物流服务、供应链诊断设计和供应链全流程解决方案、B2C电商协同业务，同时深度打造大件家居B2C全链条自建地网；贝业聚焦“品质致胜，客户增值”的战略目标，以智慧科技、精益管理为核心能力，赋能各业务板块、协同零售平台，为各细分业务市场打造更卓越、更开放的生态场景物流。</w:t>
      </w:r>
    </w:p>
    <w:p w14:paraId="182314ED" w14:textId="77777777" w:rsidR="00F16685" w:rsidRDefault="00F16685">
      <w:pPr>
        <w:pStyle w:val="a5"/>
        <w:shd w:val="clear" w:color="auto" w:fill="FFFFFF"/>
        <w:spacing w:before="0" w:beforeAutospacing="0" w:after="0" w:afterAutospacing="0"/>
        <w:ind w:firstLineChars="200" w:firstLine="360"/>
        <w:jc w:val="both"/>
        <w:rPr>
          <w:rFonts w:ascii="微软雅黑" w:eastAsia="微软雅黑" w:hAnsi="微软雅黑" w:cs="微软雅黑"/>
          <w:sz w:val="18"/>
          <w:szCs w:val="18"/>
        </w:rPr>
      </w:pPr>
    </w:p>
    <w:p w14:paraId="4278C41D" w14:textId="77777777" w:rsidR="00F16685" w:rsidRDefault="000F56FC">
      <w:pPr>
        <w:pStyle w:val="a5"/>
        <w:spacing w:line="200" w:lineRule="atLeast"/>
        <w:contextualSpacing/>
        <w:rPr>
          <w:rFonts w:ascii="微软雅黑" w:eastAsia="微软雅黑" w:hAnsi="微软雅黑" w:cs="微软雅黑"/>
          <w:b/>
          <w:bCs/>
          <w:sz w:val="18"/>
          <w:szCs w:val="18"/>
        </w:rPr>
      </w:pPr>
      <w:r>
        <w:rPr>
          <w:rFonts w:ascii="微软雅黑" w:eastAsia="微软雅黑" w:hAnsi="微软雅黑" w:cs="微软雅黑" w:hint="eastAsia"/>
          <w:b/>
          <w:bCs/>
          <w:sz w:val="18"/>
          <w:szCs w:val="18"/>
        </w:rPr>
        <w:t>二、招标项目</w:t>
      </w:r>
    </w:p>
    <w:p w14:paraId="185A34EF" w14:textId="2A1C92EC"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1.招标地点：</w:t>
      </w:r>
      <w:r w:rsidR="00632F7A">
        <w:rPr>
          <w:rFonts w:ascii="微软雅黑" w:eastAsia="微软雅黑" w:hAnsi="微软雅黑" w:cs="微软雅黑" w:hint="eastAsia"/>
          <w:sz w:val="18"/>
          <w:szCs w:val="18"/>
        </w:rPr>
        <w:t>成都市双流</w:t>
      </w:r>
      <w:r>
        <w:rPr>
          <w:rFonts w:ascii="微软雅黑" w:eastAsia="微软雅黑" w:hAnsi="微软雅黑" w:cs="微软雅黑" w:hint="eastAsia"/>
          <w:sz w:val="18"/>
          <w:szCs w:val="18"/>
        </w:rPr>
        <w:t>区</w:t>
      </w:r>
      <w:r w:rsidR="00632F7A">
        <w:rPr>
          <w:rFonts w:ascii="微软雅黑" w:eastAsia="微软雅黑" w:hAnsi="微软雅黑" w:cs="微软雅黑" w:hint="eastAsia"/>
          <w:sz w:val="18"/>
          <w:szCs w:val="18"/>
        </w:rPr>
        <w:t>航枢大道5</w:t>
      </w:r>
      <w:r w:rsidR="00632F7A">
        <w:rPr>
          <w:rFonts w:ascii="微软雅黑" w:eastAsia="微软雅黑" w:hAnsi="微软雅黑" w:cs="微软雅黑"/>
          <w:sz w:val="18"/>
          <w:szCs w:val="18"/>
        </w:rPr>
        <w:t>99号</w:t>
      </w:r>
      <w:r>
        <w:rPr>
          <w:rFonts w:ascii="微软雅黑" w:eastAsia="微软雅黑" w:hAnsi="微软雅黑" w:cs="微软雅黑" w:hint="eastAsia"/>
          <w:sz w:val="18"/>
          <w:szCs w:val="18"/>
        </w:rPr>
        <w:t>（</w:t>
      </w:r>
      <w:r w:rsidR="00632F7A">
        <w:rPr>
          <w:rFonts w:ascii="微软雅黑" w:eastAsia="微软雅黑" w:hAnsi="微软雅黑" w:cs="微软雅黑" w:hint="eastAsia"/>
          <w:sz w:val="18"/>
          <w:szCs w:val="18"/>
        </w:rPr>
        <w:t>万纬</w:t>
      </w:r>
      <w:r>
        <w:rPr>
          <w:rFonts w:ascii="微软雅黑" w:eastAsia="微软雅黑" w:hAnsi="微软雅黑" w:cs="微软雅黑" w:hint="eastAsia"/>
          <w:sz w:val="18"/>
          <w:szCs w:val="18"/>
        </w:rPr>
        <w:t>物流园）</w:t>
      </w:r>
    </w:p>
    <w:p w14:paraId="55B7AEDF" w14:textId="30A691F2"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2.招标类型：</w:t>
      </w:r>
      <w:r w:rsidR="007D6F63">
        <w:rPr>
          <w:rFonts w:ascii="微软雅黑" w:eastAsia="微软雅黑" w:hAnsi="微软雅黑" w:cs="微软雅黑" w:hint="eastAsia"/>
          <w:sz w:val="18"/>
          <w:szCs w:val="18"/>
        </w:rPr>
        <w:t>二手</w:t>
      </w:r>
      <w:r w:rsidR="00632F7A">
        <w:rPr>
          <w:rFonts w:ascii="微软雅黑" w:eastAsia="微软雅黑" w:hAnsi="微软雅黑" w:cs="微软雅黑" w:hint="eastAsia"/>
          <w:sz w:val="18"/>
          <w:szCs w:val="18"/>
        </w:rPr>
        <w:t>托盘采购</w:t>
      </w:r>
    </w:p>
    <w:p w14:paraId="2613555E" w14:textId="5F54CD91" w:rsidR="001C5FD8" w:rsidRDefault="001C5FD8">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预估</w:t>
      </w:r>
      <w:r w:rsidR="00632F7A">
        <w:rPr>
          <w:rFonts w:ascii="微软雅黑" w:eastAsia="微软雅黑" w:hAnsi="微软雅黑" w:cs="微软雅黑" w:hint="eastAsia"/>
          <w:sz w:val="18"/>
          <w:szCs w:val="18"/>
        </w:rPr>
        <w:t>数量</w:t>
      </w:r>
      <w:r>
        <w:rPr>
          <w:rFonts w:ascii="微软雅黑" w:eastAsia="微软雅黑" w:hAnsi="微软雅黑" w:cs="微软雅黑" w:hint="eastAsia"/>
          <w:sz w:val="18"/>
          <w:szCs w:val="18"/>
        </w:rPr>
        <w:t>：</w:t>
      </w:r>
      <w:r w:rsidR="007D6F63">
        <w:rPr>
          <w:rFonts w:ascii="微软雅黑" w:eastAsia="微软雅黑" w:hAnsi="微软雅黑" w:cs="微软雅黑"/>
          <w:sz w:val="18"/>
          <w:szCs w:val="18"/>
        </w:rPr>
        <w:t>3800</w:t>
      </w:r>
    </w:p>
    <w:p w14:paraId="65F75DB2" w14:textId="2ADAFFC3" w:rsidR="00F16685" w:rsidRDefault="001C5FD8">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sz w:val="18"/>
          <w:szCs w:val="18"/>
        </w:rPr>
        <w:t>4</w:t>
      </w:r>
      <w:r w:rsidR="000F56FC">
        <w:rPr>
          <w:rFonts w:ascii="微软雅黑" w:eastAsia="微软雅黑" w:hAnsi="微软雅黑" w:cs="微软雅黑" w:hint="eastAsia"/>
          <w:sz w:val="18"/>
          <w:szCs w:val="18"/>
        </w:rPr>
        <w:t>.</w:t>
      </w:r>
      <w:r w:rsidR="00434A26">
        <w:rPr>
          <w:rFonts w:ascii="微软雅黑" w:eastAsia="微软雅黑" w:hAnsi="微软雅黑" w:cs="微软雅黑" w:hint="eastAsia"/>
          <w:sz w:val="18"/>
          <w:szCs w:val="18"/>
        </w:rPr>
        <w:t>要求：</w:t>
      </w:r>
      <w:r w:rsidR="005105F2" w:rsidRPr="005105F2">
        <w:rPr>
          <w:rFonts w:ascii="微软雅黑" w:eastAsia="微软雅黑" w:hAnsi="微软雅黑" w:cs="微软雅黑"/>
          <w:sz w:val="18"/>
          <w:szCs w:val="18"/>
        </w:rPr>
        <w:t>1.2m×1m×0.15m</w:t>
      </w:r>
      <w:r w:rsidR="005105F2">
        <w:rPr>
          <w:rFonts w:ascii="微软雅黑" w:eastAsia="微软雅黑" w:hAnsi="微软雅黑" w:cs="微软雅黑"/>
          <w:sz w:val="18"/>
          <w:szCs w:val="18"/>
        </w:rPr>
        <w:t xml:space="preserve"> </w:t>
      </w:r>
      <w:r w:rsidR="00632F7A">
        <w:rPr>
          <w:rFonts w:ascii="微软雅黑" w:eastAsia="微软雅黑" w:hAnsi="微软雅黑" w:cs="微软雅黑"/>
          <w:sz w:val="18"/>
          <w:szCs w:val="18"/>
        </w:rPr>
        <w:t xml:space="preserve"> </w:t>
      </w:r>
    </w:p>
    <w:p w14:paraId="535F16F4" w14:textId="27397A1F" w:rsidR="007D6F63" w:rsidRDefault="007D6F63">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sz w:val="18"/>
          <w:szCs w:val="18"/>
        </w:rPr>
        <w:t>5、质保期：</w:t>
      </w:r>
      <w:r>
        <w:rPr>
          <w:rFonts w:ascii="微软雅黑" w:eastAsia="微软雅黑" w:hAnsi="微软雅黑" w:cs="微软雅黑" w:hint="eastAsia"/>
          <w:sz w:val="18"/>
          <w:szCs w:val="18"/>
        </w:rPr>
        <w:t>3个月</w:t>
      </w:r>
    </w:p>
    <w:p w14:paraId="630EC257" w14:textId="49740C10" w:rsidR="007D6F63" w:rsidRDefault="007D6F63">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6、托盘样式：木制托盘（日式、川字、九足）</w:t>
      </w:r>
    </w:p>
    <w:p w14:paraId="03FF9416" w14:textId="0BB6DF1A" w:rsidR="007D6F63" w:rsidRDefault="007D6F63">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7、承重要求：</w:t>
      </w:r>
      <w:r w:rsidRPr="007D6F63">
        <w:rPr>
          <w:rFonts w:ascii="微软雅黑" w:eastAsia="微软雅黑" w:hAnsi="微软雅黑" w:cs="微软雅黑" w:hint="eastAsia"/>
          <w:sz w:val="18"/>
          <w:szCs w:val="18"/>
        </w:rPr>
        <w:t>动态承重≥750kg;静态承重≥1200kg</w:t>
      </w:r>
    </w:p>
    <w:p w14:paraId="434BDD59" w14:textId="0085C283" w:rsidR="007D6F63" w:rsidRDefault="007D6F63" w:rsidP="007D6F63">
      <w:pPr>
        <w:pStyle w:val="a5"/>
        <w:spacing w:line="200" w:lineRule="atLeast"/>
        <w:ind w:firstLineChars="200" w:firstLine="360"/>
        <w:contextualSpacing/>
        <w:rPr>
          <w:rFonts w:ascii="微软雅黑" w:eastAsia="微软雅黑" w:hAnsi="微软雅黑" w:cs="微软雅黑" w:hint="eastAsia"/>
          <w:sz w:val="18"/>
          <w:szCs w:val="18"/>
        </w:rPr>
      </w:pPr>
      <w:r>
        <w:rPr>
          <w:rFonts w:ascii="微软雅黑" w:eastAsia="微软雅黑" w:hAnsi="微软雅黑" w:cs="微软雅黑"/>
          <w:sz w:val="18"/>
          <w:szCs w:val="18"/>
        </w:rPr>
        <w:t>8、木材类型：杉木、松木</w:t>
      </w:r>
      <w:bookmarkStart w:id="0" w:name="_GoBack"/>
      <w:bookmarkEnd w:id="0"/>
    </w:p>
    <w:p w14:paraId="5B16228A" w14:textId="77777777" w:rsidR="00F16685" w:rsidRDefault="00F16685">
      <w:pPr>
        <w:pStyle w:val="a5"/>
        <w:spacing w:line="200" w:lineRule="atLeast"/>
        <w:ind w:firstLineChars="200" w:firstLine="360"/>
        <w:contextualSpacing/>
        <w:rPr>
          <w:rFonts w:ascii="微软雅黑" w:eastAsia="微软雅黑" w:hAnsi="微软雅黑" w:cs="微软雅黑"/>
          <w:sz w:val="18"/>
          <w:szCs w:val="18"/>
        </w:rPr>
      </w:pPr>
    </w:p>
    <w:p w14:paraId="4FCBAA99" w14:textId="77777777" w:rsidR="00F16685" w:rsidRDefault="000F56FC">
      <w:pPr>
        <w:pStyle w:val="a5"/>
        <w:spacing w:line="200" w:lineRule="atLeast"/>
        <w:contextualSpacing/>
        <w:rPr>
          <w:rFonts w:ascii="微软雅黑" w:eastAsia="微软雅黑" w:hAnsi="微软雅黑" w:cs="微软雅黑"/>
          <w:b/>
          <w:sz w:val="18"/>
          <w:szCs w:val="18"/>
        </w:rPr>
      </w:pPr>
      <w:r>
        <w:rPr>
          <w:rFonts w:ascii="微软雅黑" w:eastAsia="微软雅黑" w:hAnsi="微软雅黑" w:cs="微软雅黑" w:hint="eastAsia"/>
          <w:b/>
          <w:sz w:val="18"/>
          <w:szCs w:val="18"/>
        </w:rPr>
        <w:t>三、资质标准：</w:t>
      </w:r>
    </w:p>
    <w:p w14:paraId="711D578D"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1.注册资金：500万元以上</w:t>
      </w:r>
    </w:p>
    <w:p w14:paraId="0DB4C079"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2.成立时间：5年以上</w:t>
      </w:r>
    </w:p>
    <w:p w14:paraId="6A48AC5C"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3.社保缴纳人数：≥10人</w:t>
      </w:r>
    </w:p>
    <w:p w14:paraId="01092D6D"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4.税务管理：具备一般纳税人资质，能开具13个点发票</w:t>
      </w:r>
    </w:p>
    <w:p w14:paraId="58206691"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5.业绩要求：两年内公司有稳定可靠客户或同行业业绩不少于2个</w:t>
      </w:r>
    </w:p>
    <w:p w14:paraId="6E0BBCD0" w14:textId="77777777" w:rsidR="00632F7A" w:rsidRPr="00632F7A"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6.固定办公场所：有</w:t>
      </w:r>
    </w:p>
    <w:p w14:paraId="5E41A369" w14:textId="535771B2" w:rsidR="00F16685" w:rsidRPr="00434A26" w:rsidRDefault="00632F7A" w:rsidP="00632F7A">
      <w:pPr>
        <w:pStyle w:val="a5"/>
        <w:spacing w:line="200" w:lineRule="atLeast"/>
        <w:ind w:firstLineChars="200" w:firstLine="360"/>
        <w:contextualSpacing/>
        <w:rPr>
          <w:rFonts w:ascii="微软雅黑" w:eastAsia="微软雅黑" w:hAnsi="微软雅黑" w:cs="微软雅黑"/>
          <w:sz w:val="18"/>
          <w:szCs w:val="18"/>
        </w:rPr>
      </w:pPr>
      <w:r w:rsidRPr="00632F7A">
        <w:rPr>
          <w:rFonts w:ascii="微软雅黑" w:eastAsia="微软雅黑" w:hAnsi="微软雅黑" w:cs="微软雅黑" w:hint="eastAsia"/>
          <w:sz w:val="18"/>
          <w:szCs w:val="18"/>
        </w:rPr>
        <w:t>7.实体工厂：有</w:t>
      </w:r>
    </w:p>
    <w:p w14:paraId="04C2454A" w14:textId="77777777" w:rsidR="00F16685" w:rsidRDefault="000F56FC">
      <w:pPr>
        <w:pStyle w:val="a5"/>
        <w:spacing w:line="200" w:lineRule="atLeast"/>
        <w:contextualSpacing/>
        <w:rPr>
          <w:rFonts w:ascii="微软雅黑" w:eastAsia="微软雅黑" w:hAnsi="微软雅黑" w:cs="微软雅黑"/>
          <w:b/>
          <w:sz w:val="18"/>
          <w:szCs w:val="18"/>
        </w:rPr>
      </w:pPr>
      <w:r>
        <w:rPr>
          <w:rFonts w:ascii="微软雅黑" w:eastAsia="微软雅黑" w:hAnsi="微软雅黑" w:cs="微软雅黑" w:hint="eastAsia"/>
          <w:b/>
          <w:sz w:val="18"/>
          <w:szCs w:val="18"/>
        </w:rPr>
        <w:t>四、报名及注意事项</w:t>
      </w:r>
    </w:p>
    <w:p w14:paraId="73EFD309" w14:textId="116848C7"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1.竞标单位以网络方式报名并获得资质审核所需资料标准，竞标单位根据标准将资质资料电子版上传至线上招标系统，报名截止日期：25</w:t>
      </w:r>
      <w:r>
        <w:rPr>
          <w:rFonts w:ascii="微软雅黑" w:eastAsia="微软雅黑" w:hAnsi="微软雅黑" w:cs="微软雅黑" w:hint="eastAsia"/>
          <w:color w:val="000000" w:themeColor="text1"/>
          <w:sz w:val="18"/>
          <w:szCs w:val="18"/>
        </w:rPr>
        <w:t>年</w:t>
      </w:r>
      <w:r w:rsidR="00632F7A">
        <w:rPr>
          <w:rFonts w:ascii="微软雅黑" w:eastAsia="微软雅黑" w:hAnsi="微软雅黑" w:cs="微软雅黑"/>
          <w:color w:val="000000" w:themeColor="text1"/>
          <w:sz w:val="18"/>
          <w:szCs w:val="18"/>
        </w:rPr>
        <w:t>8</w:t>
      </w:r>
      <w:r>
        <w:rPr>
          <w:rFonts w:ascii="微软雅黑" w:eastAsia="微软雅黑" w:hAnsi="微软雅黑" w:cs="微软雅黑" w:hint="eastAsia"/>
          <w:sz w:val="18"/>
          <w:szCs w:val="18"/>
        </w:rPr>
        <w:t>月</w:t>
      </w:r>
      <w:r w:rsidR="00632F7A">
        <w:rPr>
          <w:rFonts w:ascii="微软雅黑" w:eastAsia="微软雅黑" w:hAnsi="微软雅黑" w:cs="微软雅黑"/>
          <w:sz w:val="18"/>
          <w:szCs w:val="18"/>
        </w:rPr>
        <w:t>22</w:t>
      </w:r>
      <w:r>
        <w:rPr>
          <w:rFonts w:ascii="微软雅黑" w:eastAsia="微软雅黑" w:hAnsi="微软雅黑" w:cs="微软雅黑" w:hint="eastAsia"/>
          <w:sz w:val="18"/>
          <w:szCs w:val="18"/>
        </w:rPr>
        <w:t>日（以系统公告日期为准）；</w:t>
      </w:r>
    </w:p>
    <w:p w14:paraId="78F4F70F" w14:textId="77777777"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2.竞标单位资质认证通过后，招标方将以网络方式向竞标单位发送招标通知，逾期未能通过认证的取消竞标资格；竞标单位在资质认证通过后，需及时与业务负责人联系咨询项目相关运作事宜，确保可运作此项目。</w:t>
      </w:r>
    </w:p>
    <w:p w14:paraId="0B857CFE" w14:textId="77777777" w:rsidR="00F16685" w:rsidRDefault="000F56FC">
      <w:pPr>
        <w:pStyle w:val="a5"/>
        <w:spacing w:line="200" w:lineRule="atLeast"/>
        <w:ind w:firstLineChars="200" w:firstLine="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3.竞标单位在交纳保证金后如果无法参与此次竞标，需在招标开始前一个工作日以书面形式通知招标方，否则招标方有权扣除竞标单位交纳的保证金并限制竞标单位参与以后招标方组织的其他招标活动。</w:t>
      </w:r>
    </w:p>
    <w:p w14:paraId="5AD55074" w14:textId="77777777" w:rsidR="00F16685" w:rsidRDefault="000F56FC">
      <w:pPr>
        <w:pStyle w:val="a5"/>
        <w:spacing w:line="200" w:lineRule="atLeast"/>
        <w:ind w:left="360"/>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4.招标信息如有更改，以招标方通知为准。</w:t>
      </w:r>
    </w:p>
    <w:p w14:paraId="071F62A3" w14:textId="0F156838" w:rsidR="00F16685" w:rsidRDefault="007D6F63">
      <w:pPr>
        <w:pStyle w:val="a5"/>
        <w:spacing w:line="200" w:lineRule="atLeast"/>
        <w:ind w:left="360"/>
        <w:contextualSpacing/>
        <w:rPr>
          <w:rFonts w:ascii="微软雅黑" w:eastAsia="微软雅黑" w:hAnsi="微软雅黑" w:cs="微软雅黑"/>
          <w:sz w:val="18"/>
          <w:szCs w:val="18"/>
        </w:rPr>
      </w:pPr>
      <w:r>
        <w:rPr>
          <w:rFonts w:ascii="微软雅黑" w:eastAsia="微软雅黑" w:hAnsi="微软雅黑" w:hint="eastAsia"/>
          <w:color w:val="000000"/>
          <w:sz w:val="18"/>
          <w:szCs w:val="18"/>
        </w:rPr>
        <w:lastRenderedPageBreak/>
        <w:t>5、本次招标需要收取4000元投标保证金，未中标原路退还，中标后转为履约保证金，质保期3个月后退还</w:t>
      </w:r>
    </w:p>
    <w:p w14:paraId="32147DC1" w14:textId="77777777" w:rsidR="00F16685" w:rsidRDefault="000F56FC">
      <w:pPr>
        <w:pStyle w:val="a5"/>
        <w:spacing w:line="200" w:lineRule="atLeast"/>
        <w:contextualSpacing/>
        <w:rPr>
          <w:rFonts w:ascii="微软雅黑" w:eastAsia="微软雅黑" w:hAnsi="微软雅黑" w:cs="微软雅黑"/>
          <w:b/>
          <w:sz w:val="18"/>
          <w:szCs w:val="18"/>
        </w:rPr>
      </w:pPr>
      <w:r>
        <w:rPr>
          <w:rFonts w:ascii="微软雅黑" w:eastAsia="微软雅黑" w:hAnsi="微软雅黑" w:cs="微软雅黑" w:hint="eastAsia"/>
          <w:b/>
          <w:sz w:val="18"/>
          <w:szCs w:val="18"/>
        </w:rPr>
        <w:t>五、联系方式</w:t>
      </w:r>
    </w:p>
    <w:p w14:paraId="37E37EA2" w14:textId="2F46CAE5" w:rsidR="00F16685" w:rsidRDefault="000F56FC">
      <w:pPr>
        <w:pStyle w:val="a5"/>
        <w:spacing w:line="200" w:lineRule="atLeast"/>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中心联系人：</w:t>
      </w:r>
      <w:r w:rsidR="00632F7A">
        <w:rPr>
          <w:rFonts w:ascii="微软雅黑" w:eastAsia="微软雅黑" w:hAnsi="微软雅黑" w:cs="微软雅黑" w:hint="eastAsia"/>
          <w:sz w:val="18"/>
          <w:szCs w:val="18"/>
        </w:rPr>
        <w:t>李勇军</w:t>
      </w:r>
      <w:r>
        <w:rPr>
          <w:rFonts w:ascii="微软雅黑" w:eastAsia="微软雅黑" w:hAnsi="微软雅黑" w:cs="微软雅黑" w:hint="eastAsia"/>
          <w:sz w:val="18"/>
          <w:szCs w:val="18"/>
        </w:rPr>
        <w:br/>
        <w:t>电话：</w:t>
      </w:r>
      <w:r w:rsidR="00632F7A">
        <w:rPr>
          <w:rFonts w:ascii="微软雅黑" w:eastAsia="微软雅黑" w:hAnsi="微软雅黑" w:cs="微软雅黑"/>
          <w:sz w:val="18"/>
          <w:szCs w:val="18"/>
        </w:rPr>
        <w:t>18011453309</w:t>
      </w:r>
      <w:r>
        <w:rPr>
          <w:rFonts w:ascii="微软雅黑" w:eastAsia="微软雅黑" w:hAnsi="微软雅黑" w:cs="微软雅黑" w:hint="eastAsia"/>
          <w:sz w:val="18"/>
          <w:szCs w:val="18"/>
        </w:rPr>
        <w:t xml:space="preserve">                                                 </w:t>
      </w:r>
    </w:p>
    <w:p w14:paraId="59E348C7" w14:textId="5A634753" w:rsidR="00F16685" w:rsidRPr="00632F7A" w:rsidRDefault="000F56FC">
      <w:pPr>
        <w:pStyle w:val="a5"/>
        <w:spacing w:line="200" w:lineRule="atLeast"/>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地址：</w:t>
      </w:r>
      <w:r w:rsidR="00632F7A">
        <w:rPr>
          <w:rFonts w:ascii="微软雅黑" w:eastAsia="微软雅黑" w:hAnsi="微软雅黑" w:cs="微软雅黑" w:hint="eastAsia"/>
          <w:sz w:val="18"/>
          <w:szCs w:val="18"/>
        </w:rPr>
        <w:t>成都市双流区航枢大道5</w:t>
      </w:r>
      <w:r w:rsidR="00632F7A">
        <w:rPr>
          <w:rFonts w:ascii="微软雅黑" w:eastAsia="微软雅黑" w:hAnsi="微软雅黑" w:cs="微软雅黑"/>
          <w:sz w:val="18"/>
          <w:szCs w:val="18"/>
        </w:rPr>
        <w:t>99号万纬物流园区</w:t>
      </w:r>
    </w:p>
    <w:p w14:paraId="598FF8A1" w14:textId="77777777" w:rsidR="00F16685" w:rsidRDefault="000F56FC">
      <w:pPr>
        <w:pStyle w:val="a5"/>
        <w:spacing w:line="200" w:lineRule="atLeast"/>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总部联系人：孙萍</w:t>
      </w:r>
      <w:r>
        <w:rPr>
          <w:rFonts w:ascii="微软雅黑" w:eastAsia="微软雅黑" w:hAnsi="微软雅黑" w:cs="微软雅黑" w:hint="eastAsia"/>
          <w:sz w:val="18"/>
          <w:szCs w:val="18"/>
        </w:rPr>
        <w:br/>
        <w:t>电话：17664066128</w:t>
      </w:r>
    </w:p>
    <w:p w14:paraId="7BB951F4" w14:textId="77777777" w:rsidR="00F16685" w:rsidRDefault="000F56FC">
      <w:pPr>
        <w:pStyle w:val="a5"/>
        <w:spacing w:line="200" w:lineRule="atLeast"/>
        <w:contextualSpacing/>
        <w:rPr>
          <w:rFonts w:ascii="微软雅黑" w:eastAsia="微软雅黑" w:hAnsi="微软雅黑" w:cs="微软雅黑"/>
          <w:sz w:val="18"/>
          <w:szCs w:val="18"/>
        </w:rPr>
      </w:pPr>
      <w:r>
        <w:rPr>
          <w:rFonts w:ascii="微软雅黑" w:eastAsia="微软雅黑" w:hAnsi="微软雅黑" w:cs="微软雅黑" w:hint="eastAsia"/>
          <w:sz w:val="18"/>
          <w:szCs w:val="18"/>
        </w:rPr>
        <w:t>地址：上海市松江区闵塔公路1018号上海贝业新兄弟供应链管理有限公司</w:t>
      </w:r>
    </w:p>
    <w:sectPr w:rsidR="00F16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96182" w14:textId="77777777" w:rsidR="00802AC9" w:rsidRDefault="00802AC9"/>
  </w:endnote>
  <w:endnote w:type="continuationSeparator" w:id="0">
    <w:p w14:paraId="1A6DE332" w14:textId="77777777" w:rsidR="00802AC9" w:rsidRDefault="00802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072B" w14:textId="77777777" w:rsidR="00802AC9" w:rsidRDefault="00802AC9"/>
  </w:footnote>
  <w:footnote w:type="continuationSeparator" w:id="0">
    <w:p w14:paraId="625863C8" w14:textId="77777777" w:rsidR="00802AC9" w:rsidRDefault="00802A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C9"/>
    <w:rsid w:val="000073A2"/>
    <w:rsid w:val="00011491"/>
    <w:rsid w:val="00030349"/>
    <w:rsid w:val="0004412F"/>
    <w:rsid w:val="000637AC"/>
    <w:rsid w:val="00064942"/>
    <w:rsid w:val="00085192"/>
    <w:rsid w:val="00091C18"/>
    <w:rsid w:val="00093080"/>
    <w:rsid w:val="000A6305"/>
    <w:rsid w:val="000E0EED"/>
    <w:rsid w:val="000E175A"/>
    <w:rsid w:val="000F3F89"/>
    <w:rsid w:val="000F56FC"/>
    <w:rsid w:val="00125FF5"/>
    <w:rsid w:val="00144F8F"/>
    <w:rsid w:val="001548B4"/>
    <w:rsid w:val="001764A7"/>
    <w:rsid w:val="001814B7"/>
    <w:rsid w:val="00183AFA"/>
    <w:rsid w:val="00193082"/>
    <w:rsid w:val="00194915"/>
    <w:rsid w:val="00197C08"/>
    <w:rsid w:val="001C5FD8"/>
    <w:rsid w:val="001D60BC"/>
    <w:rsid w:val="001E4FAC"/>
    <w:rsid w:val="001E4FF6"/>
    <w:rsid w:val="001F3AFF"/>
    <w:rsid w:val="001F6645"/>
    <w:rsid w:val="002149A8"/>
    <w:rsid w:val="002176C4"/>
    <w:rsid w:val="00226202"/>
    <w:rsid w:val="00243273"/>
    <w:rsid w:val="00244567"/>
    <w:rsid w:val="00254264"/>
    <w:rsid w:val="002565E3"/>
    <w:rsid w:val="002567DA"/>
    <w:rsid w:val="0027565D"/>
    <w:rsid w:val="00277922"/>
    <w:rsid w:val="00283EF8"/>
    <w:rsid w:val="00294C36"/>
    <w:rsid w:val="002A06DF"/>
    <w:rsid w:val="002A568D"/>
    <w:rsid w:val="002C31CB"/>
    <w:rsid w:val="002C4A98"/>
    <w:rsid w:val="002D182A"/>
    <w:rsid w:val="002D33CF"/>
    <w:rsid w:val="00320341"/>
    <w:rsid w:val="00322A02"/>
    <w:rsid w:val="003243DC"/>
    <w:rsid w:val="00327C1D"/>
    <w:rsid w:val="003325A9"/>
    <w:rsid w:val="00333DE4"/>
    <w:rsid w:val="00333EF8"/>
    <w:rsid w:val="00340C5E"/>
    <w:rsid w:val="00360FF9"/>
    <w:rsid w:val="003614E2"/>
    <w:rsid w:val="00370ADE"/>
    <w:rsid w:val="00372B3E"/>
    <w:rsid w:val="003734F5"/>
    <w:rsid w:val="003770B6"/>
    <w:rsid w:val="00394998"/>
    <w:rsid w:val="00394DF7"/>
    <w:rsid w:val="00396453"/>
    <w:rsid w:val="003C395C"/>
    <w:rsid w:val="003C65A0"/>
    <w:rsid w:val="003D5F71"/>
    <w:rsid w:val="003E6289"/>
    <w:rsid w:val="003F329A"/>
    <w:rsid w:val="00400179"/>
    <w:rsid w:val="004076CE"/>
    <w:rsid w:val="00427178"/>
    <w:rsid w:val="0043299A"/>
    <w:rsid w:val="00434A26"/>
    <w:rsid w:val="0045076F"/>
    <w:rsid w:val="00451C89"/>
    <w:rsid w:val="00461333"/>
    <w:rsid w:val="0048381B"/>
    <w:rsid w:val="00486E73"/>
    <w:rsid w:val="00491629"/>
    <w:rsid w:val="004A54AF"/>
    <w:rsid w:val="004A5DC7"/>
    <w:rsid w:val="004A5FC6"/>
    <w:rsid w:val="004A6B88"/>
    <w:rsid w:val="004B4966"/>
    <w:rsid w:val="004F4AB4"/>
    <w:rsid w:val="004F643B"/>
    <w:rsid w:val="0050274D"/>
    <w:rsid w:val="00505668"/>
    <w:rsid w:val="005105F2"/>
    <w:rsid w:val="00515710"/>
    <w:rsid w:val="00522EEB"/>
    <w:rsid w:val="00531481"/>
    <w:rsid w:val="00541418"/>
    <w:rsid w:val="00543DD8"/>
    <w:rsid w:val="00565201"/>
    <w:rsid w:val="00577A3F"/>
    <w:rsid w:val="00592D31"/>
    <w:rsid w:val="00593844"/>
    <w:rsid w:val="00596128"/>
    <w:rsid w:val="005A0D07"/>
    <w:rsid w:val="005A5E69"/>
    <w:rsid w:val="005A7A13"/>
    <w:rsid w:val="005C2A1F"/>
    <w:rsid w:val="005C6E8A"/>
    <w:rsid w:val="005D16C3"/>
    <w:rsid w:val="005D6157"/>
    <w:rsid w:val="005F50CA"/>
    <w:rsid w:val="006002F2"/>
    <w:rsid w:val="00616B6A"/>
    <w:rsid w:val="0062052E"/>
    <w:rsid w:val="00632F7A"/>
    <w:rsid w:val="00636E59"/>
    <w:rsid w:val="006767E0"/>
    <w:rsid w:val="006A477A"/>
    <w:rsid w:val="006A7FD0"/>
    <w:rsid w:val="006B1A87"/>
    <w:rsid w:val="006D043A"/>
    <w:rsid w:val="006D2CD3"/>
    <w:rsid w:val="006E71B9"/>
    <w:rsid w:val="006E75C9"/>
    <w:rsid w:val="006F22B3"/>
    <w:rsid w:val="0070778D"/>
    <w:rsid w:val="007218D5"/>
    <w:rsid w:val="00723773"/>
    <w:rsid w:val="00736A33"/>
    <w:rsid w:val="00745FAF"/>
    <w:rsid w:val="00746D67"/>
    <w:rsid w:val="00747520"/>
    <w:rsid w:val="0076263C"/>
    <w:rsid w:val="00771BBB"/>
    <w:rsid w:val="007C0E34"/>
    <w:rsid w:val="007D0777"/>
    <w:rsid w:val="007D51F2"/>
    <w:rsid w:val="007D6F63"/>
    <w:rsid w:val="007E5CEF"/>
    <w:rsid w:val="00802AC9"/>
    <w:rsid w:val="00813F57"/>
    <w:rsid w:val="00815F4E"/>
    <w:rsid w:val="00823B34"/>
    <w:rsid w:val="008313C6"/>
    <w:rsid w:val="0083652C"/>
    <w:rsid w:val="00840F0A"/>
    <w:rsid w:val="0085714F"/>
    <w:rsid w:val="0086448E"/>
    <w:rsid w:val="0086464E"/>
    <w:rsid w:val="00872AE9"/>
    <w:rsid w:val="00876B3A"/>
    <w:rsid w:val="008A04FB"/>
    <w:rsid w:val="008A6875"/>
    <w:rsid w:val="008B1081"/>
    <w:rsid w:val="008C35A9"/>
    <w:rsid w:val="008D0619"/>
    <w:rsid w:val="008E488D"/>
    <w:rsid w:val="008F022B"/>
    <w:rsid w:val="00906189"/>
    <w:rsid w:val="009110B3"/>
    <w:rsid w:val="009232A2"/>
    <w:rsid w:val="0095437B"/>
    <w:rsid w:val="00963C69"/>
    <w:rsid w:val="009763E3"/>
    <w:rsid w:val="009875C9"/>
    <w:rsid w:val="009877CC"/>
    <w:rsid w:val="00990553"/>
    <w:rsid w:val="00994BD6"/>
    <w:rsid w:val="009C3222"/>
    <w:rsid w:val="009C3F40"/>
    <w:rsid w:val="009C5EF1"/>
    <w:rsid w:val="009C68FF"/>
    <w:rsid w:val="009F492F"/>
    <w:rsid w:val="00A45D46"/>
    <w:rsid w:val="00A465F8"/>
    <w:rsid w:val="00A50801"/>
    <w:rsid w:val="00A5393C"/>
    <w:rsid w:val="00A70E19"/>
    <w:rsid w:val="00A85B66"/>
    <w:rsid w:val="00A91D41"/>
    <w:rsid w:val="00AA1E39"/>
    <w:rsid w:val="00AD0192"/>
    <w:rsid w:val="00AF4758"/>
    <w:rsid w:val="00B04983"/>
    <w:rsid w:val="00B20FE6"/>
    <w:rsid w:val="00B2452C"/>
    <w:rsid w:val="00B252AE"/>
    <w:rsid w:val="00B46F2E"/>
    <w:rsid w:val="00B63D15"/>
    <w:rsid w:val="00B73AA6"/>
    <w:rsid w:val="00B770AA"/>
    <w:rsid w:val="00B84447"/>
    <w:rsid w:val="00B85075"/>
    <w:rsid w:val="00B941B0"/>
    <w:rsid w:val="00B97C91"/>
    <w:rsid w:val="00BA2D7C"/>
    <w:rsid w:val="00BA5B2D"/>
    <w:rsid w:val="00BA62CF"/>
    <w:rsid w:val="00BA6746"/>
    <w:rsid w:val="00BB4C53"/>
    <w:rsid w:val="00BC6E04"/>
    <w:rsid w:val="00BE70AE"/>
    <w:rsid w:val="00BF1D03"/>
    <w:rsid w:val="00C059DB"/>
    <w:rsid w:val="00C14E1F"/>
    <w:rsid w:val="00C21777"/>
    <w:rsid w:val="00C2447A"/>
    <w:rsid w:val="00C43EC8"/>
    <w:rsid w:val="00C74EC5"/>
    <w:rsid w:val="00CC3714"/>
    <w:rsid w:val="00CE162F"/>
    <w:rsid w:val="00CF12DE"/>
    <w:rsid w:val="00D04F58"/>
    <w:rsid w:val="00D104FE"/>
    <w:rsid w:val="00D16675"/>
    <w:rsid w:val="00D236ED"/>
    <w:rsid w:val="00D6174C"/>
    <w:rsid w:val="00D6378F"/>
    <w:rsid w:val="00D71265"/>
    <w:rsid w:val="00D807B1"/>
    <w:rsid w:val="00D85AFB"/>
    <w:rsid w:val="00D8667A"/>
    <w:rsid w:val="00D911E4"/>
    <w:rsid w:val="00DB2CFF"/>
    <w:rsid w:val="00DD111B"/>
    <w:rsid w:val="00DD290C"/>
    <w:rsid w:val="00DE6617"/>
    <w:rsid w:val="00DF11CE"/>
    <w:rsid w:val="00E02948"/>
    <w:rsid w:val="00E03BEE"/>
    <w:rsid w:val="00E176D3"/>
    <w:rsid w:val="00E429A4"/>
    <w:rsid w:val="00E42EF6"/>
    <w:rsid w:val="00E806C0"/>
    <w:rsid w:val="00E82FE2"/>
    <w:rsid w:val="00EA7A8D"/>
    <w:rsid w:val="00EB01A7"/>
    <w:rsid w:val="00EB59D3"/>
    <w:rsid w:val="00EC173F"/>
    <w:rsid w:val="00EC3A1E"/>
    <w:rsid w:val="00EC4E85"/>
    <w:rsid w:val="00EF287F"/>
    <w:rsid w:val="00F0165A"/>
    <w:rsid w:val="00F045A0"/>
    <w:rsid w:val="00F0667F"/>
    <w:rsid w:val="00F16685"/>
    <w:rsid w:val="00F2700F"/>
    <w:rsid w:val="00F30B91"/>
    <w:rsid w:val="00F30EE1"/>
    <w:rsid w:val="00F4160C"/>
    <w:rsid w:val="00F42D45"/>
    <w:rsid w:val="00F6378D"/>
    <w:rsid w:val="00F63FA1"/>
    <w:rsid w:val="00F83C11"/>
    <w:rsid w:val="00F90646"/>
    <w:rsid w:val="00F96C35"/>
    <w:rsid w:val="00FA47BF"/>
    <w:rsid w:val="00FB2433"/>
    <w:rsid w:val="00FB5AFA"/>
    <w:rsid w:val="00FC3CF3"/>
    <w:rsid w:val="00FD0098"/>
    <w:rsid w:val="0BEA26B7"/>
    <w:rsid w:val="1876054A"/>
    <w:rsid w:val="1EFE06CE"/>
    <w:rsid w:val="3A4E0A67"/>
    <w:rsid w:val="49301F23"/>
    <w:rsid w:val="79D96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163A98-EFFF-4D94-9B1A-795EE75E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qFormat/>
    <w:rPr>
      <w:rFonts w:cs="Times New Roman"/>
      <w:color w:val="0000FF"/>
      <w:u w:val="single"/>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174</Words>
  <Characters>996</Characters>
  <Application>Microsoft Office Word</Application>
  <DocSecurity>0</DocSecurity>
  <Lines>8</Lines>
  <Paragraphs>2</Paragraphs>
  <ScaleCrop>false</ScaleCrop>
  <Company>iTianKong.com</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青岛日日顺物流有限公司黄岛中心运输业务招标公告</dc:title>
  <dc:creator>SkyUser</dc:creator>
  <cp:lastModifiedBy>孙萍</cp:lastModifiedBy>
  <cp:revision>3</cp:revision>
  <dcterms:created xsi:type="dcterms:W3CDTF">2025-08-13T01:41:00Z</dcterms:created>
  <dcterms:modified xsi:type="dcterms:W3CDTF">2025-09-19T10:10:00Z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5" name="5B77E7CEEC58BC6AFAE8886BEB80DBEB">
    <vt:lpwstr>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</vt:lpwstr>
  </property>
  <property fmtid="{D5CDD505-2E9C-101B-9397-08002B2CF9AE}" pid="2" name="KSOProductBuildVer">
    <vt:lpwstr>2052-12.1.0.19770</vt:lpwstr>
  </property>
  <property fmtid="{D5CDD505-2E9C-101B-9397-08002B2CF9AE}" pid="3" name="KSOTemplateDocerSaveRecord">
    <vt:lpwstr>eyJoZGlkIjoiNDdlZjRmZTM2NGE4MzcwOTI5Njg5OGE3Y2Q0NWI2ZDQiLCJ1c2VySWQiOiIzNjk3MTEwMzEifQ==</vt:lpwstr>
  </property>
  <property fmtid="{D5CDD505-2E9C-101B-9397-08002B2CF9AE}" pid="4" name="ICV">
    <vt:lpwstr>5F046DD467924607A851F725EA277B42_12</vt:lpwstr>
  </property>
</Properties>
</file>