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9E44D">
      <w:pPr>
        <w:pStyle w:val="2"/>
        <w:bidi w:val="0"/>
      </w:pPr>
      <w:bookmarkStart w:id="0" w:name="_GoBack"/>
      <w:r>
        <w:rPr>
          <w:rFonts w:hint="eastAsia"/>
        </w:rPr>
        <w:t>采购公告</w:t>
      </w:r>
    </w:p>
    <w:p w14:paraId="4288F356">
      <w:pPr>
        <w:pStyle w:val="2"/>
        <w:bidi w:val="0"/>
        <w:rPr>
          <w:rFonts w:hint="eastAsia"/>
        </w:rPr>
      </w:pPr>
      <w:r>
        <w:rPr>
          <w:rFonts w:hint="eastAsia"/>
        </w:rPr>
        <w:t>1.采购条件</w:t>
      </w:r>
    </w:p>
    <w:p w14:paraId="6582342D">
      <w:pPr>
        <w:pStyle w:val="2"/>
        <w:bidi w:val="0"/>
        <w:rPr>
          <w:rFonts w:hint="eastAsia"/>
        </w:rPr>
      </w:pPr>
      <w:r>
        <w:rPr>
          <w:rFonts w:hint="eastAsia"/>
        </w:rPr>
        <w:t> 车辆转运运输服务 项目已由广东汽车检测中心有限公司批准，项目资金来源为自筹资金。本项目已具备采购条件，现进行公开谈判采购。</w:t>
      </w:r>
    </w:p>
    <w:p w14:paraId="26B58290">
      <w:pPr>
        <w:pStyle w:val="2"/>
        <w:bidi w:val="0"/>
        <w:rPr>
          <w:rFonts w:hint="eastAsia"/>
        </w:rPr>
      </w:pPr>
      <w:r>
        <w:rPr>
          <w:rFonts w:hint="eastAsia"/>
        </w:rPr>
        <w:t>2.项目概况</w:t>
      </w:r>
    </w:p>
    <w:p w14:paraId="78797580">
      <w:pPr>
        <w:pStyle w:val="2"/>
        <w:bidi w:val="0"/>
        <w:rPr>
          <w:rFonts w:hint="eastAsia"/>
        </w:rPr>
      </w:pPr>
      <w:r>
        <w:rPr>
          <w:rFonts w:hint="eastAsia"/>
        </w:rPr>
        <w:t>2.1采购项目：车辆转运运输服务</w:t>
      </w:r>
    </w:p>
    <w:p w14:paraId="6A6FD299">
      <w:pPr>
        <w:pStyle w:val="2"/>
        <w:bidi w:val="0"/>
        <w:rPr>
          <w:rFonts w:hint="eastAsia"/>
        </w:rPr>
      </w:pPr>
      <w:r>
        <w:rPr>
          <w:rFonts w:hint="eastAsia"/>
        </w:rPr>
        <w:t>2.2项目编号：BD202509100001</w:t>
      </w:r>
    </w:p>
    <w:p w14:paraId="35328C3F">
      <w:pPr>
        <w:pStyle w:val="2"/>
        <w:bidi w:val="0"/>
        <w:rPr>
          <w:rFonts w:hint="eastAsia"/>
        </w:rPr>
      </w:pPr>
      <w:r>
        <w:rPr>
          <w:rFonts w:hint="eastAsia"/>
        </w:rPr>
        <w:t>2.3采购内容：车辆转运运输服务。详见第二章项目服务要求。</w:t>
      </w:r>
    </w:p>
    <w:p w14:paraId="20ED3714">
      <w:pPr>
        <w:pStyle w:val="2"/>
        <w:bidi w:val="0"/>
        <w:rPr>
          <w:rFonts w:hint="eastAsia"/>
        </w:rPr>
      </w:pPr>
      <w:r>
        <w:rPr>
          <w:rFonts w:hint="eastAsia"/>
        </w:rPr>
        <w:t>2.4服务期限：自合同生效之日起  12  个月。</w:t>
      </w:r>
    </w:p>
    <w:p w14:paraId="19972D66">
      <w:pPr>
        <w:pStyle w:val="2"/>
        <w:bidi w:val="0"/>
        <w:rPr>
          <w:rFonts w:hint="eastAsia"/>
        </w:rPr>
      </w:pPr>
      <w:r>
        <w:rPr>
          <w:rFonts w:hint="eastAsia"/>
        </w:rPr>
        <w:t>2.5服务地点：广东省佛山市禅城区季华西路罗格工业园科汇路2号，广东汽车检测中心有限公司。</w:t>
      </w:r>
    </w:p>
    <w:p w14:paraId="43BF8B53">
      <w:pPr>
        <w:pStyle w:val="2"/>
        <w:bidi w:val="0"/>
        <w:rPr>
          <w:rFonts w:hint="eastAsia"/>
        </w:rPr>
      </w:pPr>
      <w:r>
        <w:rPr>
          <w:rFonts w:hint="eastAsia"/>
        </w:rPr>
        <w:t>2.6本项目为框架协议采购，拟成交供应商为 3 家。</w:t>
      </w:r>
    </w:p>
    <w:p w14:paraId="1C2A5CFE">
      <w:pPr>
        <w:pStyle w:val="2"/>
        <w:bidi w:val="0"/>
        <w:rPr>
          <w:rFonts w:hint="eastAsia"/>
        </w:rPr>
      </w:pPr>
      <w:r>
        <w:rPr>
          <w:rFonts w:hint="eastAsia"/>
        </w:rPr>
        <w:t>★3.供应商资格要求</w:t>
      </w:r>
    </w:p>
    <w:p w14:paraId="743C3D48">
      <w:pPr>
        <w:pStyle w:val="2"/>
        <w:bidi w:val="0"/>
        <w:rPr>
          <w:rFonts w:hint="eastAsia"/>
        </w:rPr>
      </w:pPr>
      <w:r>
        <w:rPr>
          <w:rFonts w:hint="eastAsia"/>
        </w:rPr>
        <w:t>3.1供应商须为在中华人民共和国境内登记注册的独立法人，具有独立承担民事责任的能力，提供有效的营业执照复印件。</w:t>
      </w:r>
    </w:p>
    <w:p w14:paraId="28253417">
      <w:pPr>
        <w:pStyle w:val="2"/>
        <w:bidi w:val="0"/>
        <w:rPr>
          <w:rFonts w:hint="eastAsia"/>
        </w:rPr>
      </w:pPr>
      <w:r>
        <w:rPr>
          <w:rFonts w:hint="eastAsia"/>
        </w:rPr>
        <w:t>3.2供应商自2023年1月1日至本项目响应文件递交截止之日止（以合同签订时间为准），在中国境内已签合同的同类服务项目须不少于3个（同类服务指：同类运输服务），须提供合同关键页复印件。注：合同内容至少应包括服务名称、合同签订日期、合同签订方名称等内容。合同中涉及商业机密的部分可隐去。</w:t>
      </w:r>
    </w:p>
    <w:p w14:paraId="26053966">
      <w:pPr>
        <w:pStyle w:val="2"/>
        <w:bidi w:val="0"/>
        <w:rPr>
          <w:rFonts w:hint="eastAsia"/>
        </w:rPr>
      </w:pPr>
      <w:r>
        <w:rPr>
          <w:rFonts w:hint="eastAsia"/>
        </w:rPr>
        <w:t>3.3供应商财务状况良好。提供2024年度财务审计报告或财务报表（审计报告或财务报表须至少包含资产负债表、利润表）；若提供2024年非审计财务报表的，须对财务报表的真实性作承诺说明，并在承诺说明上签字（或盖章）及加盖供应商单位公章。若本年度新成立或成立不满一年的组织和自然人无法提供财务审计报告或财务报表的，可提供银行出具的资信证明复印件。</w:t>
      </w:r>
    </w:p>
    <w:p w14:paraId="4265F9DD">
      <w:pPr>
        <w:pStyle w:val="2"/>
        <w:bidi w:val="0"/>
        <w:rPr>
          <w:rFonts w:hint="eastAsia"/>
        </w:rPr>
      </w:pPr>
      <w:r>
        <w:rPr>
          <w:rFonts w:hint="eastAsia"/>
        </w:rPr>
        <w:t>3.4供应商须提供信誉承诺函，承诺内容至少包含：</w:t>
      </w:r>
    </w:p>
    <w:p w14:paraId="657D09FA">
      <w:pPr>
        <w:pStyle w:val="2"/>
        <w:bidi w:val="0"/>
        <w:rPr>
          <w:rFonts w:hint="eastAsia"/>
        </w:rPr>
      </w:pPr>
      <w:r>
        <w:t>·</w:t>
      </w:r>
      <w:r>
        <w:rPr>
          <w:rFonts w:hint="eastAsia"/>
        </w:rPr>
        <w:t xml:space="preserve">  不存在单位负责人为同一人或者存在控股、管理关系的不同单位，参加同一项目分包或者未分包的同一采购项目的采购活动的情况；</w:t>
      </w:r>
    </w:p>
    <w:p w14:paraId="5A221569">
      <w:pPr>
        <w:pStyle w:val="2"/>
        <w:bidi w:val="0"/>
        <w:rPr>
          <w:rFonts w:hint="eastAsia"/>
        </w:rPr>
      </w:pPr>
      <w:r>
        <w:rPr>
          <w:rFonts w:hint="default"/>
        </w:rPr>
        <w:t>·</w:t>
      </w:r>
      <w:r>
        <w:rPr>
          <w:rFonts w:hint="eastAsia"/>
        </w:rPr>
        <w:t xml:space="preserve">  不存在被“信用中国”网站（www.creditchina.gov.cn）列入失信被执行人和重大税收违法案件当事人名单的情况；</w:t>
      </w:r>
    </w:p>
    <w:p w14:paraId="1F661D9C">
      <w:pPr>
        <w:pStyle w:val="2"/>
        <w:bidi w:val="0"/>
        <w:rPr>
          <w:rFonts w:hint="eastAsia"/>
        </w:rPr>
      </w:pPr>
      <w:r>
        <w:rPr>
          <w:rFonts w:hint="default"/>
        </w:rPr>
        <w:t>·</w:t>
      </w:r>
      <w:r>
        <w:rPr>
          <w:rFonts w:hint="eastAsia"/>
        </w:rPr>
        <w:t xml:space="preserve">  不存在因执行广东汽车检测中心有限公司采购项目中发生过严重违约行为或被列入广东汽车检测中心有限公司供应商管理黑名单的情况；</w:t>
      </w:r>
    </w:p>
    <w:p w14:paraId="5FB75001">
      <w:pPr>
        <w:pStyle w:val="2"/>
        <w:bidi w:val="0"/>
        <w:rPr>
          <w:rFonts w:hint="eastAsia"/>
        </w:rPr>
      </w:pPr>
      <w:r>
        <w:rPr>
          <w:rFonts w:hint="default"/>
        </w:rPr>
        <w:t>·</w:t>
      </w:r>
      <w:r>
        <w:rPr>
          <w:rFonts w:hint="eastAsia"/>
        </w:rPr>
        <w:t xml:space="preserve">  供应商自2019年1月1日至本项目响应文件递交截止之日，无行贿犯罪违法记录；无重要毁约、无故弃标的不良记录；无重大质量事故、安全事故、售后服务投诉记录。</w:t>
      </w:r>
    </w:p>
    <w:p w14:paraId="4B39A6C4">
      <w:pPr>
        <w:pStyle w:val="2"/>
        <w:bidi w:val="0"/>
        <w:rPr>
          <w:rFonts w:hint="eastAsia"/>
        </w:rPr>
      </w:pPr>
      <w:r>
        <w:rPr>
          <w:rFonts w:hint="eastAsia"/>
        </w:rPr>
        <w:t>注：供应商须自行对以上信誉要求作出书面承诺，并加盖供应商单位公章。供应商须对信誉承诺函的真实性负责，如提供虚假材料，一经查实，则采购人有权取消其成交资格。</w:t>
      </w:r>
    </w:p>
    <w:p w14:paraId="6B604A3A">
      <w:pPr>
        <w:pStyle w:val="2"/>
        <w:bidi w:val="0"/>
        <w:rPr>
          <w:rFonts w:hint="eastAsia"/>
        </w:rPr>
      </w:pPr>
      <w:r>
        <w:rPr>
          <w:rFonts w:hint="eastAsia"/>
        </w:rPr>
        <w:t>3.5本项目不接受联合体投标。</w:t>
      </w:r>
    </w:p>
    <w:p w14:paraId="4B6C8690">
      <w:pPr>
        <w:pStyle w:val="2"/>
        <w:bidi w:val="0"/>
        <w:rPr>
          <w:rFonts w:hint="eastAsia"/>
        </w:rPr>
      </w:pPr>
      <w:r>
        <w:rPr>
          <w:rFonts w:hint="eastAsia"/>
        </w:rPr>
        <w:t>4.采购文件的获取</w:t>
      </w:r>
    </w:p>
    <w:p w14:paraId="1FEDC7E7">
      <w:pPr>
        <w:pStyle w:val="2"/>
        <w:bidi w:val="0"/>
        <w:rPr>
          <w:rFonts w:hint="eastAsia"/>
        </w:rPr>
      </w:pPr>
      <w:r>
        <w:rPr>
          <w:rFonts w:hint="eastAsia"/>
        </w:rPr>
        <w:t>有意向的供应商应先在中国汽研采购平台https://srm.caeri.com.cn免费注册，注册完成后登录报名相应项目获取采购文件。</w:t>
      </w:r>
    </w:p>
    <w:p w14:paraId="1D1BF537">
      <w:pPr>
        <w:pStyle w:val="2"/>
        <w:bidi w:val="0"/>
        <w:rPr>
          <w:rFonts w:hint="eastAsia"/>
        </w:rPr>
      </w:pPr>
      <w:r>
        <w:rPr>
          <w:rFonts w:hint="eastAsia"/>
        </w:rPr>
        <w:t>5.响应文件的递交</w:t>
      </w:r>
    </w:p>
    <w:p w14:paraId="30462068">
      <w:pPr>
        <w:pStyle w:val="2"/>
        <w:bidi w:val="0"/>
        <w:rPr>
          <w:rFonts w:hint="eastAsia"/>
        </w:rPr>
      </w:pPr>
      <w:r>
        <w:rPr>
          <w:rFonts w:hint="eastAsia"/>
        </w:rPr>
        <w:t>5.1响应文件递交截止时间及开启时间： 2025年9月25日15时 30 分</w:t>
      </w:r>
    </w:p>
    <w:p w14:paraId="73490BE4">
      <w:pPr>
        <w:pStyle w:val="2"/>
        <w:bidi w:val="0"/>
        <w:rPr>
          <w:rFonts w:hint="eastAsia"/>
        </w:rPr>
      </w:pPr>
      <w:r>
        <w:rPr>
          <w:rFonts w:hint="eastAsia"/>
        </w:rPr>
        <w:t>þ5.2响应文件递交及开启地点（纸质递交方式）：广东汽车检测中心有限公司（广东省佛山市禅城区季华西路罗格工业园科汇路2号） ；</w:t>
      </w:r>
    </w:p>
    <w:p w14:paraId="3E050C08">
      <w:pPr>
        <w:pStyle w:val="2"/>
        <w:bidi w:val="0"/>
        <w:rPr>
          <w:rFonts w:hint="eastAsia"/>
        </w:rPr>
      </w:pPr>
      <w:r>
        <w:rPr>
          <w:rFonts w:hint="eastAsia"/>
        </w:rPr>
        <w:t>5.3逾期送达的或未加密的响应文件，采购人将拒接接收。</w:t>
      </w:r>
    </w:p>
    <w:p w14:paraId="5D985ABE">
      <w:pPr>
        <w:pStyle w:val="2"/>
        <w:bidi w:val="0"/>
        <w:rPr>
          <w:rFonts w:hint="eastAsia"/>
        </w:rPr>
      </w:pPr>
      <w:r>
        <w:rPr>
          <w:rFonts w:hint="eastAsia"/>
        </w:rPr>
        <w:t>6.其他</w:t>
      </w:r>
    </w:p>
    <w:p w14:paraId="06F11032">
      <w:pPr>
        <w:pStyle w:val="2"/>
        <w:bidi w:val="0"/>
        <w:rPr>
          <w:rFonts w:hint="eastAsia"/>
        </w:rPr>
      </w:pPr>
      <w:r>
        <w:rPr>
          <w:rFonts w:hint="eastAsia"/>
        </w:rPr>
        <w:t>本项目采购公告、成交候选人公示、成交结果公告在中国汽研采购信息化平台(https://srm.caeri.com.cn)发布。</w:t>
      </w:r>
    </w:p>
    <w:p w14:paraId="1A12CD69">
      <w:pPr>
        <w:pStyle w:val="2"/>
        <w:bidi w:val="0"/>
        <w:rPr>
          <w:rFonts w:hint="eastAsia"/>
        </w:rPr>
      </w:pPr>
      <w:r>
        <w:rPr>
          <w:rFonts w:hint="eastAsia"/>
        </w:rPr>
        <w:t>7.联系方式</w:t>
      </w:r>
    </w:p>
    <w:p w14:paraId="0DDB0196">
      <w:pPr>
        <w:pStyle w:val="2"/>
        <w:bidi w:val="0"/>
        <w:rPr>
          <w:rFonts w:hint="eastAsia"/>
        </w:rPr>
      </w:pPr>
      <w:r>
        <w:rPr>
          <w:rFonts w:hint="eastAsia"/>
        </w:rPr>
        <w:t>采购人：广东汽车检测中心有限公司</w:t>
      </w:r>
    </w:p>
    <w:p w14:paraId="5D557A1B">
      <w:pPr>
        <w:pStyle w:val="2"/>
        <w:bidi w:val="0"/>
        <w:rPr>
          <w:rFonts w:hint="eastAsia"/>
        </w:rPr>
      </w:pPr>
      <w:r>
        <w:rPr>
          <w:rFonts w:hint="eastAsia"/>
        </w:rPr>
        <w:t>地  址：广东省佛山市禅城区季华西路罗格工业园科汇路2号</w:t>
      </w:r>
    </w:p>
    <w:p w14:paraId="7F67F9C9">
      <w:pPr>
        <w:pStyle w:val="2"/>
        <w:bidi w:val="0"/>
        <w:rPr>
          <w:rFonts w:hint="eastAsia"/>
        </w:rPr>
      </w:pPr>
      <w:r>
        <w:rPr>
          <w:rFonts w:hint="eastAsia"/>
        </w:rPr>
        <w:t>联系人：郭老师</w:t>
      </w:r>
    </w:p>
    <w:p w14:paraId="3023BAA4">
      <w:pPr>
        <w:pStyle w:val="2"/>
        <w:bidi w:val="0"/>
        <w:rPr>
          <w:rFonts w:hint="eastAsia"/>
        </w:rPr>
      </w:pPr>
      <w:r>
        <w:rPr>
          <w:rFonts w:hint="eastAsia"/>
        </w:rPr>
        <w:t>电  话：0757-88036969</w:t>
      </w:r>
    </w:p>
    <w:p w14:paraId="7135D7DF">
      <w:pPr>
        <w:pStyle w:val="2"/>
        <w:bidi w:val="0"/>
        <w:rPr>
          <w:rFonts w:hint="eastAsia"/>
        </w:rPr>
      </w:pPr>
      <w:r>
        <w:rPr>
          <w:rFonts w:hint="eastAsia"/>
        </w:rPr>
        <w:t>电子邮箱：gw@gdatc.net</w:t>
      </w:r>
    </w:p>
    <w:p w14:paraId="6AFBAE74">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FD3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2025-09-22T06:03:56Z</dcterms:created>
  <dc:creator>28039</dc:creator>
  <cp:lastModifiedBy>璇儿</cp:lastModifiedBy>
  <dcterms:modified xsi:type="dcterms:W3CDTF">2025-09-22T06:04:02Z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FA2901188D6C4DF3A98E94132843A522_12</vt:lpwstr>
  </property>
</Properties>
</file>