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9E4D5">
      <w:pPr>
        <w:pStyle w:val="2"/>
        <w:bidi w:val="0"/>
      </w:pPr>
      <w:bookmarkStart w:id="0" w:name="_GoBack"/>
      <w:r>
        <w:rPr>
          <w:lang w:val="en-US" w:eastAsia="zh-CN"/>
        </w:rPr>
        <w:t>【银联商务黑龙江分公司2025-2027年度</w:t>
      </w:r>
      <w:r>
        <w:rPr>
          <w:rFonts w:hint="eastAsia"/>
          <w:lang w:val="en-US" w:eastAsia="zh-CN"/>
        </w:rPr>
        <w:t>快递服务采购项目】采购公告</w:t>
      </w:r>
    </w:p>
    <w:p w14:paraId="2B675FD5">
      <w:pPr>
        <w:pStyle w:val="2"/>
        <w:bidi w:val="0"/>
        <w:rPr>
          <w:rFonts w:hint="eastAsia"/>
        </w:rPr>
      </w:pPr>
      <w:r>
        <w:rPr>
          <w:rFonts w:hint="eastAsia"/>
        </w:rPr>
        <w:t>2025-09-26</w:t>
      </w:r>
    </w:p>
    <w:p w14:paraId="3BB3E0F8">
      <w:pPr>
        <w:pStyle w:val="2"/>
        <w:bidi w:val="0"/>
      </w:pPr>
      <w:r>
        <w:rPr>
          <w:rFonts w:hint="eastAsia"/>
        </w:rPr>
        <w:t>银联商务（以下简称“采购人”）根据工作需要，拟对下述项目以竞争性磋商方式进行采购，现邀请资质合格的供应商参加评审。</w:t>
      </w:r>
    </w:p>
    <w:p w14:paraId="5A032EA3">
      <w:pPr>
        <w:pStyle w:val="2"/>
        <w:bidi w:val="0"/>
      </w:pPr>
      <w:r>
        <w:rPr>
          <w:rFonts w:hint="eastAsia"/>
        </w:rPr>
        <w:t>1.采购项目名称：【银联商务黑龙江分公司2025-2027年度快递服务采购项目】</w:t>
      </w:r>
    </w:p>
    <w:p w14:paraId="02BAE289">
      <w:pPr>
        <w:pStyle w:val="2"/>
        <w:bidi w:val="0"/>
      </w:pPr>
      <w:r>
        <w:rPr>
          <w:rFonts w:hint="eastAsia"/>
        </w:rPr>
        <w:t>2.采购项目编号：SP20250001faf</w:t>
      </w:r>
    </w:p>
    <w:p w14:paraId="5874AFE8">
      <w:pPr>
        <w:pStyle w:val="2"/>
        <w:bidi w:val="0"/>
      </w:pPr>
      <w:r>
        <w:rPr>
          <w:rFonts w:hint="eastAsia"/>
        </w:rPr>
        <w:t>3.采购内容：</w:t>
      </w:r>
      <w:r>
        <w:rPr>
          <w:rFonts w:hint="eastAsia"/>
        </w:rPr>
        <w:br w:type="textWrapping"/>
      </w:r>
      <w:r>
        <w:rPr>
          <w:rFonts w:hint="eastAsia"/>
        </w:rPr>
        <w:t>为进一步规范公司快递服务管理，优化公司物流成本结构，平衡服务效率与费用管控，提升寄递效率与安全性，本项目拟采购1家快递服务定点供应商为黑龙江分公司哈尔滨及各二级地市（含县域）办公网点（约38个）及协议期内变更地址或新增的办公区域提供快递服务。</w:t>
      </w:r>
    </w:p>
    <w:p w14:paraId="3F7065B1">
      <w:pPr>
        <w:pStyle w:val="2"/>
        <w:bidi w:val="0"/>
      </w:pPr>
      <w:r>
        <w:rPr>
          <w:rFonts w:hint="eastAsia"/>
        </w:rPr>
        <w:t>4.合格供应商</w:t>
      </w:r>
    </w:p>
    <w:p w14:paraId="61582AA7">
      <w:pPr>
        <w:pStyle w:val="2"/>
        <w:bidi w:val="0"/>
      </w:pPr>
      <w:r>
        <w:rPr>
          <w:rFonts w:hint="eastAsia"/>
        </w:rPr>
        <w:t>（1）在中国境内有效注册，具有独立法人资格或为取得独立法人授权的分公司，遵守中国的法律法规和条例；</w:t>
      </w:r>
    </w:p>
    <w:p w14:paraId="09D9F50D">
      <w:pPr>
        <w:pStyle w:val="2"/>
        <w:bidi w:val="0"/>
      </w:pPr>
      <w:r>
        <w:rPr>
          <w:rFonts w:hint="eastAsia"/>
        </w:rPr>
        <w:t>（2）须具备三年以上相关行业经验（至少提供签署时间在2022年3月1日前的快递服务类合同一份）；（采购人保留核查合同原件的权利）</w:t>
      </w:r>
    </w:p>
    <w:p w14:paraId="121FDB56">
      <w:pPr>
        <w:pStyle w:val="2"/>
        <w:bidi w:val="0"/>
      </w:pPr>
      <w:r>
        <w:rPr>
          <w:rFonts w:hint="eastAsia"/>
        </w:rPr>
        <w:t>（3）须具备有效的快递业务经营许可证以及道路运输许可证；</w:t>
      </w:r>
    </w:p>
    <w:p w14:paraId="480C0007">
      <w:pPr>
        <w:pStyle w:val="2"/>
        <w:bidi w:val="0"/>
      </w:pPr>
      <w:r>
        <w:rPr>
          <w:rFonts w:hint="eastAsia"/>
        </w:rPr>
        <w:t>（4）提供商誉声明文件，声明在最近三年内未因自身的任何违约、违法及违反商业道德的行为而导致合同解除或招致法律诉讼；</w:t>
      </w:r>
    </w:p>
    <w:p w14:paraId="555BF1E2">
      <w:pPr>
        <w:pStyle w:val="2"/>
        <w:bidi w:val="0"/>
      </w:pPr>
      <w:r>
        <w:rPr>
          <w:rFonts w:hint="eastAsia"/>
        </w:rPr>
        <w:t>（5）公司资产状况良好，具有履行合同所必需的设备和专业技术能力；严格遵守国家有关的法律法规，依法缴纳税收和社会保障资金，内部管理规范、控制制度严密，具有严格的操作规程和保密措施；</w:t>
      </w:r>
    </w:p>
    <w:p w14:paraId="469893E0">
      <w:pPr>
        <w:pStyle w:val="2"/>
        <w:bidi w:val="0"/>
      </w:pPr>
      <w:r>
        <w:rPr>
          <w:rFonts w:hint="eastAsia"/>
        </w:rPr>
        <w:t>（6）供应商应提交未被列入失信被执行人名单、重大税收违法失信主体、政府采购严重违法失信行为记录名单的查询截图（在“信用中国”网站www.creditchina.gov.cn查询，最终认定以采购人查询结果为准）；</w:t>
      </w:r>
    </w:p>
    <w:p w14:paraId="7DF2632F">
      <w:pPr>
        <w:pStyle w:val="2"/>
        <w:bidi w:val="0"/>
      </w:pPr>
      <w:r>
        <w:rPr>
          <w:rFonts w:hint="eastAsia"/>
        </w:rPr>
        <w:t>（7）单位负责人为同一人或者存在直接控股、管理关系的不同响应人，不得参加同一合同项下的采购活动（提供国家企业信用信息公示系统http://www.gsxt.gov.cn/中“股东及出资信息”查询的打印页面）；</w:t>
      </w:r>
    </w:p>
    <w:p w14:paraId="0F482C20">
      <w:pPr>
        <w:pStyle w:val="2"/>
        <w:bidi w:val="0"/>
      </w:pPr>
      <w:r>
        <w:rPr>
          <w:rFonts w:hint="eastAsia"/>
        </w:rPr>
        <w:t>（8）本项目不接受联合体响应。</w:t>
      </w:r>
    </w:p>
    <w:p w14:paraId="6F6025BD">
      <w:pPr>
        <w:pStyle w:val="2"/>
        <w:bidi w:val="0"/>
      </w:pPr>
      <w:r>
        <w:rPr>
          <w:rFonts w:hint="eastAsia"/>
        </w:rPr>
        <w:t>注：“年”指自评审之日起往前推算满一公历周年（满365天为满一年）。（1）在中国境内有效注册，具有独立法人资格或为取得独立法人授权的分公司，遵守中国的法律法规和条例；</w:t>
      </w:r>
    </w:p>
    <w:p w14:paraId="6BB37D34">
      <w:pPr>
        <w:pStyle w:val="2"/>
        <w:bidi w:val="0"/>
      </w:pPr>
      <w:r>
        <w:rPr>
          <w:rFonts w:hint="eastAsia"/>
        </w:rPr>
        <w:t>5.竞争性磋商文件领取方式：银联商务采购门户网站注册报名成功后，通过电子邮件发送至报名联系人邮箱。</w:t>
      </w:r>
    </w:p>
    <w:p w14:paraId="67A0809B">
      <w:pPr>
        <w:pStyle w:val="2"/>
        <w:bidi w:val="0"/>
      </w:pPr>
      <w:r>
        <w:rPr>
          <w:rFonts w:hint="eastAsia"/>
        </w:rPr>
        <w:t>6.供应商只有在银联商务采购门户https://supplier.chinaums.com/  注册并报名成功后方可免费领取文件。详情请登录采购门户查阅《供应商注册报名操作手册》。</w:t>
      </w:r>
    </w:p>
    <w:p w14:paraId="56B87A98">
      <w:pPr>
        <w:pStyle w:val="2"/>
        <w:bidi w:val="0"/>
      </w:pPr>
      <w:r>
        <w:rPr>
          <w:rFonts w:hint="eastAsia"/>
        </w:rPr>
        <w:t>7.报名截止时间：2025年10月10日上午10点整。</w:t>
      </w:r>
    </w:p>
    <w:p w14:paraId="4E1FFDFE">
      <w:pPr>
        <w:pStyle w:val="2"/>
        <w:bidi w:val="0"/>
      </w:pPr>
      <w:r>
        <w:rPr>
          <w:rFonts w:hint="eastAsia"/>
        </w:rPr>
        <w:t>8.递交磋商响应文件截止时间：2025年10月11日上午10点整。未按竞争性磋商文件的要求按时递交磋商响应文件的供应商，采购人有权拒绝其参加磋商。</w:t>
      </w:r>
    </w:p>
    <w:p w14:paraId="38B46146">
      <w:pPr>
        <w:pStyle w:val="2"/>
        <w:bidi w:val="0"/>
      </w:pPr>
      <w:r>
        <w:rPr>
          <w:rFonts w:hint="eastAsia"/>
        </w:rPr>
        <w:t>9.磋商时间：同递交磋商响应文件截止时间</w:t>
      </w:r>
    </w:p>
    <w:p w14:paraId="13506A60">
      <w:pPr>
        <w:pStyle w:val="2"/>
        <w:bidi w:val="0"/>
      </w:pPr>
      <w:r>
        <w:rPr>
          <w:rFonts w:hint="eastAsia"/>
        </w:rPr>
        <w:t>10.磋商地点：黑龙江省哈尔滨市松北区松北大道15号银联商务。如有变更，另行通知。</w:t>
      </w:r>
    </w:p>
    <w:p w14:paraId="7AE2ED4A">
      <w:pPr>
        <w:pStyle w:val="2"/>
        <w:bidi w:val="0"/>
      </w:pPr>
      <w:r>
        <w:rPr>
          <w:rFonts w:hint="eastAsia"/>
        </w:rPr>
        <w:t>11.组织磋商当日，供应商必须派授权代表和相关商务人员按时到达指定地点，按采购人的要求依次进行磋商。</w:t>
      </w:r>
    </w:p>
    <w:p w14:paraId="703311AE">
      <w:pPr>
        <w:pStyle w:val="2"/>
        <w:bidi w:val="0"/>
      </w:pPr>
      <w:r>
        <w:rPr>
          <w:rFonts w:hint="eastAsia"/>
        </w:rPr>
        <w:t>12. 项目沟通会：该项目在磋商评审前将视实际情况，安排项目沟通会，具体沟通时间、地点由采购人另行通知。</w:t>
      </w:r>
    </w:p>
    <w:p w14:paraId="3CB811B3">
      <w:pPr>
        <w:pStyle w:val="2"/>
        <w:bidi w:val="0"/>
      </w:pPr>
      <w:r>
        <w:rPr>
          <w:rFonts w:hint="eastAsia"/>
        </w:rPr>
        <w:t>13.采购人信息</w:t>
      </w:r>
    </w:p>
    <w:p w14:paraId="05FD8BD8">
      <w:pPr>
        <w:pStyle w:val="2"/>
        <w:bidi w:val="0"/>
      </w:pPr>
      <w:r>
        <w:rPr>
          <w:rFonts w:hint="eastAsia"/>
        </w:rPr>
        <w:t>采购人：银联商务支付股份有限公司黑龙江分公司</w:t>
      </w:r>
    </w:p>
    <w:p w14:paraId="72FC7983">
      <w:pPr>
        <w:pStyle w:val="2"/>
        <w:bidi w:val="0"/>
      </w:pPr>
      <w:r>
        <w:rPr>
          <w:rFonts w:hint="eastAsia"/>
        </w:rPr>
        <w:t>地址：黑龙江省哈尔滨市松北区松北大道15号银联商务</w:t>
      </w:r>
    </w:p>
    <w:p w14:paraId="496F3246">
      <w:pPr>
        <w:pStyle w:val="2"/>
        <w:bidi w:val="0"/>
      </w:pPr>
      <w:r>
        <w:rPr>
          <w:rFonts w:hint="eastAsia"/>
        </w:rPr>
        <w:t>联系人：张宇彤</w:t>
      </w:r>
    </w:p>
    <w:p w14:paraId="7F409B9C">
      <w:pPr>
        <w:pStyle w:val="2"/>
        <w:bidi w:val="0"/>
      </w:pPr>
      <w:r>
        <w:rPr>
          <w:rFonts w:hint="eastAsia"/>
        </w:rPr>
        <w:t>联系电话：0451-58680886</w:t>
      </w:r>
    </w:p>
    <w:p w14:paraId="624EC8E9">
      <w:pPr>
        <w:pStyle w:val="2"/>
        <w:bidi w:val="0"/>
      </w:pPr>
      <w:r>
        <w:rPr>
          <w:rFonts w:hint="eastAsia"/>
        </w:rPr>
        <w:t>监督电话：0451-58680885</w:t>
      </w:r>
    </w:p>
    <w:p w14:paraId="0A715F0D">
      <w:pPr>
        <w:pStyle w:val="2"/>
        <w:bidi w:val="0"/>
      </w:pPr>
      <w:r>
        <w:rPr>
          <w:rFonts w:hint="eastAsia"/>
        </w:rPr>
        <w:t>联系人：鲍老师</w:t>
      </w:r>
    </w:p>
    <w:p w14:paraId="2BC0A73E">
      <w:pPr>
        <w:pStyle w:val="2"/>
        <w:bidi w:val="0"/>
      </w:pPr>
      <w:r>
        <w:rPr>
          <w:rFonts w:hint="eastAsia"/>
        </w:rPr>
        <w:t>供应商注册地址：银联商务采购门户https://supplier.chinaums.com/</w:t>
      </w:r>
    </w:p>
    <w:p w14:paraId="44AC076D">
      <w:pPr>
        <w:pStyle w:val="2"/>
        <w:bidi w:val="0"/>
      </w:pPr>
      <w:r>
        <w:rPr>
          <w:rFonts w:hint="eastAsia"/>
        </w:rPr>
        <w:t>银联商务支付股份有限公司黑龙江分公司</w:t>
      </w:r>
    </w:p>
    <w:p w14:paraId="322381D1">
      <w:pPr>
        <w:pStyle w:val="2"/>
        <w:bidi w:val="0"/>
      </w:pPr>
      <w:r>
        <w:rPr>
          <w:rFonts w:hint="eastAsia"/>
        </w:rPr>
        <w:t>2025年9月26日</w:t>
      </w:r>
    </w:p>
    <w:p w14:paraId="6925E753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2025-09-26T05:13:19Z</dcterms:created>
  <dc:creator>28039</dc:creator>
  <cp:lastModifiedBy>璇儿</cp:lastModifiedBy>
  <dcterms:modified xsi:type="dcterms:W3CDTF">2025-09-26T05:13:23Z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B92BD50B502C40EAB76FF28999A42295_12</vt:lpwstr>
  </property>
</Properties>
</file>