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4215" w:rsidRDefault="00C556DD">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202</w:t>
      </w:r>
      <w:r>
        <w:rPr>
          <w:rFonts w:ascii="宋体" w:hAnsi="宋体" w:cs="宋体"/>
          <w:b/>
          <w:bCs/>
          <w:color w:val="000000"/>
          <w:kern w:val="0"/>
          <w:sz w:val="39"/>
          <w:szCs w:val="39"/>
          <w:shd w:val="clear" w:color="auto" w:fill="FFFFFF"/>
          <w:lang w:bidi="ar"/>
        </w:rPr>
        <w:t>5</w:t>
      </w:r>
      <w:r w:rsidR="002A4215">
        <w:rPr>
          <w:rFonts w:ascii="宋体" w:hAnsi="宋体" w:cs="宋体" w:hint="eastAsia"/>
          <w:b/>
          <w:bCs/>
          <w:color w:val="000000"/>
          <w:kern w:val="0"/>
          <w:sz w:val="39"/>
          <w:szCs w:val="39"/>
          <w:shd w:val="clear" w:color="auto" w:fill="FFFFFF"/>
          <w:lang w:bidi="ar"/>
        </w:rPr>
        <w:t>年上海光明领鲜物流</w:t>
      </w:r>
    </w:p>
    <w:p w:rsidR="002A4215" w:rsidRDefault="002A4215">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 xml:space="preserve">（ </w:t>
      </w:r>
      <w:r w:rsidR="00203D52" w:rsidRPr="00203D52">
        <w:rPr>
          <w:rFonts w:ascii="宋体" w:hAnsi="宋体" w:cs="宋体" w:hint="eastAsia"/>
          <w:b/>
          <w:bCs/>
          <w:color w:val="000000" w:themeColor="text1"/>
          <w:kern w:val="0"/>
          <w:sz w:val="39"/>
          <w:szCs w:val="39"/>
          <w:shd w:val="clear" w:color="auto" w:fill="FFFFFF"/>
          <w:lang w:bidi="ar"/>
        </w:rPr>
        <w:t>上海市</w:t>
      </w:r>
      <w:proofErr w:type="gramStart"/>
      <w:r w:rsidR="00203D52" w:rsidRPr="00203D52">
        <w:rPr>
          <w:rFonts w:ascii="宋体" w:hAnsi="宋体" w:cs="宋体" w:hint="eastAsia"/>
          <w:b/>
          <w:bCs/>
          <w:color w:val="000000" w:themeColor="text1"/>
          <w:kern w:val="0"/>
          <w:sz w:val="39"/>
          <w:szCs w:val="39"/>
          <w:shd w:val="clear" w:color="auto" w:fill="FFFFFF"/>
          <w:lang w:bidi="ar"/>
        </w:rPr>
        <w:t>内城配</w:t>
      </w:r>
      <w:proofErr w:type="gramEnd"/>
      <w:r w:rsidR="00203D52">
        <w:rPr>
          <w:rFonts w:ascii="宋体" w:hAnsi="宋体" w:cs="宋体" w:hint="eastAsia"/>
          <w:b/>
          <w:bCs/>
          <w:color w:val="FF0000"/>
          <w:kern w:val="0"/>
          <w:sz w:val="39"/>
          <w:szCs w:val="39"/>
          <w:shd w:val="clear" w:color="auto" w:fill="FFFFFF"/>
          <w:lang w:bidi="ar"/>
        </w:rPr>
        <w:t xml:space="preserve"> </w:t>
      </w:r>
      <w:r w:rsidR="00203D52">
        <w:rPr>
          <w:rFonts w:ascii="宋体" w:hAnsi="宋体" w:cs="宋体" w:hint="eastAsia"/>
          <w:b/>
          <w:bCs/>
          <w:color w:val="000000"/>
          <w:kern w:val="0"/>
          <w:sz w:val="39"/>
          <w:szCs w:val="39"/>
          <w:shd w:val="clear" w:color="auto" w:fill="FFFFFF"/>
          <w:lang w:bidi="ar"/>
        </w:rPr>
        <w:t>）临时</w:t>
      </w:r>
      <w:r>
        <w:rPr>
          <w:rFonts w:ascii="宋体" w:hAnsi="宋体" w:cs="宋体" w:hint="eastAsia"/>
          <w:b/>
          <w:bCs/>
          <w:color w:val="000000"/>
          <w:kern w:val="0"/>
          <w:sz w:val="39"/>
          <w:szCs w:val="39"/>
          <w:shd w:val="clear" w:color="auto" w:fill="FFFFFF"/>
          <w:lang w:bidi="ar"/>
        </w:rPr>
        <w:t>运输业务</w:t>
      </w:r>
    </w:p>
    <w:p w:rsidR="002A4215" w:rsidRDefault="002A4215">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rsidR="002A4215" w:rsidRDefault="002A4215">
      <w:pPr>
        <w:pStyle w:val="a9"/>
        <w:widowControl/>
        <w:spacing w:before="0" w:beforeAutospacing="0" w:after="150" w:afterAutospacing="0" w:line="480" w:lineRule="atLeast"/>
        <w:jc w:val="center"/>
        <w:rPr>
          <w:rFonts w:ascii="宋体" w:hAnsi="宋体" w:cs="宋体"/>
          <w:color w:val="000000"/>
        </w:rPr>
      </w:pPr>
    </w:p>
    <w:p w:rsidR="002A4215" w:rsidRDefault="002A4215">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743"/>
      </w:tblGrid>
      <w:tr w:rsidR="002A4215">
        <w:tc>
          <w:tcPr>
            <w:tcW w:w="1779" w:type="dxa"/>
            <w:vAlign w:val="center"/>
          </w:tcPr>
          <w:p w:rsidR="002A4215" w:rsidRDefault="00A46BF0">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项目名称</w:t>
            </w:r>
          </w:p>
        </w:tc>
        <w:tc>
          <w:tcPr>
            <w:tcW w:w="6743" w:type="dxa"/>
            <w:vAlign w:val="center"/>
          </w:tcPr>
          <w:p w:rsidR="002A4215" w:rsidRDefault="00C556DD">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Fonts w:ascii="宋体" w:hAnsi="宋体" w:cs="宋体" w:hint="eastAsia"/>
                <w:snapToGrid w:val="0"/>
                <w:color w:val="000000"/>
              </w:rPr>
              <w:t>202</w:t>
            </w:r>
            <w:r>
              <w:rPr>
                <w:rFonts w:ascii="宋体" w:hAnsi="宋体" w:cs="宋体"/>
                <w:snapToGrid w:val="0"/>
                <w:color w:val="000000"/>
              </w:rPr>
              <w:t>5</w:t>
            </w:r>
            <w:r w:rsidR="002A4215">
              <w:rPr>
                <w:rFonts w:ascii="宋体" w:hAnsi="宋体" w:cs="宋体" w:hint="eastAsia"/>
                <w:snapToGrid w:val="0"/>
                <w:color w:val="000000"/>
              </w:rPr>
              <w:t>年度光明领鲜（</w:t>
            </w:r>
            <w:r w:rsidR="00A8538D">
              <w:rPr>
                <w:rFonts w:ascii="宋体" w:hAnsi="宋体" w:cs="宋体" w:hint="eastAsia"/>
                <w:snapToGrid w:val="0"/>
                <w:color w:val="000000" w:themeColor="text1"/>
              </w:rPr>
              <w:t>上海市内</w:t>
            </w:r>
            <w:r w:rsidR="002162A8" w:rsidRPr="002162A8">
              <w:rPr>
                <w:rFonts w:ascii="宋体" w:hAnsi="宋体" w:cs="宋体" w:hint="eastAsia"/>
                <w:snapToGrid w:val="0"/>
                <w:color w:val="000000" w:themeColor="text1"/>
              </w:rPr>
              <w:t>城配</w:t>
            </w:r>
            <w:r w:rsidR="002162A8">
              <w:rPr>
                <w:rFonts w:ascii="宋体" w:hAnsi="宋体" w:cs="宋体" w:hint="eastAsia"/>
                <w:snapToGrid w:val="0"/>
                <w:color w:val="000000"/>
              </w:rPr>
              <w:t>）临时</w:t>
            </w:r>
            <w:r w:rsidR="002A4215">
              <w:rPr>
                <w:rFonts w:ascii="宋体" w:hAnsi="宋体" w:cs="宋体" w:hint="eastAsia"/>
                <w:snapToGrid w:val="0"/>
                <w:color w:val="000000"/>
              </w:rPr>
              <w:t>运输业务</w:t>
            </w:r>
          </w:p>
        </w:tc>
      </w:tr>
      <w:tr w:rsidR="002A4215">
        <w:trPr>
          <w:trHeight w:val="1135"/>
        </w:trPr>
        <w:tc>
          <w:tcPr>
            <w:tcW w:w="1779" w:type="dxa"/>
            <w:vAlign w:val="center"/>
          </w:tcPr>
          <w:p w:rsidR="002A4215" w:rsidRDefault="002A4215">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运输产品</w:t>
            </w:r>
          </w:p>
        </w:tc>
        <w:tc>
          <w:tcPr>
            <w:tcW w:w="6743" w:type="dxa"/>
            <w:vAlign w:val="center"/>
          </w:tcPr>
          <w:p w:rsidR="002A4215" w:rsidRPr="00D25D54" w:rsidRDefault="002A4215" w:rsidP="00D25D54">
            <w:pPr>
              <w:rPr>
                <w:sz w:val="24"/>
              </w:rPr>
            </w:pPr>
            <w:r w:rsidRPr="00D25D54">
              <w:rPr>
                <w:rFonts w:hint="eastAsia"/>
                <w:sz w:val="24"/>
              </w:rPr>
              <w:t>主要产品</w:t>
            </w:r>
            <w:proofErr w:type="gramStart"/>
            <w:r w:rsidRPr="00D25D54">
              <w:rPr>
                <w:rFonts w:hint="eastAsia"/>
                <w:sz w:val="24"/>
              </w:rPr>
              <w:t>括</w:t>
            </w:r>
            <w:proofErr w:type="gramEnd"/>
            <w:r w:rsidRPr="00D25D54">
              <w:rPr>
                <w:rFonts w:hint="eastAsia"/>
                <w:sz w:val="24"/>
              </w:rPr>
              <w:t>但不限于：</w:t>
            </w:r>
          </w:p>
          <w:p w:rsidR="002A4215" w:rsidRPr="00D25D54" w:rsidRDefault="002A4215" w:rsidP="00D25D54">
            <w:pPr>
              <w:rPr>
                <w:sz w:val="24"/>
              </w:rPr>
            </w:pPr>
            <w:r w:rsidRPr="00D25D54">
              <w:rPr>
                <w:rFonts w:hint="eastAsia"/>
                <w:sz w:val="24"/>
              </w:rPr>
              <w:t>光明</w:t>
            </w:r>
            <w:r w:rsidRPr="00D25D54">
              <w:rPr>
                <w:sz w:val="24"/>
              </w:rPr>
              <w:t>乳制品及领鲜承接的相关食品业务（包括塑料箱、促销用品等）</w:t>
            </w:r>
            <w:r w:rsidRPr="00D25D54">
              <w:rPr>
                <w:rFonts w:hint="eastAsia"/>
                <w:sz w:val="24"/>
              </w:rPr>
              <w:t>。</w:t>
            </w:r>
          </w:p>
        </w:tc>
      </w:tr>
      <w:tr w:rsidR="002A4215">
        <w:tc>
          <w:tcPr>
            <w:tcW w:w="1779" w:type="dxa"/>
            <w:vAlign w:val="center"/>
          </w:tcPr>
          <w:p w:rsidR="002A4215" w:rsidRDefault="002A4215">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包装信息</w:t>
            </w:r>
          </w:p>
        </w:tc>
        <w:tc>
          <w:tcPr>
            <w:tcW w:w="6743"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Fonts w:ascii="宋体" w:hAnsi="宋体" w:cs="宋体"/>
                <w:snapToGrid w:val="0"/>
                <w:color w:val="000000"/>
              </w:rPr>
              <w:t>塑格（125ML、1L、方格）、纸箱及其他包装</w:t>
            </w:r>
            <w:r>
              <w:rPr>
                <w:rFonts w:ascii="宋体" w:hAnsi="宋体" w:cs="宋体" w:hint="eastAsia"/>
                <w:snapToGrid w:val="0"/>
                <w:color w:val="000000"/>
              </w:rPr>
              <w:t>。</w:t>
            </w:r>
          </w:p>
        </w:tc>
      </w:tr>
      <w:tr w:rsidR="002A4215">
        <w:trPr>
          <w:trHeight w:val="530"/>
        </w:trPr>
        <w:tc>
          <w:tcPr>
            <w:tcW w:w="1779" w:type="dxa"/>
            <w:vAlign w:val="center"/>
          </w:tcPr>
          <w:p w:rsidR="002A4215" w:rsidRDefault="002A4215">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车型需求</w:t>
            </w:r>
          </w:p>
        </w:tc>
        <w:tc>
          <w:tcPr>
            <w:tcW w:w="6743" w:type="dxa"/>
            <w:vAlign w:val="center"/>
          </w:tcPr>
          <w:p w:rsidR="002A4215" w:rsidRDefault="002A4215" w:rsidP="00DD7723">
            <w:pPr>
              <w:pStyle w:val="a9"/>
              <w:widowControl/>
              <w:spacing w:before="0" w:beforeAutospacing="0" w:after="150" w:afterAutospacing="0" w:line="480" w:lineRule="atLeast"/>
              <w:rPr>
                <w:rStyle w:val="ab"/>
                <w:rFonts w:ascii="宋体" w:hAnsi="宋体" w:cs="宋体"/>
                <w:b w:val="0"/>
                <w:color w:val="000000"/>
                <w:shd w:val="clear" w:color="auto" w:fill="FFFFFF"/>
              </w:rPr>
            </w:pPr>
            <w:r>
              <w:rPr>
                <w:rStyle w:val="ab"/>
                <w:rFonts w:ascii="宋体" w:hAnsi="宋体" w:cs="宋体" w:hint="eastAsia"/>
                <w:b w:val="0"/>
                <w:color w:val="000000"/>
                <w:shd w:val="clear" w:color="auto" w:fill="FFFFFF"/>
              </w:rPr>
              <w:t>冷藏箱式车型（5吨），整车需求为主。</w:t>
            </w:r>
          </w:p>
        </w:tc>
      </w:tr>
      <w:tr w:rsidR="002A4215">
        <w:tc>
          <w:tcPr>
            <w:tcW w:w="1779" w:type="dxa"/>
            <w:vAlign w:val="center"/>
          </w:tcPr>
          <w:p w:rsidR="002A4215" w:rsidRDefault="002A4215">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运输温度</w:t>
            </w:r>
          </w:p>
        </w:tc>
        <w:tc>
          <w:tcPr>
            <w:tcW w:w="6743" w:type="dxa"/>
            <w:vAlign w:val="center"/>
          </w:tcPr>
          <w:p w:rsidR="002A4215" w:rsidRDefault="002A4215">
            <w:pPr>
              <w:pStyle w:val="a9"/>
              <w:widowControl/>
              <w:spacing w:before="0" w:beforeAutospacing="0" w:after="150" w:afterAutospacing="0" w:line="480" w:lineRule="atLeast"/>
              <w:rPr>
                <w:rStyle w:val="ab"/>
                <w:rFonts w:ascii="宋体" w:hAnsi="宋体" w:cs="宋体"/>
                <w:b w:val="0"/>
                <w:color w:val="000000"/>
                <w:shd w:val="clear" w:color="auto" w:fill="FFFFFF"/>
              </w:rPr>
            </w:pPr>
            <w:r>
              <w:rPr>
                <w:rStyle w:val="ab"/>
                <w:rFonts w:ascii="宋体" w:hAnsi="宋体" w:cs="宋体" w:hint="eastAsia"/>
                <w:b w:val="0"/>
                <w:color w:val="000000"/>
                <w:shd w:val="clear" w:color="auto" w:fill="FFFFFF"/>
              </w:rPr>
              <w:t>保鲜温度0-6℃</w:t>
            </w:r>
          </w:p>
        </w:tc>
      </w:tr>
      <w:tr w:rsidR="002A4215">
        <w:trPr>
          <w:trHeight w:val="585"/>
        </w:trPr>
        <w:tc>
          <w:tcPr>
            <w:tcW w:w="1779" w:type="dxa"/>
            <w:vAlign w:val="center"/>
          </w:tcPr>
          <w:p w:rsidR="002A4215" w:rsidRDefault="002A4215">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业务范围</w:t>
            </w:r>
          </w:p>
        </w:tc>
        <w:tc>
          <w:tcPr>
            <w:tcW w:w="6743"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详见附件三</w:t>
            </w:r>
          </w:p>
        </w:tc>
      </w:tr>
      <w:tr w:rsidR="002A4215">
        <w:trPr>
          <w:trHeight w:val="90"/>
        </w:trPr>
        <w:tc>
          <w:tcPr>
            <w:tcW w:w="1779" w:type="dxa"/>
            <w:vAlign w:val="center"/>
          </w:tcPr>
          <w:p w:rsidR="002A4215" w:rsidRDefault="002A4215">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标的金额</w:t>
            </w:r>
          </w:p>
        </w:tc>
        <w:tc>
          <w:tcPr>
            <w:tcW w:w="6743" w:type="dxa"/>
            <w:vAlign w:val="center"/>
          </w:tcPr>
          <w:p w:rsidR="002A4215" w:rsidRDefault="002A4215" w:rsidP="003D09F1">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sidRPr="003D09F1">
              <w:rPr>
                <w:rStyle w:val="ab"/>
                <w:rFonts w:ascii="宋体" w:hAnsi="宋体" w:cs="宋体" w:hint="eastAsia"/>
                <w:b w:val="0"/>
                <w:bCs/>
                <w:color w:val="000000" w:themeColor="text1"/>
                <w:u w:val="single"/>
                <w:shd w:val="clear" w:color="auto" w:fill="FFFFFF"/>
              </w:rPr>
              <w:t xml:space="preserve">   </w:t>
            </w:r>
            <w:r w:rsidR="003D09F1" w:rsidRPr="003D09F1">
              <w:rPr>
                <w:rStyle w:val="ab"/>
                <w:rFonts w:ascii="宋体" w:hAnsi="宋体" w:cs="宋体"/>
                <w:b w:val="0"/>
                <w:bCs/>
                <w:color w:val="000000" w:themeColor="text1"/>
                <w:u w:val="single"/>
                <w:shd w:val="clear" w:color="auto" w:fill="FFFFFF"/>
              </w:rPr>
              <w:t>/</w:t>
            </w:r>
            <w:r w:rsidR="003D09F1">
              <w:rPr>
                <w:rStyle w:val="ab"/>
                <w:rFonts w:ascii="宋体" w:hAnsi="宋体" w:cs="宋体"/>
                <w:b w:val="0"/>
                <w:bCs/>
                <w:color w:val="000000" w:themeColor="text1"/>
                <w:u w:val="single"/>
                <w:shd w:val="clear" w:color="auto" w:fill="FFFFFF"/>
              </w:rPr>
              <w:t xml:space="preserve"> </w:t>
            </w:r>
            <w:r w:rsidRPr="003D09F1">
              <w:rPr>
                <w:rStyle w:val="ab"/>
                <w:rFonts w:ascii="宋体" w:hAnsi="宋体" w:cs="宋体" w:hint="eastAsia"/>
                <w:b w:val="0"/>
                <w:bCs/>
                <w:color w:val="000000" w:themeColor="text1"/>
                <w:u w:val="single"/>
                <w:shd w:val="clear" w:color="auto" w:fill="FFFFFF"/>
              </w:rPr>
              <w:t xml:space="preserve">  </w:t>
            </w:r>
            <w:r>
              <w:rPr>
                <w:rStyle w:val="ab"/>
                <w:rFonts w:ascii="宋体" w:hAnsi="宋体" w:cs="宋体" w:hint="eastAsia"/>
                <w:b w:val="0"/>
                <w:bCs/>
                <w:color w:val="000000"/>
                <w:shd w:val="clear" w:color="auto" w:fill="FFFFFF"/>
              </w:rPr>
              <w:t>万元/年（为预估金额，领鲜物流拥有最终解释权）</w:t>
            </w:r>
          </w:p>
        </w:tc>
      </w:tr>
      <w:tr w:rsidR="005969CC">
        <w:trPr>
          <w:trHeight w:val="90"/>
        </w:trPr>
        <w:tc>
          <w:tcPr>
            <w:tcW w:w="1779" w:type="dxa"/>
            <w:vAlign w:val="center"/>
          </w:tcPr>
          <w:p w:rsidR="005969CC" w:rsidRDefault="005969CC" w:rsidP="005969CC">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业务招标咨询</w:t>
            </w:r>
          </w:p>
        </w:tc>
        <w:tc>
          <w:tcPr>
            <w:tcW w:w="6743" w:type="dxa"/>
            <w:vAlign w:val="center"/>
          </w:tcPr>
          <w:p w:rsidR="005969CC" w:rsidRPr="0076246F" w:rsidRDefault="005969CC" w:rsidP="0076246F">
            <w:pPr>
              <w:rPr>
                <w:rFonts w:ascii="宋体" w:hAnsi="宋体"/>
                <w:sz w:val="22"/>
                <w:szCs w:val="22"/>
              </w:rPr>
            </w:pPr>
            <w:r w:rsidRPr="0076246F">
              <w:rPr>
                <w:rFonts w:ascii="宋体" w:hAnsi="宋体" w:hint="eastAsia"/>
                <w:sz w:val="22"/>
                <w:szCs w:val="22"/>
              </w:rPr>
              <w:t>业务联系人及电话：物流中心</w:t>
            </w:r>
            <w:r w:rsidR="00036411">
              <w:rPr>
                <w:rFonts w:ascii="宋体" w:hAnsi="宋体" w:hint="eastAsia"/>
                <w:sz w:val="22"/>
                <w:szCs w:val="22"/>
              </w:rPr>
              <w:t>王部长</w:t>
            </w:r>
            <w:r w:rsidRPr="0076246F">
              <w:rPr>
                <w:rFonts w:ascii="宋体" w:hAnsi="宋体" w:hint="eastAsia"/>
                <w:sz w:val="22"/>
                <w:szCs w:val="22"/>
              </w:rPr>
              <w:t xml:space="preserve"> 电话</w:t>
            </w:r>
            <w:r w:rsidR="00B50442" w:rsidRPr="00B50442">
              <w:rPr>
                <w:rFonts w:ascii="宋体" w:hAnsi="宋体"/>
                <w:sz w:val="22"/>
                <w:szCs w:val="22"/>
              </w:rPr>
              <w:t>13611876514</w:t>
            </w:r>
          </w:p>
          <w:p w:rsidR="005969CC" w:rsidRPr="0076246F" w:rsidRDefault="005969CC" w:rsidP="0076246F">
            <w:pPr>
              <w:rPr>
                <w:rFonts w:ascii="宋体" w:hAnsi="宋体"/>
                <w:sz w:val="22"/>
                <w:szCs w:val="22"/>
              </w:rPr>
            </w:pPr>
            <w:r w:rsidRPr="0076246F">
              <w:rPr>
                <w:rFonts w:ascii="宋体" w:hAnsi="宋体" w:hint="eastAsia"/>
                <w:sz w:val="22"/>
                <w:szCs w:val="22"/>
              </w:rPr>
              <w:t>招标联系人及电话：张先生1</w:t>
            </w:r>
            <w:r w:rsidRPr="0076246F">
              <w:rPr>
                <w:rFonts w:ascii="宋体" w:hAnsi="宋体"/>
                <w:sz w:val="22"/>
                <w:szCs w:val="22"/>
              </w:rPr>
              <w:t>3818704821</w:t>
            </w:r>
          </w:p>
        </w:tc>
      </w:tr>
      <w:tr w:rsidR="002A4215">
        <w:trPr>
          <w:trHeight w:val="350"/>
        </w:trPr>
        <w:tc>
          <w:tcPr>
            <w:tcW w:w="1779"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投标保证金</w:t>
            </w:r>
          </w:p>
        </w:tc>
        <w:tc>
          <w:tcPr>
            <w:tcW w:w="6743" w:type="dxa"/>
            <w:vAlign w:val="center"/>
          </w:tcPr>
          <w:p w:rsidR="004D506D" w:rsidRDefault="004D506D" w:rsidP="004D506D">
            <w:pPr>
              <w:rPr>
                <w:rFonts w:ascii="宋体" w:hAnsi="宋体" w:cs="宋体"/>
                <w:snapToGrid w:val="0"/>
                <w:sz w:val="24"/>
              </w:rPr>
            </w:pPr>
            <w:r>
              <w:rPr>
                <w:rFonts w:hint="eastAsia"/>
                <w:sz w:val="24"/>
              </w:rPr>
              <w:t>参加投标的物流新供应商（与光明领鲜物流未有合作）参与投标需缴纳伍万元保证金，</w:t>
            </w:r>
            <w:r w:rsidR="00163542">
              <w:rPr>
                <w:rFonts w:ascii="宋体" w:hAnsi="宋体" w:cs="宋体" w:hint="eastAsia"/>
                <w:snapToGrid w:val="0"/>
                <w:sz w:val="24"/>
              </w:rPr>
              <w:t>提供银行付款凭证，作为投标预审资料</w:t>
            </w:r>
            <w:r>
              <w:rPr>
                <w:rFonts w:ascii="宋体" w:hAnsi="宋体" w:cs="宋体" w:hint="eastAsia"/>
                <w:snapToGrid w:val="0"/>
                <w:sz w:val="24"/>
              </w:rPr>
              <w:t>之一。</w:t>
            </w:r>
          </w:p>
          <w:p w:rsidR="002A4215" w:rsidRPr="00263744" w:rsidRDefault="002A4215" w:rsidP="00263744">
            <w:pPr>
              <w:rPr>
                <w:sz w:val="22"/>
                <w:szCs w:val="22"/>
              </w:rPr>
            </w:pPr>
            <w:r w:rsidRPr="00263744">
              <w:rPr>
                <w:sz w:val="22"/>
                <w:szCs w:val="22"/>
              </w:rPr>
              <w:t>未中标后投标保证金六十个工作日内无息返还。中标方未能按投标要求据实履行，二年内不得参与领鲜的任何业务</w:t>
            </w:r>
            <w:r w:rsidR="004949F0">
              <w:rPr>
                <w:rFonts w:hint="eastAsia"/>
                <w:sz w:val="22"/>
                <w:szCs w:val="22"/>
              </w:rPr>
              <w:t>。</w:t>
            </w:r>
          </w:p>
        </w:tc>
      </w:tr>
      <w:tr w:rsidR="002A4215">
        <w:trPr>
          <w:trHeight w:val="350"/>
        </w:trPr>
        <w:tc>
          <w:tcPr>
            <w:tcW w:w="1779"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 xml:space="preserve">上海光明领鲜物流有限公司 </w:t>
            </w:r>
          </w:p>
        </w:tc>
      </w:tr>
      <w:tr w:rsidR="002A4215">
        <w:trPr>
          <w:trHeight w:val="350"/>
        </w:trPr>
        <w:tc>
          <w:tcPr>
            <w:tcW w:w="1779"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2A4215" w:rsidRDefault="002A4215">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工商银行上海市建国西路支行   1001220709016219545</w:t>
            </w:r>
          </w:p>
        </w:tc>
      </w:tr>
    </w:tbl>
    <w:p w:rsidR="002A4215" w:rsidRDefault="002A4215">
      <w:pPr>
        <w:pStyle w:val="a9"/>
        <w:widowControl/>
        <w:spacing w:before="0" w:beforeAutospacing="0" w:after="150" w:afterAutospacing="0"/>
        <w:rPr>
          <w:rStyle w:val="ab"/>
          <w:rFonts w:ascii="宋体" w:hAnsi="宋体" w:cs="宋体"/>
          <w:color w:val="000000"/>
          <w:sz w:val="28"/>
          <w:szCs w:val="28"/>
          <w:shd w:val="clear" w:color="auto" w:fill="FFFFFF"/>
        </w:rPr>
      </w:pPr>
    </w:p>
    <w:p w:rsidR="002A4215" w:rsidRDefault="002A4215">
      <w:pPr>
        <w:pStyle w:val="a9"/>
        <w:widowControl/>
        <w:spacing w:before="0" w:beforeAutospacing="0" w:after="150" w:afterAutospacing="0"/>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二、公告时限</w:t>
      </w:r>
    </w:p>
    <w:p w:rsidR="002A4215" w:rsidRDefault="00692008">
      <w:pPr>
        <w:pStyle w:val="a9"/>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w:t>
      </w:r>
      <w:r w:rsidR="002A4215">
        <w:rPr>
          <w:rFonts w:ascii="宋体" w:hAnsi="宋体" w:cs="宋体" w:hint="eastAsia"/>
          <w:color w:val="000000"/>
          <w:shd w:val="clear" w:color="auto" w:fill="FFFFFF"/>
        </w:rPr>
        <w:t>个工作日内。</w:t>
      </w:r>
    </w:p>
    <w:p w:rsidR="002A4215" w:rsidRDefault="002A4215">
      <w:pPr>
        <w:pStyle w:val="a9"/>
        <w:widowControl/>
        <w:spacing w:before="0" w:beforeAutospacing="0" w:after="150" w:afterAutospacing="0"/>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lastRenderedPageBreak/>
        <w:t>三、资质要求</w:t>
      </w:r>
    </w:p>
    <w:p w:rsidR="002A4215" w:rsidRDefault="002A4215">
      <w:pPr>
        <w:pStyle w:val="a9"/>
        <w:widowControl/>
        <w:spacing w:before="0" w:beforeAutospacing="0" w:after="0" w:afterAutospacing="0" w:line="360" w:lineRule="auto"/>
        <w:jc w:val="both"/>
        <w:rPr>
          <w:rFonts w:ascii="宋体" w:hAnsi="宋体" w:cs="宋体"/>
          <w:color w:val="000000"/>
          <w:shd w:val="clear" w:color="auto" w:fill="FFFFFF"/>
        </w:rPr>
      </w:pPr>
      <w:r>
        <w:rPr>
          <w:rFonts w:ascii="宋体" w:hAnsi="宋体" w:cs="宋体" w:hint="eastAsia"/>
          <w:color w:val="000000"/>
          <w:shd w:val="clear" w:color="auto" w:fill="FFFFFF"/>
        </w:rPr>
        <w:t>1、注册资金不少于100万元人民币。</w:t>
      </w:r>
    </w:p>
    <w:p w:rsidR="002A4215" w:rsidRDefault="002A4215">
      <w:pPr>
        <w:pStyle w:val="a9"/>
        <w:widowControl/>
        <w:spacing w:before="0" w:beforeAutospacing="0" w:after="0" w:afterAutospacing="0" w:line="360" w:lineRule="auto"/>
        <w:jc w:val="both"/>
        <w:rPr>
          <w:rFonts w:ascii="宋体" w:hAnsi="宋体" w:cs="宋体"/>
          <w:snapToGrid w:val="0"/>
          <w:color w:val="000000"/>
        </w:rPr>
      </w:pPr>
      <w:r>
        <w:rPr>
          <w:rFonts w:ascii="宋体" w:hAnsi="宋体" w:cs="宋体" w:hint="eastAsia"/>
          <w:color w:val="000000"/>
          <w:shd w:val="clear" w:color="auto" w:fill="FFFFFF"/>
        </w:rPr>
        <w:t>2、</w:t>
      </w:r>
      <w:r>
        <w:rPr>
          <w:rFonts w:ascii="宋体" w:hAnsi="宋体" w:cs="宋体" w:hint="eastAsia"/>
          <w:snapToGrid w:val="0"/>
          <w:color w:val="000000"/>
        </w:rPr>
        <w:t>公司成立需二年以上，具有食品类、</w:t>
      </w:r>
      <w:proofErr w:type="gramStart"/>
      <w:r>
        <w:rPr>
          <w:rFonts w:ascii="宋体" w:hAnsi="宋体" w:cs="宋体" w:hint="eastAsia"/>
          <w:snapToGrid w:val="0"/>
          <w:color w:val="000000"/>
        </w:rPr>
        <w:t>快消类冷链运作</w:t>
      </w:r>
      <w:proofErr w:type="gramEnd"/>
      <w:r>
        <w:rPr>
          <w:rFonts w:ascii="宋体" w:hAnsi="宋体" w:cs="宋体" w:hint="eastAsia"/>
          <w:snapToGrid w:val="0"/>
          <w:color w:val="000000"/>
        </w:rPr>
        <w:t>经验的物流公司，合法取得道路运输许可证、经营范围需具备普通货运的运输资质。</w:t>
      </w:r>
    </w:p>
    <w:p w:rsidR="002A4215" w:rsidRDefault="002A4215">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rsidR="002A4215" w:rsidRDefault="002A4215">
      <w:pPr>
        <w:pStyle w:val="a9"/>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4、能够开具货物运输业增值税专用发票（</w:t>
      </w:r>
      <w:r>
        <w:rPr>
          <w:rFonts w:ascii="宋体" w:hAnsi="宋体" w:cs="宋体" w:hint="eastAsia"/>
          <w:snapToGrid w:val="0"/>
          <w:color w:val="000000"/>
        </w:rPr>
        <w:t>按国家现行税率执行</w:t>
      </w:r>
      <w:r>
        <w:rPr>
          <w:rFonts w:ascii="宋体" w:hAnsi="宋体" w:cs="宋体" w:hint="eastAsia"/>
          <w:color w:val="000000"/>
          <w:shd w:val="clear" w:color="auto" w:fill="FFFFFF"/>
        </w:rPr>
        <w:t>）。</w:t>
      </w:r>
    </w:p>
    <w:p w:rsidR="002A4215" w:rsidRDefault="002A4215">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5、拥有自有车辆不少于</w:t>
      </w:r>
      <w:r w:rsidRPr="009D5383">
        <w:rPr>
          <w:rFonts w:ascii="宋体" w:hAnsi="宋体" w:cs="宋体" w:hint="eastAsia"/>
          <w:snapToGrid w:val="0"/>
          <w:color w:val="000000" w:themeColor="text1"/>
          <w:kern w:val="0"/>
          <w:sz w:val="24"/>
          <w:u w:val="single"/>
          <w:lang w:bidi="ar"/>
        </w:rPr>
        <w:t xml:space="preserve">  </w:t>
      </w:r>
      <w:r w:rsidR="009D5383" w:rsidRPr="009D5383">
        <w:rPr>
          <w:rFonts w:ascii="宋体" w:hAnsi="宋体" w:cs="宋体"/>
          <w:snapToGrid w:val="0"/>
          <w:color w:val="000000" w:themeColor="text1"/>
          <w:kern w:val="0"/>
          <w:sz w:val="24"/>
          <w:u w:val="single"/>
          <w:lang w:bidi="ar"/>
        </w:rPr>
        <w:t>5</w:t>
      </w:r>
      <w:r w:rsidRPr="009D5383">
        <w:rPr>
          <w:rFonts w:ascii="宋体" w:hAnsi="宋体" w:cs="宋体" w:hint="eastAsia"/>
          <w:snapToGrid w:val="0"/>
          <w:color w:val="000000" w:themeColor="text1"/>
          <w:kern w:val="0"/>
          <w:sz w:val="24"/>
          <w:u w:val="single"/>
          <w:lang w:bidi="ar"/>
        </w:rPr>
        <w:t xml:space="preserve"> </w:t>
      </w:r>
      <w:r w:rsidR="00153869">
        <w:rPr>
          <w:rFonts w:ascii="宋体" w:hAnsi="宋体" w:cs="宋体"/>
          <w:snapToGrid w:val="0"/>
          <w:color w:val="000000" w:themeColor="text1"/>
          <w:kern w:val="0"/>
          <w:sz w:val="24"/>
          <w:u w:val="single"/>
          <w:lang w:bidi="ar"/>
        </w:rPr>
        <w:t xml:space="preserve"> </w:t>
      </w:r>
      <w:r>
        <w:rPr>
          <w:rFonts w:ascii="宋体" w:hAnsi="宋体" w:cs="宋体" w:hint="eastAsia"/>
          <w:snapToGrid w:val="0"/>
          <w:color w:val="000000"/>
          <w:kern w:val="0"/>
          <w:sz w:val="24"/>
          <w:lang w:bidi="ar"/>
        </w:rPr>
        <w:t>辆</w:t>
      </w:r>
      <w:r>
        <w:rPr>
          <w:rFonts w:ascii="宋体" w:hAnsi="宋体" w:cs="宋体" w:hint="eastAsia"/>
          <w:color w:val="000000"/>
          <w:kern w:val="0"/>
          <w:sz w:val="24"/>
          <w:shd w:val="clear" w:color="auto" w:fill="FFFFFF"/>
          <w:lang w:bidi="ar"/>
        </w:rPr>
        <w:t>（可以以母（子）公司、控股公司等关联方的自有车辆参与竞标，但必须提供完整的关联关系证明），运输车辆必须配备车载监控设备并将服务器端口向领</w:t>
      </w:r>
      <w:proofErr w:type="gramStart"/>
      <w:r>
        <w:rPr>
          <w:rFonts w:ascii="宋体" w:hAnsi="宋体" w:cs="宋体" w:hint="eastAsia"/>
          <w:color w:val="000000"/>
          <w:kern w:val="0"/>
          <w:sz w:val="24"/>
          <w:shd w:val="clear" w:color="auto" w:fill="FFFFFF"/>
          <w:lang w:bidi="ar"/>
        </w:rPr>
        <w:t>鲜公司</w:t>
      </w:r>
      <w:proofErr w:type="gramEnd"/>
      <w:r>
        <w:rPr>
          <w:rFonts w:ascii="宋体" w:hAnsi="宋体" w:cs="宋体" w:hint="eastAsia"/>
          <w:color w:val="000000"/>
          <w:kern w:val="0"/>
          <w:sz w:val="24"/>
          <w:shd w:val="clear" w:color="auto" w:fill="FFFFFF"/>
          <w:lang w:bidi="ar"/>
        </w:rPr>
        <w:t>开放</w:t>
      </w:r>
      <w:r>
        <w:rPr>
          <w:rFonts w:ascii="宋体" w:hAnsi="宋体" w:cs="宋体" w:hint="eastAsia"/>
          <w:snapToGrid w:val="0"/>
          <w:color w:val="000000"/>
          <w:kern w:val="0"/>
          <w:sz w:val="24"/>
          <w:lang w:bidi="ar"/>
        </w:rPr>
        <w:t>。</w:t>
      </w:r>
    </w:p>
    <w:p w:rsidR="002A4215" w:rsidRDefault="002A4215">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w:t>
      </w:r>
      <w:r w:rsidR="002B30C2" w:rsidRPr="002B30C2">
        <w:rPr>
          <w:rFonts w:ascii="宋体" w:hAnsi="宋体" w:cs="宋体" w:hint="eastAsia"/>
          <w:snapToGrid w:val="0"/>
          <w:color w:val="000000"/>
          <w:kern w:val="0"/>
          <w:sz w:val="24"/>
          <w:lang w:bidi="ar"/>
        </w:rPr>
        <w:t>必须使用易</w:t>
      </w:r>
      <w:proofErr w:type="gramStart"/>
      <w:r w:rsidR="002B30C2" w:rsidRPr="002B30C2">
        <w:rPr>
          <w:rFonts w:ascii="宋体" w:hAnsi="宋体" w:cs="宋体" w:hint="eastAsia"/>
          <w:snapToGrid w:val="0"/>
          <w:color w:val="000000"/>
          <w:kern w:val="0"/>
          <w:sz w:val="24"/>
          <w:lang w:bidi="ar"/>
        </w:rPr>
        <w:t>流品牌</w:t>
      </w:r>
      <w:proofErr w:type="gramEnd"/>
      <w:r w:rsidR="002B30C2" w:rsidRPr="002B30C2">
        <w:rPr>
          <w:rFonts w:ascii="宋体" w:hAnsi="宋体" w:cs="宋体" w:hint="eastAsia"/>
          <w:snapToGrid w:val="0"/>
          <w:color w:val="000000"/>
          <w:kern w:val="0"/>
          <w:sz w:val="24"/>
          <w:lang w:bidi="ar"/>
        </w:rPr>
        <w:t>的车辆定位监控系统，提供车辆定位监控系统，可查看车辆速度、温度等运行信息的</w:t>
      </w:r>
      <w:r w:rsidR="007A1479">
        <w:rPr>
          <w:rFonts w:ascii="宋体" w:hAnsi="宋体" w:cs="宋体" w:hint="eastAsia"/>
          <w:snapToGrid w:val="0"/>
          <w:color w:val="000000"/>
          <w:kern w:val="0"/>
          <w:sz w:val="24"/>
          <w:lang w:bidi="ar"/>
        </w:rPr>
        <w:t>、能显示易流</w:t>
      </w:r>
      <w:r w:rsidR="007A1479" w:rsidRPr="007A1479">
        <w:rPr>
          <w:rFonts w:ascii="宋体" w:hAnsi="宋体" w:cs="宋体" w:hint="eastAsia"/>
          <w:snapToGrid w:val="0"/>
          <w:color w:val="000000"/>
          <w:kern w:val="0"/>
          <w:sz w:val="24"/>
          <w:lang w:bidi="ar"/>
        </w:rPr>
        <w:t>标志</w:t>
      </w:r>
      <w:r w:rsidR="002B30C2" w:rsidRPr="002B30C2">
        <w:rPr>
          <w:rFonts w:ascii="宋体" w:hAnsi="宋体" w:cs="宋体" w:hint="eastAsia"/>
          <w:snapToGrid w:val="0"/>
          <w:color w:val="000000"/>
          <w:kern w:val="0"/>
          <w:sz w:val="24"/>
          <w:lang w:bidi="ar"/>
        </w:rPr>
        <w:t>截图</w:t>
      </w:r>
      <w:r>
        <w:rPr>
          <w:rFonts w:ascii="宋体" w:hAnsi="宋体" w:cs="宋体" w:hint="eastAsia"/>
          <w:snapToGrid w:val="0"/>
          <w:color w:val="000000"/>
          <w:kern w:val="0"/>
          <w:sz w:val="24"/>
          <w:lang w:bidi="ar"/>
        </w:rPr>
        <w:t>。</w:t>
      </w:r>
      <w:r w:rsidR="00127F06">
        <w:rPr>
          <w:rFonts w:ascii="宋体" w:hAnsi="宋体" w:cs="宋体" w:hint="eastAsia"/>
          <w:snapToGrid w:val="0"/>
          <w:color w:val="000000"/>
          <w:kern w:val="0"/>
          <w:sz w:val="24"/>
          <w:lang w:bidi="ar"/>
        </w:rPr>
        <w:t>（网页：首页→监控中心→车辆定位）</w:t>
      </w:r>
    </w:p>
    <w:p w:rsidR="002A4215" w:rsidRDefault="002A4215">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3F4282" w:rsidRDefault="003F4282">
      <w:pPr>
        <w:snapToGrid w:val="0"/>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8、</w:t>
      </w:r>
      <w:r>
        <w:rPr>
          <w:rFonts w:hint="eastAsia"/>
          <w:sz w:val="24"/>
        </w:rPr>
        <w:t>参加投标的</w:t>
      </w:r>
      <w:r w:rsidRPr="006B16CE">
        <w:rPr>
          <w:rFonts w:hint="eastAsia"/>
          <w:sz w:val="24"/>
        </w:rPr>
        <w:t>供应商（与</w:t>
      </w:r>
      <w:r>
        <w:rPr>
          <w:rFonts w:hint="eastAsia"/>
          <w:sz w:val="24"/>
        </w:rPr>
        <w:t>光明</w:t>
      </w:r>
      <w:r w:rsidRPr="006B16CE">
        <w:rPr>
          <w:rFonts w:hint="eastAsia"/>
          <w:sz w:val="24"/>
        </w:rPr>
        <w:t>领鲜</w:t>
      </w:r>
      <w:r>
        <w:rPr>
          <w:rFonts w:hint="eastAsia"/>
          <w:sz w:val="24"/>
        </w:rPr>
        <w:t>物流</w:t>
      </w:r>
      <w:r w:rsidRPr="006B16CE">
        <w:rPr>
          <w:rFonts w:hint="eastAsia"/>
          <w:sz w:val="24"/>
        </w:rPr>
        <w:t>未有合作）</w:t>
      </w:r>
      <w:r w:rsidRPr="001900FF">
        <w:rPr>
          <w:rFonts w:hint="eastAsia"/>
          <w:sz w:val="24"/>
        </w:rPr>
        <w:t>参与投标需缴纳</w:t>
      </w:r>
      <w:r w:rsidRPr="006B16CE">
        <w:rPr>
          <w:rFonts w:hint="eastAsia"/>
          <w:b/>
          <w:sz w:val="24"/>
        </w:rPr>
        <w:t>伍万元</w:t>
      </w:r>
      <w:r w:rsidRPr="001900FF">
        <w:rPr>
          <w:rFonts w:hint="eastAsia"/>
          <w:sz w:val="24"/>
        </w:rPr>
        <w:t>保证金，</w:t>
      </w:r>
      <w:r w:rsidRPr="00673DF2">
        <w:rPr>
          <w:rFonts w:ascii="宋体" w:hAnsi="宋体" w:cs="宋体" w:hint="eastAsia"/>
          <w:snapToGrid w:val="0"/>
          <w:sz w:val="24"/>
        </w:rPr>
        <w:t>银行付款凭证作为投标</w:t>
      </w:r>
      <w:r>
        <w:rPr>
          <w:rFonts w:ascii="宋体" w:hAnsi="宋体" w:cs="宋体" w:hint="eastAsia"/>
          <w:snapToGrid w:val="0"/>
          <w:sz w:val="24"/>
        </w:rPr>
        <w:t>预审的报名材料</w:t>
      </w:r>
      <w:r w:rsidRPr="00673DF2">
        <w:rPr>
          <w:rFonts w:ascii="宋体" w:hAnsi="宋体" w:cs="宋体" w:hint="eastAsia"/>
          <w:snapToGrid w:val="0"/>
          <w:sz w:val="24"/>
        </w:rPr>
        <w:t>。</w:t>
      </w:r>
    </w:p>
    <w:p w:rsidR="002A4215" w:rsidRPr="00277694" w:rsidRDefault="002A4215">
      <w:pPr>
        <w:snapToGrid w:val="0"/>
        <w:spacing w:line="360" w:lineRule="auto"/>
        <w:rPr>
          <w:rFonts w:ascii="宋体" w:hAnsi="宋体" w:cs="宋体"/>
          <w:snapToGrid w:val="0"/>
          <w:color w:val="000000"/>
          <w:kern w:val="0"/>
          <w:sz w:val="24"/>
          <w:lang w:bidi="ar"/>
        </w:rPr>
      </w:pPr>
    </w:p>
    <w:p w:rsidR="002A4215" w:rsidRDefault="002A4215">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四、招标报名说明</w:t>
      </w:r>
    </w:p>
    <w:p w:rsidR="002A4215" w:rsidRDefault="002A4215">
      <w:pPr>
        <w:pStyle w:val="a9"/>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2A4215" w:rsidRDefault="002A4215">
      <w:pPr>
        <w:pStyle w:val="a9"/>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2A4215" w:rsidRDefault="002A4215">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2A4215" w:rsidRDefault="002A4215">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法定代表人身份证复印件或法人代表授权书（详见本公告附件二）。</w:t>
      </w:r>
    </w:p>
    <w:p w:rsidR="002A4215" w:rsidRDefault="002A4215">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公司营业执照复印件（三证合一版）、有效期内道路运输经营许可证复印件、开户许可证或基本存款账户信息表复印件。</w:t>
      </w:r>
    </w:p>
    <w:p w:rsidR="002A4215" w:rsidRDefault="002A4215">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rsidR="002A4215" w:rsidRDefault="002A4215">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lastRenderedPageBreak/>
        <w:t>与投标公司名称一致的</w:t>
      </w:r>
      <w:r>
        <w:rPr>
          <w:rFonts w:ascii="宋体" w:hAnsi="宋体" w:cs="宋体" w:hint="eastAsia"/>
          <w:color w:val="000000"/>
          <w:u w:val="single"/>
          <w:shd w:val="clear" w:color="auto" w:fill="FFFFFF"/>
        </w:rPr>
        <w:t xml:space="preserve">  </w:t>
      </w:r>
      <w:r w:rsidR="00223080">
        <w:rPr>
          <w:rFonts w:ascii="宋体" w:hAnsi="宋体" w:cs="宋体"/>
          <w:color w:val="000000"/>
          <w:u w:val="single"/>
          <w:shd w:val="clear" w:color="auto" w:fill="FFFFFF"/>
        </w:rPr>
        <w:t>5</w:t>
      </w:r>
      <w:r>
        <w:rPr>
          <w:rFonts w:ascii="宋体" w:hAnsi="宋体" w:cs="宋体" w:hint="eastAsia"/>
          <w:color w:val="000000"/>
          <w:u w:val="single"/>
          <w:shd w:val="clear" w:color="auto" w:fill="FFFFFF"/>
        </w:rPr>
        <w:t xml:space="preserve">  </w:t>
      </w:r>
      <w:proofErr w:type="gramStart"/>
      <w:r>
        <w:rPr>
          <w:rFonts w:ascii="宋体" w:hAnsi="宋体" w:cs="宋体" w:hint="eastAsia"/>
          <w:color w:val="000000"/>
          <w:shd w:val="clear" w:color="auto" w:fill="FFFFFF"/>
        </w:rPr>
        <w:t>辆及以上</w:t>
      </w:r>
      <w:proofErr w:type="gramEnd"/>
      <w:r>
        <w:rPr>
          <w:rFonts w:ascii="宋体" w:hAnsi="宋体" w:cs="宋体" w:hint="eastAsia"/>
          <w:color w:val="000000"/>
          <w:shd w:val="clear" w:color="auto" w:fill="FFFFFF"/>
        </w:rPr>
        <w:t>自有车辆的行驶证复印件(</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rsidR="001F5370" w:rsidRPr="001F5370" w:rsidRDefault="0064576F" w:rsidP="0064576F">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sidRPr="0064576F">
        <w:rPr>
          <w:rFonts w:ascii="宋体" w:hAnsi="宋体" w:cs="宋体" w:hint="eastAsia"/>
          <w:snapToGrid w:val="0"/>
          <w:color w:val="000000"/>
          <w:kern w:val="0"/>
          <w:sz w:val="24"/>
          <w:lang w:bidi="ar"/>
        </w:rPr>
        <w:t>必须使用易</w:t>
      </w:r>
      <w:proofErr w:type="gramStart"/>
      <w:r w:rsidRPr="0064576F">
        <w:rPr>
          <w:rFonts w:ascii="宋体" w:hAnsi="宋体" w:cs="宋体" w:hint="eastAsia"/>
          <w:snapToGrid w:val="0"/>
          <w:color w:val="000000"/>
          <w:kern w:val="0"/>
          <w:sz w:val="24"/>
          <w:lang w:bidi="ar"/>
        </w:rPr>
        <w:t>流品牌</w:t>
      </w:r>
      <w:proofErr w:type="gramEnd"/>
      <w:r w:rsidRPr="0064576F">
        <w:rPr>
          <w:rFonts w:ascii="宋体" w:hAnsi="宋体" w:cs="宋体" w:hint="eastAsia"/>
          <w:snapToGrid w:val="0"/>
          <w:color w:val="000000"/>
          <w:kern w:val="0"/>
          <w:sz w:val="24"/>
          <w:lang w:bidi="ar"/>
        </w:rPr>
        <w:t>的车辆定位监控系统，提供车辆定位监控系统，可查看车辆速度、温度</w:t>
      </w:r>
      <w:r w:rsidR="00CE215E" w:rsidRPr="002B30C2">
        <w:rPr>
          <w:rFonts w:ascii="宋体" w:hAnsi="宋体" w:cs="宋体" w:hint="eastAsia"/>
          <w:snapToGrid w:val="0"/>
          <w:color w:val="000000"/>
          <w:kern w:val="0"/>
          <w:sz w:val="24"/>
          <w:lang w:bidi="ar"/>
        </w:rPr>
        <w:t>等运行信息的</w:t>
      </w:r>
      <w:r w:rsidR="00CE215E">
        <w:rPr>
          <w:rFonts w:ascii="宋体" w:hAnsi="宋体" w:cs="宋体" w:hint="eastAsia"/>
          <w:snapToGrid w:val="0"/>
          <w:color w:val="000000"/>
          <w:kern w:val="0"/>
          <w:sz w:val="24"/>
          <w:lang w:bidi="ar"/>
        </w:rPr>
        <w:t>、能显示易流</w:t>
      </w:r>
      <w:r w:rsidR="00CE215E" w:rsidRPr="007A1479">
        <w:rPr>
          <w:rFonts w:ascii="宋体" w:hAnsi="宋体" w:cs="宋体" w:hint="eastAsia"/>
          <w:snapToGrid w:val="0"/>
          <w:color w:val="000000"/>
          <w:kern w:val="0"/>
          <w:sz w:val="24"/>
          <w:lang w:bidi="ar"/>
        </w:rPr>
        <w:t>标志</w:t>
      </w:r>
      <w:r w:rsidR="00CE215E" w:rsidRPr="002B30C2">
        <w:rPr>
          <w:rFonts w:ascii="宋体" w:hAnsi="宋体" w:cs="宋体" w:hint="eastAsia"/>
          <w:snapToGrid w:val="0"/>
          <w:color w:val="000000"/>
          <w:kern w:val="0"/>
          <w:sz w:val="24"/>
          <w:lang w:bidi="ar"/>
        </w:rPr>
        <w:t>截图</w:t>
      </w:r>
      <w:r w:rsidRPr="0064576F">
        <w:rPr>
          <w:rFonts w:ascii="宋体" w:hAnsi="宋体" w:cs="宋体" w:hint="eastAsia"/>
          <w:snapToGrid w:val="0"/>
          <w:color w:val="000000"/>
          <w:kern w:val="0"/>
          <w:sz w:val="24"/>
          <w:lang w:bidi="ar"/>
        </w:rPr>
        <w:t>。</w:t>
      </w:r>
      <w:r w:rsidR="00256BD2">
        <w:rPr>
          <w:rFonts w:ascii="宋体" w:hAnsi="宋体" w:cs="宋体" w:hint="eastAsia"/>
          <w:snapToGrid w:val="0"/>
          <w:color w:val="000000"/>
          <w:kern w:val="0"/>
          <w:sz w:val="24"/>
          <w:lang w:bidi="ar"/>
        </w:rPr>
        <w:t>（</w:t>
      </w:r>
      <w:r w:rsidR="00F13B4F">
        <w:rPr>
          <w:rFonts w:ascii="宋体" w:hAnsi="宋体" w:cs="宋体" w:hint="eastAsia"/>
          <w:snapToGrid w:val="0"/>
          <w:color w:val="000000"/>
          <w:kern w:val="0"/>
          <w:sz w:val="24"/>
          <w:lang w:bidi="ar"/>
        </w:rPr>
        <w:t>网页：</w:t>
      </w:r>
      <w:r w:rsidR="00256BD2">
        <w:rPr>
          <w:rFonts w:ascii="宋体" w:hAnsi="宋体" w:cs="宋体" w:hint="eastAsia"/>
          <w:snapToGrid w:val="0"/>
          <w:color w:val="000000"/>
          <w:kern w:val="0"/>
          <w:sz w:val="24"/>
          <w:lang w:bidi="ar"/>
        </w:rPr>
        <w:t>首页→监控中心→车辆定位）</w:t>
      </w:r>
    </w:p>
    <w:p w:rsidR="002A4215" w:rsidRDefault="002A4215" w:rsidP="001F5370">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2A4215" w:rsidRDefault="002A4215">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1A2351" w:rsidRDefault="001A2351">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2A4215" w:rsidRDefault="002A4215">
      <w:pPr>
        <w:pStyle w:val="a9"/>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sidR="003D1BE7">
        <w:rPr>
          <w:rFonts w:hAnsi="宋体" w:cs="宋体" w:hint="eastAsia"/>
          <w:snapToGrid w:val="0"/>
          <w:color w:val="000000"/>
        </w:rPr>
        <w:t>202</w:t>
      </w:r>
      <w:r w:rsidR="003D1BE7">
        <w:rPr>
          <w:rFonts w:hAnsi="宋体" w:cs="宋体"/>
          <w:snapToGrid w:val="0"/>
          <w:color w:val="000000"/>
        </w:rPr>
        <w:t>5</w:t>
      </w:r>
      <w:r>
        <w:rPr>
          <w:rFonts w:hAnsi="宋体" w:cs="宋体" w:hint="eastAsia"/>
          <w:snapToGrid w:val="0"/>
          <w:color w:val="000000"/>
        </w:rPr>
        <w:t>年</w:t>
      </w:r>
      <w:r>
        <w:rPr>
          <w:rFonts w:hAnsi="宋体" w:cs="宋体" w:hint="eastAsia"/>
          <w:snapToGrid w:val="0"/>
          <w:color w:val="FF0000"/>
        </w:rPr>
        <w:t xml:space="preserve">  </w:t>
      </w:r>
      <w:r w:rsidR="002A7140">
        <w:rPr>
          <w:rFonts w:hAnsi="宋体" w:cs="宋体"/>
          <w:snapToGrid w:val="0"/>
          <w:color w:val="FF0000"/>
        </w:rPr>
        <w:t>10</w:t>
      </w:r>
      <w:r>
        <w:rPr>
          <w:rFonts w:hAnsi="宋体" w:cs="宋体" w:hint="eastAsia"/>
          <w:snapToGrid w:val="0"/>
          <w:color w:val="FF0000"/>
        </w:rPr>
        <w:t xml:space="preserve"> </w:t>
      </w:r>
      <w:r>
        <w:rPr>
          <w:rFonts w:hAnsi="宋体" w:cs="宋体" w:hint="eastAsia"/>
          <w:snapToGrid w:val="0"/>
          <w:color w:val="FF0000"/>
        </w:rPr>
        <w:t>月</w:t>
      </w:r>
      <w:r>
        <w:rPr>
          <w:rFonts w:hAnsi="宋体" w:cs="宋体" w:hint="eastAsia"/>
          <w:snapToGrid w:val="0"/>
          <w:color w:val="FF0000"/>
        </w:rPr>
        <w:t xml:space="preserve">   </w:t>
      </w:r>
      <w:r w:rsidR="002A7140">
        <w:rPr>
          <w:rFonts w:hAnsi="宋体" w:cs="宋体"/>
          <w:snapToGrid w:val="0"/>
          <w:color w:val="FF0000"/>
        </w:rPr>
        <w:t>11</w:t>
      </w:r>
      <w:bookmarkStart w:id="0" w:name="_GoBack"/>
      <w:bookmarkEnd w:id="0"/>
      <w:r>
        <w:rPr>
          <w:rFonts w:hAnsi="宋体" w:cs="宋体" w:hint="eastAsia"/>
          <w:snapToGrid w:val="0"/>
          <w:color w:val="FF0000"/>
        </w:rPr>
        <w:t>日</w:t>
      </w:r>
      <w:r>
        <w:rPr>
          <w:rFonts w:hAnsi="宋体" w:cs="宋体" w:hint="eastAsia"/>
          <w:snapToGrid w:val="0"/>
          <w:color w:val="000000"/>
        </w:rPr>
        <w:t>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2A4215" w:rsidRDefault="002A4215">
      <w:pPr>
        <w:pStyle w:val="a9"/>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w:t>
      </w:r>
      <w:proofErr w:type="gramStart"/>
      <w:r>
        <w:rPr>
          <w:rFonts w:hAnsi="宋体" w:cs="宋体" w:hint="eastAsia"/>
          <w:snapToGrid w:val="0"/>
          <w:color w:val="000000"/>
        </w:rPr>
        <w:t>新区杨</w:t>
      </w:r>
      <w:proofErr w:type="gramEnd"/>
      <w:r>
        <w:rPr>
          <w:rFonts w:hAnsi="宋体" w:cs="宋体" w:hint="eastAsia"/>
          <w:snapToGrid w:val="0"/>
          <w:color w:val="000000"/>
        </w:rPr>
        <w:t>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2A4215" w:rsidRDefault="002A4215">
      <w:pPr>
        <w:pStyle w:val="a9"/>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rsidR="002A4215" w:rsidRDefault="002A4215">
      <w:pPr>
        <w:pStyle w:val="a9"/>
        <w:widowControl/>
        <w:spacing w:before="0" w:beforeAutospacing="0" w:after="0" w:afterAutospacing="0" w:line="360" w:lineRule="auto"/>
        <w:rPr>
          <w:rFonts w:hAnsi="宋体" w:cs="宋体"/>
          <w:snapToGrid w:val="0"/>
          <w:color w:val="000000"/>
        </w:rPr>
      </w:pPr>
    </w:p>
    <w:p w:rsidR="002A4215" w:rsidRDefault="002A4215">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五、其他说明</w:t>
      </w:r>
    </w:p>
    <w:p w:rsidR="002A4215" w:rsidRDefault="002A4215">
      <w:pPr>
        <w:pStyle w:val="a9"/>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w:t>
      </w:r>
      <w:proofErr w:type="gramStart"/>
      <w:r>
        <w:rPr>
          <w:rFonts w:ascii="宋体" w:hAnsi="宋体" w:cs="宋体" w:hint="eastAsia"/>
          <w:color w:val="000000"/>
          <w:shd w:val="clear" w:color="auto" w:fill="FFFFFF"/>
        </w:rPr>
        <w:t>不</w:t>
      </w:r>
      <w:proofErr w:type="gramEnd"/>
      <w:r>
        <w:rPr>
          <w:rFonts w:ascii="宋体" w:hAnsi="宋体" w:cs="宋体" w:hint="eastAsia"/>
          <w:color w:val="000000"/>
          <w:shd w:val="clear" w:color="auto" w:fill="FFFFFF"/>
        </w:rPr>
        <w:t>视为邀请、要约或承诺。光明领鲜物流会进一步挑选符合条件的承运商开展后续的采购活动，并在法律许可范围内保留本活动的解释权。</w:t>
      </w:r>
      <w:r>
        <w:rPr>
          <w:rStyle w:val="ab"/>
          <w:rFonts w:ascii="宋体" w:hAnsi="宋体" w:cs="宋体" w:hint="eastAsia"/>
          <w:color w:val="000000"/>
          <w:shd w:val="clear" w:color="auto" w:fill="FFFFFF"/>
        </w:rPr>
        <w:t> </w:t>
      </w:r>
    </w:p>
    <w:p w:rsidR="002A4215" w:rsidRDefault="002A4215">
      <w:pPr>
        <w:pStyle w:val="a9"/>
        <w:widowControl/>
        <w:spacing w:before="0" w:beforeAutospacing="0" w:after="150" w:afterAutospacing="0" w:line="480" w:lineRule="atLeast"/>
        <w:jc w:val="right"/>
        <w:rPr>
          <w:rFonts w:ascii="宋体" w:hAnsi="宋体" w:cs="宋体"/>
          <w:color w:val="000000"/>
          <w:sz w:val="28"/>
          <w:szCs w:val="28"/>
        </w:rPr>
      </w:pPr>
      <w:r>
        <w:rPr>
          <w:rStyle w:val="ab"/>
          <w:rFonts w:ascii="宋体" w:hAnsi="宋体" w:cs="宋体" w:hint="eastAsia"/>
          <w:color w:val="000000"/>
          <w:sz w:val="28"/>
          <w:szCs w:val="28"/>
          <w:shd w:val="clear" w:color="auto" w:fill="FFFFFF"/>
        </w:rPr>
        <w:t>上海光明领鲜物流有限公司</w:t>
      </w:r>
    </w:p>
    <w:p w:rsidR="002A4215" w:rsidRDefault="002A4215">
      <w:pPr>
        <w:pStyle w:val="a9"/>
        <w:widowControl/>
        <w:spacing w:before="0" w:beforeAutospacing="0" w:after="150" w:afterAutospacing="0" w:line="480" w:lineRule="atLeast"/>
        <w:jc w:val="center"/>
        <w:rPr>
          <w:rFonts w:ascii="宋体" w:hAnsi="宋体" w:cs="宋体"/>
          <w:color w:val="000000"/>
          <w:sz w:val="28"/>
          <w:szCs w:val="28"/>
        </w:rPr>
      </w:pPr>
      <w:r>
        <w:rPr>
          <w:rStyle w:val="ab"/>
          <w:rFonts w:ascii="宋体" w:hAnsi="宋体" w:cs="宋体" w:hint="eastAsia"/>
          <w:color w:val="000000"/>
          <w:sz w:val="28"/>
          <w:szCs w:val="28"/>
          <w:shd w:val="clear" w:color="auto" w:fill="FFFFFF"/>
        </w:rPr>
        <w:t xml:space="preserve">                                     </w:t>
      </w:r>
      <w:r w:rsidR="00094C0C">
        <w:rPr>
          <w:rStyle w:val="ab"/>
          <w:rFonts w:ascii="宋体" w:hAnsi="宋体" w:cs="宋体" w:hint="eastAsia"/>
          <w:color w:val="000000"/>
          <w:sz w:val="28"/>
          <w:szCs w:val="28"/>
          <w:shd w:val="clear" w:color="auto" w:fill="FFFFFF"/>
        </w:rPr>
        <w:t>202</w:t>
      </w:r>
      <w:r w:rsidR="00094C0C">
        <w:rPr>
          <w:rStyle w:val="ab"/>
          <w:rFonts w:ascii="宋体" w:hAnsi="宋体" w:cs="宋体"/>
          <w:color w:val="000000"/>
          <w:sz w:val="28"/>
          <w:szCs w:val="28"/>
          <w:shd w:val="clear" w:color="auto" w:fill="FFFFFF"/>
        </w:rPr>
        <w:t>5</w:t>
      </w:r>
      <w:r>
        <w:rPr>
          <w:rStyle w:val="ab"/>
          <w:rFonts w:ascii="宋体" w:hAnsi="宋体" w:cs="宋体" w:hint="eastAsia"/>
          <w:color w:val="000000"/>
          <w:sz w:val="28"/>
          <w:szCs w:val="28"/>
          <w:shd w:val="clear" w:color="auto" w:fill="FFFFFF"/>
        </w:rPr>
        <w:t xml:space="preserve">年   </w:t>
      </w:r>
      <w:r w:rsidR="002A7140">
        <w:rPr>
          <w:rStyle w:val="ab"/>
          <w:rFonts w:ascii="宋体" w:hAnsi="宋体" w:cs="宋体"/>
          <w:color w:val="000000"/>
          <w:sz w:val="28"/>
          <w:szCs w:val="28"/>
          <w:shd w:val="clear" w:color="auto" w:fill="FFFFFF"/>
        </w:rPr>
        <w:t>9</w:t>
      </w:r>
      <w:r>
        <w:rPr>
          <w:rStyle w:val="ab"/>
          <w:rFonts w:ascii="宋体" w:hAnsi="宋体" w:cs="宋体" w:hint="eastAsia"/>
          <w:color w:val="000000"/>
          <w:sz w:val="28"/>
          <w:szCs w:val="28"/>
          <w:shd w:val="clear" w:color="auto" w:fill="FFFFFF"/>
        </w:rPr>
        <w:t xml:space="preserve">月 </w:t>
      </w:r>
      <w:r w:rsidR="002A7140">
        <w:rPr>
          <w:rStyle w:val="ab"/>
          <w:rFonts w:ascii="宋体" w:hAnsi="宋体" w:cs="宋体"/>
          <w:color w:val="000000"/>
          <w:sz w:val="28"/>
          <w:szCs w:val="28"/>
          <w:shd w:val="clear" w:color="auto" w:fill="FFFFFF"/>
        </w:rPr>
        <w:t>29</w:t>
      </w:r>
      <w:r>
        <w:rPr>
          <w:rStyle w:val="ab"/>
          <w:rFonts w:ascii="宋体" w:hAnsi="宋体" w:cs="宋体" w:hint="eastAsia"/>
          <w:color w:val="000000"/>
          <w:sz w:val="28"/>
          <w:szCs w:val="28"/>
          <w:shd w:val="clear" w:color="auto" w:fill="FFFFFF"/>
        </w:rPr>
        <w:t xml:space="preserve">  日</w:t>
      </w:r>
    </w:p>
    <w:p w:rsidR="002A4215" w:rsidRDefault="002A4215">
      <w:pPr>
        <w:rPr>
          <w:rFonts w:ascii="宋体" w:hAnsi="宋体" w:cs="宋体"/>
          <w:color w:val="000000"/>
        </w:rPr>
      </w:pPr>
    </w:p>
    <w:p w:rsidR="002A4215" w:rsidRDefault="002A4215">
      <w:pPr>
        <w:rPr>
          <w:rFonts w:ascii="宋体" w:hAnsi="宋体" w:cs="宋体"/>
          <w:color w:val="000000"/>
        </w:rPr>
      </w:pPr>
    </w:p>
    <w:p w:rsidR="002A4215" w:rsidRDefault="002A4215">
      <w:pPr>
        <w:rPr>
          <w:rFonts w:ascii="宋体" w:hAnsi="宋体" w:cs="宋体"/>
          <w:color w:val="000000"/>
        </w:rPr>
      </w:pPr>
    </w:p>
    <w:p w:rsidR="002A4215" w:rsidRDefault="002A4215">
      <w:pPr>
        <w:rPr>
          <w:rFonts w:ascii="宋体" w:hAnsi="宋体" w:cs="宋体"/>
          <w:color w:val="000000"/>
        </w:rPr>
      </w:pPr>
    </w:p>
    <w:p w:rsidR="002A4215" w:rsidRDefault="002A4215">
      <w:pPr>
        <w:rPr>
          <w:rFonts w:ascii="宋体" w:hAnsi="宋体" w:cs="宋体"/>
          <w:color w:val="000000"/>
        </w:rPr>
      </w:pPr>
    </w:p>
    <w:p w:rsidR="002A4215" w:rsidRDefault="002A4215">
      <w:pPr>
        <w:rPr>
          <w:rFonts w:ascii="宋体" w:hAnsi="宋体" w:cs="宋体"/>
          <w:color w:val="000000"/>
        </w:rPr>
      </w:pPr>
    </w:p>
    <w:p w:rsidR="002A4215" w:rsidRDefault="002A4215">
      <w:pPr>
        <w:rPr>
          <w:rFonts w:ascii="宋体" w:hAnsi="宋体" w:cs="宋体"/>
          <w:color w:val="000000"/>
        </w:rPr>
      </w:pPr>
    </w:p>
    <w:p w:rsidR="002A4215" w:rsidRDefault="002A4215">
      <w:pPr>
        <w:rPr>
          <w:rFonts w:ascii="宋体" w:hAnsi="宋体" w:cs="宋体"/>
          <w:color w:val="000000"/>
        </w:rPr>
      </w:pPr>
      <w:r>
        <w:rPr>
          <w:rFonts w:ascii="宋体" w:hAnsi="宋体" w:cs="宋体" w:hint="eastAsia"/>
          <w:color w:val="000000"/>
        </w:rPr>
        <w:t>（以下为本公告相关附件）</w:t>
      </w:r>
    </w:p>
    <w:p w:rsidR="002A4215" w:rsidRDefault="002A4215">
      <w:pPr>
        <w:rPr>
          <w:rFonts w:ascii="宋体" w:hAnsi="宋体" w:cs="宋体"/>
          <w:color w:val="000000"/>
        </w:rPr>
      </w:pPr>
    </w:p>
    <w:p w:rsidR="002A4215" w:rsidRDefault="002A4215">
      <w:pPr>
        <w:spacing w:line="480" w:lineRule="auto"/>
        <w:jc w:val="center"/>
        <w:rPr>
          <w:rFonts w:ascii="宋体" w:hAnsi="宋体"/>
          <w:b/>
          <w:bCs/>
          <w:color w:val="000000"/>
          <w:sz w:val="24"/>
        </w:rPr>
      </w:pPr>
      <w:r>
        <w:rPr>
          <w:rFonts w:ascii="宋体" w:hAnsi="宋体" w:hint="eastAsia"/>
          <w:b/>
          <w:bCs/>
          <w:color w:val="000000"/>
          <w:sz w:val="24"/>
        </w:rPr>
        <w:lastRenderedPageBreak/>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2130"/>
        <w:gridCol w:w="1450"/>
        <w:gridCol w:w="1170"/>
        <w:gridCol w:w="2675"/>
      </w:tblGrid>
      <w:tr w:rsidR="002A4215">
        <w:trPr>
          <w:trHeight w:val="625"/>
        </w:trPr>
        <w:tc>
          <w:tcPr>
            <w:tcW w:w="3960" w:type="dxa"/>
            <w:gridSpan w:val="2"/>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2A4215" w:rsidRDefault="002A4215">
            <w:pPr>
              <w:spacing w:line="360" w:lineRule="auto"/>
              <w:jc w:val="center"/>
              <w:rPr>
                <w:rFonts w:ascii="宋体" w:hAnsi="宋体"/>
                <w:bCs/>
                <w:color w:val="000000"/>
                <w:szCs w:val="21"/>
              </w:rPr>
            </w:pPr>
          </w:p>
        </w:tc>
      </w:tr>
      <w:tr w:rsidR="002A4215">
        <w:trPr>
          <w:trHeight w:val="723"/>
        </w:trPr>
        <w:tc>
          <w:tcPr>
            <w:tcW w:w="183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2A4215" w:rsidRDefault="002A4215">
            <w:pPr>
              <w:spacing w:line="360" w:lineRule="auto"/>
              <w:jc w:val="center"/>
              <w:rPr>
                <w:rFonts w:ascii="宋体" w:hAnsi="宋体"/>
                <w:bCs/>
                <w:color w:val="000000"/>
                <w:szCs w:val="21"/>
                <w:highlight w:val="yellow"/>
              </w:rPr>
            </w:pPr>
          </w:p>
        </w:tc>
        <w:tc>
          <w:tcPr>
            <w:tcW w:w="2620" w:type="dxa"/>
            <w:gridSpan w:val="2"/>
            <w:vAlign w:val="center"/>
          </w:tcPr>
          <w:p w:rsidR="002A4215" w:rsidRDefault="002A4215">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2A4215" w:rsidRDefault="002A4215">
            <w:pPr>
              <w:spacing w:line="360" w:lineRule="auto"/>
              <w:jc w:val="center"/>
              <w:rPr>
                <w:rFonts w:ascii="宋体" w:hAnsi="宋体"/>
                <w:bCs/>
                <w:color w:val="000000"/>
                <w:szCs w:val="21"/>
                <w:highlight w:val="yellow"/>
              </w:rPr>
            </w:pPr>
          </w:p>
        </w:tc>
      </w:tr>
      <w:tr w:rsidR="002A4215">
        <w:trPr>
          <w:trHeight w:val="709"/>
        </w:trPr>
        <w:tc>
          <w:tcPr>
            <w:tcW w:w="183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2A4215" w:rsidRDefault="002A4215">
            <w:pPr>
              <w:spacing w:line="360" w:lineRule="auto"/>
              <w:jc w:val="center"/>
              <w:rPr>
                <w:rFonts w:ascii="宋体" w:hAnsi="宋体"/>
                <w:bCs/>
                <w:color w:val="000000"/>
                <w:szCs w:val="21"/>
                <w:highlight w:val="yellow"/>
              </w:rPr>
            </w:pPr>
          </w:p>
        </w:tc>
        <w:tc>
          <w:tcPr>
            <w:tcW w:w="2620" w:type="dxa"/>
            <w:gridSpan w:val="2"/>
            <w:vAlign w:val="center"/>
          </w:tcPr>
          <w:p w:rsidR="002A4215" w:rsidRDefault="002A4215">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2A4215" w:rsidRDefault="002A4215">
            <w:pPr>
              <w:spacing w:line="360" w:lineRule="auto"/>
              <w:jc w:val="center"/>
              <w:rPr>
                <w:rFonts w:ascii="宋体" w:hAnsi="宋体"/>
                <w:bCs/>
                <w:color w:val="000000"/>
                <w:szCs w:val="21"/>
                <w:highlight w:val="yellow"/>
              </w:rPr>
            </w:pPr>
          </w:p>
        </w:tc>
      </w:tr>
      <w:tr w:rsidR="002A4215">
        <w:trPr>
          <w:trHeight w:val="684"/>
        </w:trPr>
        <w:tc>
          <w:tcPr>
            <w:tcW w:w="183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2A4215" w:rsidRDefault="002A4215">
            <w:pPr>
              <w:spacing w:line="360" w:lineRule="auto"/>
              <w:jc w:val="center"/>
              <w:rPr>
                <w:rFonts w:ascii="宋体" w:hAnsi="宋体"/>
                <w:bCs/>
                <w:color w:val="000000"/>
                <w:szCs w:val="21"/>
              </w:rPr>
            </w:pPr>
          </w:p>
        </w:tc>
        <w:tc>
          <w:tcPr>
            <w:tcW w:w="1450" w:type="dxa"/>
            <w:vMerge w:val="restart"/>
            <w:vAlign w:val="center"/>
          </w:tcPr>
          <w:p w:rsidR="002A4215" w:rsidRDefault="002A4215">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2A4215" w:rsidRDefault="002A4215">
            <w:pPr>
              <w:spacing w:line="360" w:lineRule="auto"/>
              <w:jc w:val="center"/>
              <w:rPr>
                <w:rFonts w:ascii="宋体" w:hAnsi="宋体"/>
                <w:bCs/>
                <w:color w:val="000000"/>
                <w:szCs w:val="21"/>
              </w:rPr>
            </w:pPr>
          </w:p>
        </w:tc>
      </w:tr>
      <w:tr w:rsidR="002A4215">
        <w:trPr>
          <w:trHeight w:val="721"/>
        </w:trPr>
        <w:tc>
          <w:tcPr>
            <w:tcW w:w="183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2A4215" w:rsidRDefault="002A4215">
            <w:pPr>
              <w:spacing w:line="360" w:lineRule="auto"/>
              <w:jc w:val="center"/>
              <w:rPr>
                <w:rFonts w:ascii="宋体" w:hAnsi="宋体"/>
                <w:bCs/>
                <w:color w:val="000000"/>
                <w:szCs w:val="21"/>
              </w:rPr>
            </w:pPr>
          </w:p>
        </w:tc>
        <w:tc>
          <w:tcPr>
            <w:tcW w:w="1450" w:type="dxa"/>
            <w:vMerge/>
            <w:vAlign w:val="center"/>
          </w:tcPr>
          <w:p w:rsidR="002A4215" w:rsidRDefault="002A4215">
            <w:pPr>
              <w:spacing w:line="360" w:lineRule="auto"/>
              <w:jc w:val="center"/>
              <w:rPr>
                <w:rFonts w:ascii="宋体" w:hAnsi="宋体"/>
                <w:bCs/>
                <w:color w:val="000000"/>
                <w:szCs w:val="21"/>
              </w:rPr>
            </w:pPr>
          </w:p>
        </w:tc>
        <w:tc>
          <w:tcPr>
            <w:tcW w:w="117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2A4215" w:rsidRDefault="002A4215">
            <w:pPr>
              <w:spacing w:line="360" w:lineRule="auto"/>
              <w:jc w:val="center"/>
              <w:rPr>
                <w:rFonts w:ascii="宋体" w:hAnsi="宋体"/>
                <w:bCs/>
                <w:color w:val="000000"/>
                <w:szCs w:val="21"/>
              </w:rPr>
            </w:pPr>
          </w:p>
        </w:tc>
      </w:tr>
      <w:tr w:rsidR="002A4215">
        <w:trPr>
          <w:trHeight w:val="693"/>
        </w:trPr>
        <w:tc>
          <w:tcPr>
            <w:tcW w:w="183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公司</w:t>
            </w:r>
            <w:r w:rsidR="00E1520E">
              <w:rPr>
                <w:rFonts w:ascii="宋体" w:hAnsi="宋体" w:hint="eastAsia"/>
                <w:bCs/>
                <w:color w:val="000000"/>
                <w:szCs w:val="21"/>
              </w:rPr>
              <w:t>202</w:t>
            </w:r>
            <w:r w:rsidR="00E342F6">
              <w:rPr>
                <w:rFonts w:ascii="宋体" w:hAnsi="宋体"/>
                <w:bCs/>
                <w:color w:val="000000"/>
                <w:szCs w:val="21"/>
              </w:rPr>
              <w:t>4</w:t>
            </w:r>
            <w:r>
              <w:rPr>
                <w:rFonts w:ascii="宋体" w:hAnsi="宋体" w:hint="eastAsia"/>
                <w:bCs/>
                <w:color w:val="000000"/>
                <w:szCs w:val="21"/>
              </w:rPr>
              <w:t>年营收</w:t>
            </w:r>
          </w:p>
        </w:tc>
        <w:tc>
          <w:tcPr>
            <w:tcW w:w="2130" w:type="dxa"/>
            <w:vAlign w:val="center"/>
          </w:tcPr>
          <w:p w:rsidR="002A4215" w:rsidRDefault="002A4215">
            <w:pPr>
              <w:spacing w:line="360" w:lineRule="auto"/>
              <w:jc w:val="center"/>
              <w:rPr>
                <w:rFonts w:ascii="宋体" w:hAnsi="宋体"/>
                <w:bCs/>
                <w:color w:val="000000"/>
                <w:szCs w:val="21"/>
              </w:rPr>
            </w:pPr>
          </w:p>
        </w:tc>
        <w:tc>
          <w:tcPr>
            <w:tcW w:w="1450" w:type="dxa"/>
            <w:vMerge/>
            <w:vAlign w:val="center"/>
          </w:tcPr>
          <w:p w:rsidR="002A4215" w:rsidRDefault="002A4215">
            <w:pPr>
              <w:spacing w:line="360" w:lineRule="auto"/>
              <w:jc w:val="center"/>
              <w:rPr>
                <w:rFonts w:ascii="宋体" w:hAnsi="宋体"/>
                <w:bCs/>
                <w:color w:val="000000"/>
                <w:szCs w:val="21"/>
              </w:rPr>
            </w:pPr>
          </w:p>
        </w:tc>
        <w:tc>
          <w:tcPr>
            <w:tcW w:w="117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2A4215" w:rsidRDefault="002A4215">
            <w:pPr>
              <w:spacing w:line="360" w:lineRule="auto"/>
              <w:jc w:val="center"/>
              <w:rPr>
                <w:rFonts w:ascii="宋体" w:hAnsi="宋体"/>
                <w:bCs/>
                <w:color w:val="000000"/>
                <w:szCs w:val="21"/>
              </w:rPr>
            </w:pPr>
          </w:p>
        </w:tc>
      </w:tr>
      <w:tr w:rsidR="002A4215">
        <w:trPr>
          <w:trHeight w:val="688"/>
        </w:trPr>
        <w:tc>
          <w:tcPr>
            <w:tcW w:w="183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公司</w:t>
            </w:r>
            <w:r w:rsidR="00E1520E">
              <w:rPr>
                <w:rFonts w:ascii="宋体" w:hAnsi="宋体" w:hint="eastAsia"/>
                <w:bCs/>
                <w:color w:val="000000"/>
                <w:szCs w:val="21"/>
              </w:rPr>
              <w:t>202</w:t>
            </w:r>
            <w:r w:rsidR="00E342F6">
              <w:rPr>
                <w:rFonts w:ascii="宋体" w:hAnsi="宋体"/>
                <w:bCs/>
                <w:color w:val="000000"/>
                <w:szCs w:val="21"/>
              </w:rPr>
              <w:t>3</w:t>
            </w:r>
            <w:r>
              <w:rPr>
                <w:rFonts w:ascii="宋体" w:hAnsi="宋体" w:hint="eastAsia"/>
                <w:bCs/>
                <w:color w:val="000000"/>
                <w:szCs w:val="21"/>
              </w:rPr>
              <w:t>年营收</w:t>
            </w:r>
          </w:p>
        </w:tc>
        <w:tc>
          <w:tcPr>
            <w:tcW w:w="2130" w:type="dxa"/>
            <w:vAlign w:val="center"/>
          </w:tcPr>
          <w:p w:rsidR="002A4215" w:rsidRDefault="002A4215">
            <w:pPr>
              <w:spacing w:line="360" w:lineRule="auto"/>
              <w:jc w:val="center"/>
              <w:rPr>
                <w:rFonts w:ascii="宋体" w:hAnsi="宋体"/>
                <w:bCs/>
                <w:color w:val="000000"/>
                <w:szCs w:val="21"/>
              </w:rPr>
            </w:pPr>
          </w:p>
        </w:tc>
        <w:tc>
          <w:tcPr>
            <w:tcW w:w="1450" w:type="dxa"/>
            <w:vMerge/>
            <w:vAlign w:val="center"/>
          </w:tcPr>
          <w:p w:rsidR="002A4215" w:rsidRDefault="002A4215">
            <w:pPr>
              <w:spacing w:line="360" w:lineRule="auto"/>
              <w:jc w:val="center"/>
              <w:rPr>
                <w:rFonts w:ascii="宋体" w:hAnsi="宋体"/>
                <w:bCs/>
                <w:color w:val="000000"/>
                <w:szCs w:val="21"/>
              </w:rPr>
            </w:pPr>
          </w:p>
        </w:tc>
        <w:tc>
          <w:tcPr>
            <w:tcW w:w="1170" w:type="dxa"/>
            <w:vAlign w:val="center"/>
          </w:tcPr>
          <w:p w:rsidR="002A4215" w:rsidRDefault="002A4215">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2A4215" w:rsidRDefault="002A4215">
            <w:pPr>
              <w:spacing w:line="360" w:lineRule="auto"/>
              <w:jc w:val="center"/>
              <w:rPr>
                <w:rFonts w:ascii="宋体" w:hAnsi="宋体"/>
                <w:bCs/>
                <w:color w:val="000000"/>
                <w:szCs w:val="21"/>
              </w:rPr>
            </w:pPr>
          </w:p>
        </w:tc>
      </w:tr>
    </w:tbl>
    <w:p w:rsidR="002A4215" w:rsidRDefault="002A4215">
      <w:pPr>
        <w:spacing w:line="480" w:lineRule="auto"/>
        <w:jc w:val="center"/>
        <w:rPr>
          <w:rFonts w:ascii="宋体" w:hAnsi="宋体"/>
          <w:b/>
          <w:bCs/>
          <w:color w:val="000000"/>
          <w:sz w:val="24"/>
        </w:rPr>
      </w:pPr>
    </w:p>
    <w:p w:rsidR="002A4215" w:rsidRDefault="002A4215">
      <w:pPr>
        <w:spacing w:line="480" w:lineRule="auto"/>
        <w:jc w:val="center"/>
        <w:rPr>
          <w:rFonts w:ascii="宋体" w:hAnsi="宋体"/>
          <w:b/>
          <w:bCs/>
          <w:color w:val="000000"/>
          <w:sz w:val="24"/>
        </w:rPr>
      </w:pPr>
    </w:p>
    <w:p w:rsidR="002A4215" w:rsidRDefault="002A4215">
      <w:pPr>
        <w:spacing w:line="480" w:lineRule="auto"/>
        <w:jc w:val="center"/>
        <w:rPr>
          <w:rFonts w:ascii="宋体" w:hAnsi="宋体"/>
          <w:b/>
          <w:bCs/>
          <w:color w:val="000000"/>
          <w:sz w:val="24"/>
        </w:rPr>
      </w:pPr>
    </w:p>
    <w:p w:rsidR="002A4215" w:rsidRDefault="002A4215">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2A4215" w:rsidRDefault="002A4215">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2A4215" w:rsidRDefault="002A4215">
      <w:pPr>
        <w:tabs>
          <w:tab w:val="left" w:pos="0"/>
        </w:tabs>
        <w:spacing w:line="360" w:lineRule="auto"/>
        <w:rPr>
          <w:rFonts w:ascii="宋体" w:hAnsi="宋体" w:cs="宋体"/>
          <w:color w:val="000000"/>
          <w:sz w:val="24"/>
        </w:rPr>
      </w:pPr>
    </w:p>
    <w:p w:rsidR="002A4215" w:rsidRDefault="002A421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对于贵司</w:t>
      </w:r>
      <w:r>
        <w:rPr>
          <w:rStyle w:val="ab"/>
          <w:rFonts w:ascii="宋体" w:hAnsi="宋体" w:cs="宋体" w:hint="eastAsia"/>
          <w:b w:val="0"/>
          <w:bCs/>
          <w:color w:val="000000"/>
          <w:sz w:val="24"/>
          <w:shd w:val="clear" w:color="auto" w:fill="FFFFFF"/>
        </w:rPr>
        <w:t xml:space="preserve">（ </w:t>
      </w:r>
      <w:r w:rsidR="009422C5" w:rsidRPr="009422C5">
        <w:rPr>
          <w:rStyle w:val="ab"/>
          <w:rFonts w:ascii="宋体" w:hAnsi="宋体" w:cs="宋体" w:hint="eastAsia"/>
          <w:b w:val="0"/>
          <w:bCs/>
          <w:color w:val="000000" w:themeColor="text1"/>
          <w:sz w:val="24"/>
          <w:shd w:val="clear" w:color="auto" w:fill="FFFFFF"/>
        </w:rPr>
        <w:t>上海市</w:t>
      </w:r>
      <w:proofErr w:type="gramStart"/>
      <w:r w:rsidR="009422C5" w:rsidRPr="009422C5">
        <w:rPr>
          <w:rStyle w:val="ab"/>
          <w:rFonts w:ascii="宋体" w:hAnsi="宋体" w:cs="宋体" w:hint="eastAsia"/>
          <w:b w:val="0"/>
          <w:bCs/>
          <w:color w:val="000000" w:themeColor="text1"/>
          <w:sz w:val="24"/>
          <w:shd w:val="clear" w:color="auto" w:fill="FFFFFF"/>
        </w:rPr>
        <w:t>内城配</w:t>
      </w:r>
      <w:proofErr w:type="gramEnd"/>
      <w:r>
        <w:rPr>
          <w:rStyle w:val="ab"/>
          <w:rFonts w:ascii="宋体" w:hAnsi="宋体" w:cs="宋体" w:hint="eastAsia"/>
          <w:b w:val="0"/>
          <w:bCs/>
          <w:color w:val="000000"/>
          <w:sz w:val="24"/>
          <w:shd w:val="clear" w:color="auto" w:fill="FFFFFF"/>
        </w:rPr>
        <w:t xml:space="preserve"> ）</w:t>
      </w:r>
      <w:proofErr w:type="gramStart"/>
      <w:r>
        <w:rPr>
          <w:rStyle w:val="ab"/>
          <w:rFonts w:ascii="宋体" w:hAnsi="宋体" w:cs="宋体" w:hint="eastAsia"/>
          <w:b w:val="0"/>
          <w:bCs/>
          <w:color w:val="000000"/>
          <w:sz w:val="24"/>
          <w:shd w:val="clear" w:color="auto" w:fill="FFFFFF"/>
        </w:rPr>
        <w:t>低温城配物流</w:t>
      </w:r>
      <w:proofErr w:type="gramEnd"/>
      <w:r>
        <w:rPr>
          <w:rStyle w:val="ab"/>
          <w:rFonts w:ascii="宋体" w:hAnsi="宋体" w:cs="宋体" w:hint="eastAsia"/>
          <w:b w:val="0"/>
          <w:bCs/>
          <w:color w:val="000000"/>
          <w:sz w:val="24"/>
          <w:shd w:val="clear" w:color="auto" w:fill="FFFFFF"/>
        </w:rPr>
        <w:t>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rsidR="002A4215" w:rsidRDefault="002A421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2A4215" w:rsidRDefault="002A4215">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rsidR="002A4215" w:rsidRDefault="002A4215">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rsidR="002A4215" w:rsidRDefault="002A4215">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rsidR="006B7C3E" w:rsidRDefault="006B7C3E">
      <w:pPr>
        <w:pStyle w:val="3"/>
        <w:spacing w:line="360" w:lineRule="auto"/>
        <w:ind w:leftChars="0" w:left="0"/>
        <w:jc w:val="center"/>
        <w:rPr>
          <w:rFonts w:ascii="宋体" w:hAnsi="宋体"/>
          <w:b/>
          <w:bCs/>
          <w:color w:val="000000"/>
          <w:sz w:val="28"/>
          <w:szCs w:val="28"/>
        </w:rPr>
      </w:pPr>
    </w:p>
    <w:p w:rsidR="00A969E4" w:rsidRDefault="00A969E4">
      <w:pPr>
        <w:pStyle w:val="3"/>
        <w:spacing w:line="360" w:lineRule="auto"/>
        <w:ind w:leftChars="0" w:left="0"/>
        <w:jc w:val="center"/>
        <w:rPr>
          <w:rFonts w:ascii="宋体" w:hAnsi="宋体"/>
          <w:b/>
          <w:bCs/>
          <w:color w:val="000000"/>
          <w:sz w:val="28"/>
          <w:szCs w:val="28"/>
        </w:rPr>
      </w:pPr>
    </w:p>
    <w:p w:rsidR="002A4215" w:rsidRDefault="002A4215">
      <w:pPr>
        <w:pStyle w:val="3"/>
        <w:spacing w:line="360" w:lineRule="auto"/>
        <w:ind w:leftChars="0" w:left="0"/>
        <w:jc w:val="center"/>
        <w:rPr>
          <w:rFonts w:ascii="宋体" w:hAnsi="宋体"/>
          <w:b/>
          <w:bCs/>
          <w:color w:val="000000"/>
          <w:sz w:val="28"/>
          <w:szCs w:val="28"/>
        </w:rPr>
      </w:pPr>
      <w:r>
        <w:rPr>
          <w:rFonts w:ascii="宋体" w:hAnsi="宋体" w:hint="eastAsia"/>
          <w:b/>
          <w:bCs/>
          <w:color w:val="000000"/>
          <w:sz w:val="28"/>
          <w:szCs w:val="28"/>
        </w:rPr>
        <w:lastRenderedPageBreak/>
        <w:t xml:space="preserve">附件三：业务运作信息 </w:t>
      </w:r>
    </w:p>
    <w:p w:rsidR="002A4215" w:rsidRDefault="002A4215">
      <w:pPr>
        <w:pStyle w:val="a3"/>
        <w:numPr>
          <w:ilvl w:val="0"/>
          <w:numId w:val="3"/>
        </w:numPr>
        <w:tabs>
          <w:tab w:val="left" w:pos="567"/>
        </w:tabs>
        <w:spacing w:line="360" w:lineRule="auto"/>
        <w:rPr>
          <w:rFonts w:ascii="等线 Light" w:hAnsi="等线 Light"/>
          <w:b/>
          <w:bCs/>
          <w:sz w:val="28"/>
        </w:rPr>
      </w:pPr>
      <w:r>
        <w:rPr>
          <w:rFonts w:ascii="等线 Light" w:hAnsi="等线 Light" w:hint="eastAsia"/>
          <w:b/>
          <w:bCs/>
          <w:sz w:val="28"/>
        </w:rPr>
        <w:t>业务介绍及业务要求</w:t>
      </w:r>
    </w:p>
    <w:p w:rsidR="002A4215" w:rsidRDefault="002A4215" w:rsidP="00D002BD">
      <w:pPr>
        <w:pStyle w:val="a3"/>
        <w:numPr>
          <w:ilvl w:val="1"/>
          <w:numId w:val="4"/>
        </w:numPr>
        <w:rPr>
          <w:rFonts w:ascii="宋体" w:hAnsi="宋体"/>
          <w:sz w:val="21"/>
          <w:szCs w:val="21"/>
        </w:rPr>
      </w:pPr>
      <w:r>
        <w:rPr>
          <w:rFonts w:ascii="宋体" w:hAnsi="宋体" w:hint="eastAsia"/>
          <w:sz w:val="21"/>
          <w:szCs w:val="21"/>
        </w:rPr>
        <w:t>运作线路始发地：</w:t>
      </w:r>
      <w:r w:rsidR="00D002BD" w:rsidRPr="00D002BD">
        <w:rPr>
          <w:rFonts w:ascii="宋体" w:hAnsi="宋体" w:hint="eastAsia"/>
          <w:sz w:val="21"/>
          <w:szCs w:val="21"/>
        </w:rPr>
        <w:t>浦东新区浦三路4437号</w:t>
      </w:r>
      <w:r w:rsidR="00D002BD">
        <w:rPr>
          <w:rFonts w:ascii="宋体" w:hAnsi="宋体" w:hint="eastAsia"/>
          <w:sz w:val="21"/>
          <w:szCs w:val="21"/>
        </w:rPr>
        <w:t>（</w:t>
      </w:r>
      <w:proofErr w:type="gramStart"/>
      <w:r w:rsidR="00D002BD">
        <w:rPr>
          <w:rFonts w:ascii="宋体" w:hAnsi="宋体" w:hint="eastAsia"/>
          <w:sz w:val="21"/>
          <w:szCs w:val="21"/>
        </w:rPr>
        <w:t>领鲜康桥</w:t>
      </w:r>
      <w:proofErr w:type="gramEnd"/>
      <w:r w:rsidR="00D002BD">
        <w:rPr>
          <w:rFonts w:ascii="宋体" w:hAnsi="宋体" w:hint="eastAsia"/>
          <w:sz w:val="21"/>
          <w:szCs w:val="21"/>
        </w:rPr>
        <w:t>物流中心）</w:t>
      </w:r>
    </w:p>
    <w:p w:rsidR="002A4215" w:rsidRPr="005F746D" w:rsidRDefault="005F746D" w:rsidP="005F746D">
      <w:pPr>
        <w:pStyle w:val="ad"/>
        <w:numPr>
          <w:ilvl w:val="1"/>
          <w:numId w:val="4"/>
        </w:numPr>
        <w:ind w:firstLineChars="0"/>
        <w:rPr>
          <w:rFonts w:ascii="宋体" w:hAnsi="宋体"/>
          <w:kern w:val="0"/>
          <w:szCs w:val="21"/>
        </w:rPr>
      </w:pPr>
      <w:r w:rsidRPr="005F746D">
        <w:rPr>
          <w:rFonts w:ascii="宋体" w:hAnsi="宋体" w:hint="eastAsia"/>
          <w:kern w:val="0"/>
          <w:szCs w:val="21"/>
        </w:rPr>
        <w:t>承运产品：冷藏温度0-6℃，外包装材料：为塑料周转箱或瓦棱纸盒包装；瓶装牛奶毛净重比为2.3：1；非瓶奶（纸、塑料的盒、袋包装牛奶）毛净重比为1.1：1及其它冷藏产品。</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返回周转箱：线路涉及</w:t>
      </w:r>
      <w:proofErr w:type="gramStart"/>
      <w:r>
        <w:rPr>
          <w:rFonts w:ascii="宋体" w:hAnsi="宋体" w:hint="eastAsia"/>
          <w:sz w:val="21"/>
          <w:szCs w:val="21"/>
        </w:rPr>
        <w:t>塑格需</w:t>
      </w:r>
      <w:proofErr w:type="gramEnd"/>
      <w:r>
        <w:rPr>
          <w:rFonts w:ascii="宋体" w:hAnsi="宋体" w:hint="eastAsia"/>
          <w:sz w:val="21"/>
          <w:szCs w:val="21"/>
        </w:rPr>
        <w:t>返还。</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车型要求：厢式冷藏车，制冷机出风口温度≤0℃，制冷温度要发车后30分钟内达到6度以下。</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产品堆高：冷机出风口以下，有堆高要求的见标识。</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装运时间：日常运作按指定时间准备车辆到达装货现场，超时承担违约责任。紧急订单到车时间，指令发出后1</w:t>
      </w:r>
      <w:r w:rsidR="005464DF">
        <w:rPr>
          <w:rFonts w:ascii="宋体" w:hAnsi="宋体" w:hint="eastAsia"/>
          <w:sz w:val="21"/>
          <w:szCs w:val="21"/>
        </w:rPr>
        <w:t>小时之内到达</w:t>
      </w:r>
      <w:r>
        <w:rPr>
          <w:rFonts w:ascii="宋体" w:hAnsi="宋体" w:hint="eastAsia"/>
          <w:sz w:val="21"/>
          <w:szCs w:val="21"/>
        </w:rPr>
        <w:t>。</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人员要求：司机及调度持有有效期内的健康证上岗,要求衣服穿着整洁、卫生，不得赤膊、穿拖鞋。正常订单在途状况反馈频率：按要求及时反馈，可提供24小时手机电话查询。</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如车辆运输需要通行证，需投标方自行办理，甲方不承担任何费用。</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运输价格含9%增值税金，上述报价应包含运输配送过程中所产生的车辆保险费、养路费、过路过桥过境费、停车费、修理费、办理特殊通行证、装卸费、疫情期间高价叫车、逢年过节高价加车等一切费用。不得因高价加车拒绝订单发运，如超期按合同严肃处理。</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结算期限：收到发票后45个工作日。</w:t>
      </w:r>
    </w:p>
    <w:p w:rsidR="002A4215" w:rsidRDefault="002A4215">
      <w:pPr>
        <w:pStyle w:val="a3"/>
        <w:numPr>
          <w:ilvl w:val="1"/>
          <w:numId w:val="4"/>
        </w:numPr>
        <w:tabs>
          <w:tab w:val="left" w:pos="567"/>
        </w:tabs>
        <w:rPr>
          <w:rFonts w:ascii="宋体" w:hAnsi="宋体"/>
          <w:sz w:val="21"/>
          <w:szCs w:val="21"/>
        </w:rPr>
      </w:pPr>
      <w:r>
        <w:rPr>
          <w:rFonts w:ascii="宋体" w:hAnsi="宋体" w:hint="eastAsia"/>
          <w:sz w:val="21"/>
          <w:szCs w:val="21"/>
        </w:rPr>
        <w:t>中标方签订合同前根据招标结果及业务体量，签订合同时需提交</w:t>
      </w:r>
      <w:r w:rsidR="00BD6C5A">
        <w:rPr>
          <w:rFonts w:ascii="宋体" w:hAnsi="宋体" w:hint="eastAsia"/>
          <w:sz w:val="21"/>
          <w:szCs w:val="21"/>
        </w:rPr>
        <w:t>5至</w:t>
      </w:r>
      <w:r>
        <w:rPr>
          <w:rFonts w:ascii="宋体" w:hAnsi="宋体" w:hint="eastAsia"/>
          <w:sz w:val="21"/>
          <w:szCs w:val="21"/>
        </w:rPr>
        <w:t>20万合同保证金，招标方将以书面或电话形式对所选定的竞价方发出中选通知后，如中标方未能按投标要求据实履行，中标方二年内不得以任何形式参与领鲜物流的任何业务。</w:t>
      </w:r>
    </w:p>
    <w:p w:rsidR="002A4215" w:rsidRDefault="002A4215">
      <w:pPr>
        <w:tabs>
          <w:tab w:val="left" w:pos="0"/>
          <w:tab w:val="left" w:pos="1134"/>
        </w:tabs>
        <w:adjustRightInd w:val="0"/>
        <w:snapToGrid w:val="0"/>
        <w:spacing w:line="360" w:lineRule="auto"/>
        <w:rPr>
          <w:rFonts w:ascii="宋体" w:hAnsi="宋体" w:cs="宋体"/>
          <w:b/>
          <w:color w:val="000000"/>
          <w:sz w:val="30"/>
          <w:szCs w:val="30"/>
        </w:rPr>
      </w:pPr>
      <w:r>
        <w:rPr>
          <w:rFonts w:ascii="宋体" w:hAnsi="宋体" w:cs="宋体" w:hint="eastAsia"/>
          <w:b/>
          <w:color w:val="FF0000"/>
          <w:sz w:val="30"/>
          <w:szCs w:val="30"/>
        </w:rPr>
        <w:t xml:space="preserve">                   </w:t>
      </w:r>
    </w:p>
    <w:p w:rsidR="002A4215" w:rsidRDefault="002A4215">
      <w:pPr>
        <w:pStyle w:val="a3"/>
        <w:numPr>
          <w:ilvl w:val="0"/>
          <w:numId w:val="3"/>
        </w:numPr>
        <w:tabs>
          <w:tab w:val="left" w:pos="567"/>
        </w:tabs>
        <w:spacing w:line="360" w:lineRule="auto"/>
        <w:rPr>
          <w:b/>
          <w:szCs w:val="24"/>
        </w:rPr>
      </w:pPr>
      <w:r>
        <w:rPr>
          <w:rFonts w:hint="eastAsia"/>
          <w:b/>
          <w:sz w:val="28"/>
          <w:szCs w:val="28"/>
        </w:rPr>
        <w:t>装卸货地址：</w:t>
      </w:r>
      <w:r>
        <w:rPr>
          <w:rFonts w:hint="eastAsia"/>
          <w:b/>
          <w:szCs w:val="24"/>
        </w:rPr>
        <w:t>（如有变动以发货订单为准，投标人要充分考虑装卸货地变更带来的运作风险）</w:t>
      </w:r>
    </w:p>
    <w:p w:rsidR="002A4215" w:rsidRDefault="002A4215">
      <w:r>
        <w:rPr>
          <w:rFonts w:hint="eastAsia"/>
        </w:rPr>
        <w:t xml:space="preserve">       </w:t>
      </w:r>
      <w:bookmarkStart w:id="1" w:name="_MON_1820572193"/>
      <w:bookmarkEnd w:id="1"/>
      <w:r w:rsidR="008A4FAD">
        <w:object w:dxaOrig="1527"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2.5pt" o:ole="">
            <v:imagedata r:id="rId7" o:title=""/>
          </v:shape>
          <o:OLEObject Type="Embed" ProgID="Excel.Sheet.12" ShapeID="_x0000_i1025" DrawAspect="Icon" ObjectID="_1820647884" r:id="rId8"/>
        </w:object>
      </w:r>
    </w:p>
    <w:p w:rsidR="00F11A4A" w:rsidRDefault="002A4215">
      <w:pPr>
        <w:rPr>
          <w:rFonts w:ascii="宋体" w:hAnsi="宋体" w:cs="宋体"/>
          <w:b/>
          <w:color w:val="000000"/>
          <w:sz w:val="30"/>
          <w:szCs w:val="30"/>
        </w:rPr>
      </w:pPr>
      <w:r>
        <w:rPr>
          <w:rFonts w:ascii="宋体" w:hAnsi="宋体" w:cs="宋体" w:hint="eastAsia"/>
          <w:b/>
          <w:color w:val="000000"/>
          <w:sz w:val="30"/>
          <w:szCs w:val="30"/>
        </w:rPr>
        <w:t xml:space="preserve">     </w:t>
      </w:r>
    </w:p>
    <w:p w:rsidR="009406C7" w:rsidRDefault="009406C7">
      <w:pPr>
        <w:rPr>
          <w:rFonts w:ascii="宋体" w:hAnsi="宋体" w:cs="宋体"/>
          <w:b/>
          <w:color w:val="000000"/>
          <w:sz w:val="30"/>
          <w:szCs w:val="30"/>
        </w:rPr>
      </w:pPr>
    </w:p>
    <w:p w:rsidR="009406C7" w:rsidRDefault="009406C7">
      <w:pPr>
        <w:rPr>
          <w:rFonts w:ascii="宋体" w:hAnsi="宋体" w:cs="宋体"/>
          <w:b/>
          <w:color w:val="000000"/>
          <w:sz w:val="30"/>
          <w:szCs w:val="30"/>
        </w:rPr>
      </w:pPr>
    </w:p>
    <w:p w:rsidR="002A4215" w:rsidRDefault="002A4215">
      <w:pPr>
        <w:rPr>
          <w:rFonts w:ascii="宋体" w:hAnsi="宋体" w:cs="宋体"/>
          <w:b/>
          <w:color w:val="000000"/>
          <w:sz w:val="30"/>
          <w:szCs w:val="30"/>
        </w:rPr>
      </w:pPr>
      <w:r>
        <w:rPr>
          <w:rFonts w:ascii="宋体" w:hAnsi="宋体" w:cs="宋体" w:hint="eastAsia"/>
          <w:b/>
          <w:color w:val="000000"/>
          <w:sz w:val="30"/>
          <w:szCs w:val="30"/>
        </w:rPr>
        <w:t xml:space="preserve">                    </w:t>
      </w:r>
    </w:p>
    <w:p w:rsidR="002A4215" w:rsidRDefault="002A4215" w:rsidP="00D517D8">
      <w:pPr>
        <w:pStyle w:val="a3"/>
        <w:numPr>
          <w:ilvl w:val="0"/>
          <w:numId w:val="3"/>
        </w:numPr>
        <w:jc w:val="both"/>
        <w:rPr>
          <w:rFonts w:ascii="宋体" w:hAnsi="宋体"/>
          <w:b/>
          <w:bCs/>
          <w:color w:val="000000"/>
          <w:sz w:val="28"/>
          <w:szCs w:val="28"/>
        </w:rPr>
      </w:pPr>
      <w:r>
        <w:rPr>
          <w:rFonts w:ascii="宋体" w:hAnsi="宋体" w:hint="eastAsia"/>
          <w:b/>
          <w:bCs/>
          <w:color w:val="000000"/>
          <w:kern w:val="2"/>
          <w:sz w:val="28"/>
          <w:szCs w:val="28"/>
        </w:rPr>
        <w:lastRenderedPageBreak/>
        <w:t>光明领鲜（</w:t>
      </w:r>
      <w:r w:rsidR="00D517D8" w:rsidRPr="00D517D8">
        <w:rPr>
          <w:rFonts w:ascii="宋体" w:hAnsi="宋体" w:hint="eastAsia"/>
          <w:b/>
          <w:bCs/>
          <w:color w:val="000000"/>
          <w:kern w:val="2"/>
          <w:sz w:val="28"/>
          <w:szCs w:val="28"/>
        </w:rPr>
        <w:t>上海市内城配</w:t>
      </w:r>
      <w:r w:rsidR="00D517D8">
        <w:rPr>
          <w:rFonts w:ascii="宋体" w:hAnsi="宋体" w:hint="eastAsia"/>
          <w:b/>
          <w:bCs/>
          <w:color w:val="000000"/>
          <w:kern w:val="2"/>
          <w:sz w:val="28"/>
          <w:szCs w:val="28"/>
        </w:rPr>
        <w:t>）</w:t>
      </w:r>
      <w:r>
        <w:rPr>
          <w:rFonts w:ascii="宋体" w:hAnsi="宋体" w:hint="eastAsia"/>
          <w:b/>
          <w:bCs/>
          <w:color w:val="000000"/>
          <w:kern w:val="2"/>
          <w:sz w:val="28"/>
          <w:szCs w:val="28"/>
        </w:rPr>
        <w:t>项目报价单</w:t>
      </w:r>
      <w:r>
        <w:rPr>
          <w:rFonts w:ascii="宋体" w:hAnsi="宋体" w:hint="eastAsia"/>
          <w:b/>
          <w:bCs/>
          <w:color w:val="000000"/>
          <w:sz w:val="28"/>
          <w:szCs w:val="28"/>
        </w:rPr>
        <w:t>（预审阶段无需报价）</w:t>
      </w:r>
    </w:p>
    <w:p w:rsidR="002A4215" w:rsidRDefault="007B5DF7">
      <w:pPr>
        <w:pStyle w:val="a3"/>
        <w:jc w:val="center"/>
        <w:rPr>
          <w:rFonts w:ascii="宋体" w:hAnsi="宋体"/>
          <w:b/>
          <w:bCs/>
          <w:color w:val="000000"/>
          <w:kern w:val="2"/>
          <w:sz w:val="28"/>
          <w:szCs w:val="28"/>
        </w:rPr>
      </w:pPr>
      <w:r>
        <w:rPr>
          <w:rFonts w:ascii="宋体" w:hAnsi="宋体" w:hint="eastAsia"/>
          <w:b/>
          <w:bCs/>
          <w:color w:val="000000"/>
          <w:kern w:val="2"/>
          <w:sz w:val="28"/>
          <w:szCs w:val="28"/>
        </w:rPr>
        <w:t>标段</w:t>
      </w:r>
      <w:r w:rsidR="002A4215">
        <w:rPr>
          <w:rFonts w:ascii="宋体" w:hAnsi="宋体" w:hint="eastAsia"/>
          <w:b/>
          <w:bCs/>
          <w:color w:val="000000"/>
          <w:kern w:val="2"/>
          <w:sz w:val="28"/>
          <w:szCs w:val="28"/>
        </w:rPr>
        <w:t>项目</w:t>
      </w:r>
    </w:p>
    <w:tbl>
      <w:tblPr>
        <w:tblW w:w="5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12"/>
        <w:gridCol w:w="983"/>
        <w:gridCol w:w="849"/>
        <w:gridCol w:w="933"/>
        <w:gridCol w:w="1337"/>
        <w:gridCol w:w="836"/>
        <w:gridCol w:w="1702"/>
        <w:gridCol w:w="1224"/>
      </w:tblGrid>
      <w:tr w:rsidR="00A20162" w:rsidRPr="0069071C" w:rsidTr="001F0E01">
        <w:trPr>
          <w:trHeight w:val="530"/>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序号</w:t>
            </w:r>
          </w:p>
        </w:tc>
        <w:tc>
          <w:tcPr>
            <w:tcW w:w="675"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线路名称</w:t>
            </w:r>
          </w:p>
        </w:tc>
        <w:tc>
          <w:tcPr>
            <w:tcW w:w="506" w:type="pct"/>
            <w:noWrap/>
            <w:vAlign w:val="center"/>
          </w:tcPr>
          <w:p w:rsidR="0069071C" w:rsidRPr="0069071C" w:rsidRDefault="002D7BC1" w:rsidP="0069071C">
            <w:pPr>
              <w:jc w:val="center"/>
              <w:rPr>
                <w:rFonts w:ascii="新宋体" w:eastAsia="新宋体" w:hAnsi="新宋体"/>
                <w:sz w:val="20"/>
                <w:szCs w:val="20"/>
              </w:rPr>
            </w:pPr>
            <w:r>
              <w:rPr>
                <w:rFonts w:ascii="新宋体" w:eastAsia="新宋体" w:hAnsi="新宋体" w:hint="eastAsia"/>
                <w:sz w:val="20"/>
                <w:szCs w:val="20"/>
              </w:rPr>
              <w:t>平均</w:t>
            </w:r>
            <w:r w:rsidR="0069071C" w:rsidRPr="0069071C">
              <w:rPr>
                <w:rFonts w:ascii="新宋体" w:eastAsia="新宋体" w:hAnsi="新宋体" w:hint="eastAsia"/>
                <w:sz w:val="20"/>
                <w:szCs w:val="20"/>
              </w:rPr>
              <w:t>耗时</w:t>
            </w:r>
          </w:p>
        </w:tc>
        <w:tc>
          <w:tcPr>
            <w:tcW w:w="437"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平均网点数</w:t>
            </w:r>
          </w:p>
        </w:tc>
        <w:tc>
          <w:tcPr>
            <w:tcW w:w="480"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平均往返公里</w:t>
            </w:r>
          </w:p>
        </w:tc>
        <w:tc>
          <w:tcPr>
            <w:tcW w:w="68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配送范围</w:t>
            </w:r>
          </w:p>
        </w:tc>
        <w:tc>
          <w:tcPr>
            <w:tcW w:w="430"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市区通行证</w:t>
            </w:r>
          </w:p>
        </w:tc>
        <w:tc>
          <w:tcPr>
            <w:tcW w:w="876" w:type="pct"/>
            <w:vAlign w:val="center"/>
          </w:tcPr>
          <w:p w:rsidR="00D85E4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开始日期/</w:t>
            </w:r>
          </w:p>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结束时间</w:t>
            </w:r>
          </w:p>
        </w:tc>
        <w:tc>
          <w:tcPr>
            <w:tcW w:w="630" w:type="pct"/>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冷藏车型</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w:t>
            </w:r>
          </w:p>
        </w:tc>
        <w:tc>
          <w:tcPr>
            <w:tcW w:w="675" w:type="pct"/>
            <w:tcBorders>
              <w:top w:val="single" w:sz="4" w:space="0" w:color="auto"/>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东区04线</w:t>
            </w:r>
          </w:p>
        </w:tc>
        <w:tc>
          <w:tcPr>
            <w:tcW w:w="506" w:type="pct"/>
            <w:tcBorders>
              <w:top w:val="single" w:sz="4" w:space="0" w:color="auto"/>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8</w:t>
            </w:r>
            <w:r w:rsidR="001F0E01">
              <w:rPr>
                <w:rFonts w:ascii="新宋体" w:eastAsia="新宋体" w:hAnsi="新宋体" w:hint="eastAsia"/>
                <w:sz w:val="20"/>
                <w:szCs w:val="20"/>
              </w:rPr>
              <w:t>小时</w:t>
            </w:r>
          </w:p>
        </w:tc>
        <w:tc>
          <w:tcPr>
            <w:tcW w:w="437" w:type="pct"/>
            <w:tcBorders>
              <w:top w:val="single" w:sz="4" w:space="0" w:color="auto"/>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47</w:t>
            </w:r>
          </w:p>
        </w:tc>
        <w:tc>
          <w:tcPr>
            <w:tcW w:w="480" w:type="pct"/>
            <w:tcBorders>
              <w:top w:val="single" w:sz="4" w:space="0" w:color="auto"/>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80</w:t>
            </w:r>
          </w:p>
        </w:tc>
        <w:tc>
          <w:tcPr>
            <w:tcW w:w="688" w:type="pct"/>
            <w:tcBorders>
              <w:top w:val="single" w:sz="4" w:space="0" w:color="auto"/>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浦东三林</w:t>
            </w:r>
          </w:p>
        </w:tc>
        <w:tc>
          <w:tcPr>
            <w:tcW w:w="430" w:type="pct"/>
            <w:tcBorders>
              <w:top w:val="single" w:sz="4" w:space="0" w:color="auto"/>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是</w:t>
            </w:r>
          </w:p>
        </w:tc>
        <w:tc>
          <w:tcPr>
            <w:tcW w:w="876" w:type="pct"/>
            <w:tcBorders>
              <w:top w:val="single" w:sz="4" w:space="0" w:color="auto"/>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single" w:sz="4" w:space="0" w:color="auto"/>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2</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东区06线</w:t>
            </w:r>
          </w:p>
        </w:tc>
        <w:tc>
          <w:tcPr>
            <w:tcW w:w="506"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7</w:t>
            </w:r>
            <w:r w:rsidR="001F0E01">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50</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80</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浦东唐镇</w:t>
            </w:r>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否</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3</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东区07线</w:t>
            </w:r>
          </w:p>
        </w:tc>
        <w:tc>
          <w:tcPr>
            <w:tcW w:w="506" w:type="pct"/>
            <w:tcBorders>
              <w:top w:val="nil"/>
              <w:left w:val="nil"/>
              <w:bottom w:val="single" w:sz="4" w:space="0" w:color="auto"/>
              <w:right w:val="single" w:sz="4" w:space="0" w:color="auto"/>
            </w:tcBorders>
            <w:noWrap/>
            <w:vAlign w:val="center"/>
          </w:tcPr>
          <w:p w:rsidR="0069071C" w:rsidRPr="0069071C" w:rsidRDefault="001F0E01" w:rsidP="0069071C">
            <w:pPr>
              <w:jc w:val="center"/>
              <w:rPr>
                <w:rFonts w:ascii="新宋体" w:eastAsia="新宋体" w:hAnsi="新宋体"/>
                <w:sz w:val="20"/>
                <w:szCs w:val="20"/>
              </w:rPr>
            </w:pPr>
            <w:r w:rsidRPr="0069071C">
              <w:rPr>
                <w:rFonts w:ascii="新宋体" w:eastAsia="新宋体" w:hAnsi="新宋体" w:hint="eastAsia"/>
                <w:sz w:val="20"/>
                <w:szCs w:val="20"/>
              </w:rPr>
              <w:t>7</w:t>
            </w:r>
            <w:r>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50</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66</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浦东花木</w:t>
            </w:r>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是</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4</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东区08线</w:t>
            </w:r>
          </w:p>
        </w:tc>
        <w:tc>
          <w:tcPr>
            <w:tcW w:w="506"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w:t>
            </w:r>
            <w:r w:rsidR="00C67EA4">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45</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50</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浦东周家渡</w:t>
            </w:r>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是</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5</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东区12线</w:t>
            </w:r>
          </w:p>
        </w:tc>
        <w:tc>
          <w:tcPr>
            <w:tcW w:w="506"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w:t>
            </w:r>
            <w:r w:rsidR="00C67EA4">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40</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75</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浦东金桥</w:t>
            </w:r>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否</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东区15线</w:t>
            </w:r>
          </w:p>
        </w:tc>
        <w:tc>
          <w:tcPr>
            <w:tcW w:w="506" w:type="pct"/>
            <w:tcBorders>
              <w:top w:val="nil"/>
              <w:left w:val="nil"/>
              <w:bottom w:val="single" w:sz="4" w:space="0" w:color="auto"/>
              <w:right w:val="single" w:sz="4" w:space="0" w:color="auto"/>
            </w:tcBorders>
            <w:noWrap/>
            <w:vAlign w:val="center"/>
          </w:tcPr>
          <w:p w:rsidR="0069071C" w:rsidRPr="0069071C" w:rsidRDefault="001F0E01" w:rsidP="0069071C">
            <w:pPr>
              <w:jc w:val="center"/>
              <w:rPr>
                <w:rFonts w:ascii="新宋体" w:eastAsia="新宋体" w:hAnsi="新宋体"/>
                <w:sz w:val="20"/>
                <w:szCs w:val="20"/>
              </w:rPr>
            </w:pPr>
            <w:r w:rsidRPr="0069071C">
              <w:rPr>
                <w:rFonts w:ascii="新宋体" w:eastAsia="新宋体" w:hAnsi="新宋体" w:hint="eastAsia"/>
                <w:sz w:val="20"/>
                <w:szCs w:val="20"/>
              </w:rPr>
              <w:t>7</w:t>
            </w:r>
            <w:r>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40</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65</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浦东洋</w:t>
            </w:r>
            <w:proofErr w:type="gramStart"/>
            <w:r w:rsidRPr="0069071C">
              <w:rPr>
                <w:rFonts w:ascii="新宋体" w:eastAsia="新宋体" w:hAnsi="新宋体" w:hint="eastAsia"/>
                <w:sz w:val="20"/>
                <w:szCs w:val="20"/>
              </w:rPr>
              <w:t>泾</w:t>
            </w:r>
            <w:proofErr w:type="gramEnd"/>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否</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5356B8" w:rsidRPr="0069071C" w:rsidTr="001642B1">
        <w:trPr>
          <w:trHeight w:val="499"/>
          <w:jc w:val="center"/>
        </w:trPr>
        <w:tc>
          <w:tcPr>
            <w:tcW w:w="278" w:type="pct"/>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8</w:t>
            </w:r>
          </w:p>
        </w:tc>
        <w:tc>
          <w:tcPr>
            <w:tcW w:w="675" w:type="pct"/>
            <w:tcBorders>
              <w:top w:val="nil"/>
              <w:left w:val="single" w:sz="4" w:space="0" w:color="auto"/>
              <w:bottom w:val="single" w:sz="4" w:space="0" w:color="auto"/>
              <w:right w:val="single" w:sz="4" w:space="0" w:color="auto"/>
            </w:tcBorders>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东区27线</w:t>
            </w:r>
          </w:p>
        </w:tc>
        <w:tc>
          <w:tcPr>
            <w:tcW w:w="506" w:type="pct"/>
            <w:tcBorders>
              <w:top w:val="nil"/>
              <w:left w:val="nil"/>
              <w:bottom w:val="single" w:sz="4" w:space="0" w:color="auto"/>
              <w:right w:val="single" w:sz="4" w:space="0" w:color="auto"/>
            </w:tcBorders>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7</w:t>
            </w:r>
            <w:r>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40</w:t>
            </w:r>
          </w:p>
        </w:tc>
        <w:tc>
          <w:tcPr>
            <w:tcW w:w="480" w:type="pct"/>
            <w:tcBorders>
              <w:top w:val="nil"/>
              <w:left w:val="nil"/>
              <w:bottom w:val="single" w:sz="4" w:space="0" w:color="auto"/>
              <w:right w:val="single" w:sz="4" w:space="0" w:color="auto"/>
            </w:tcBorders>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85</w:t>
            </w:r>
          </w:p>
        </w:tc>
        <w:tc>
          <w:tcPr>
            <w:tcW w:w="688" w:type="pct"/>
            <w:tcBorders>
              <w:top w:val="nil"/>
              <w:left w:val="nil"/>
              <w:bottom w:val="single" w:sz="4" w:space="0" w:color="auto"/>
              <w:right w:val="single" w:sz="4" w:space="0" w:color="auto"/>
            </w:tcBorders>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虹口凉城</w:t>
            </w:r>
          </w:p>
        </w:tc>
        <w:tc>
          <w:tcPr>
            <w:tcW w:w="430" w:type="pct"/>
            <w:tcBorders>
              <w:top w:val="nil"/>
              <w:left w:val="nil"/>
              <w:bottom w:val="single" w:sz="4" w:space="0" w:color="auto"/>
              <w:right w:val="single" w:sz="4" w:space="0" w:color="auto"/>
            </w:tcBorders>
            <w:noWrap/>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是</w:t>
            </w:r>
          </w:p>
        </w:tc>
        <w:tc>
          <w:tcPr>
            <w:tcW w:w="876" w:type="pct"/>
            <w:tcBorders>
              <w:top w:val="nil"/>
              <w:left w:val="nil"/>
              <w:bottom w:val="single" w:sz="4" w:space="0" w:color="auto"/>
              <w:right w:val="single" w:sz="4" w:space="0" w:color="auto"/>
            </w:tcBorders>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5356B8" w:rsidRPr="0069071C" w:rsidRDefault="005356B8" w:rsidP="001642B1">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7</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东区31线</w:t>
            </w:r>
          </w:p>
        </w:tc>
        <w:tc>
          <w:tcPr>
            <w:tcW w:w="506" w:type="pct"/>
            <w:tcBorders>
              <w:top w:val="nil"/>
              <w:left w:val="nil"/>
              <w:bottom w:val="single" w:sz="4" w:space="0" w:color="auto"/>
              <w:right w:val="single" w:sz="4" w:space="0" w:color="auto"/>
            </w:tcBorders>
            <w:noWrap/>
            <w:vAlign w:val="center"/>
          </w:tcPr>
          <w:p w:rsidR="0069071C" w:rsidRPr="0069071C" w:rsidRDefault="001F0E01" w:rsidP="0069071C">
            <w:pPr>
              <w:jc w:val="center"/>
              <w:rPr>
                <w:rFonts w:ascii="新宋体" w:eastAsia="新宋体" w:hAnsi="新宋体"/>
                <w:sz w:val="20"/>
                <w:szCs w:val="20"/>
              </w:rPr>
            </w:pPr>
            <w:r w:rsidRPr="0069071C">
              <w:rPr>
                <w:rFonts w:ascii="新宋体" w:eastAsia="新宋体" w:hAnsi="新宋体" w:hint="eastAsia"/>
                <w:sz w:val="20"/>
                <w:szCs w:val="20"/>
              </w:rPr>
              <w:t>7</w:t>
            </w:r>
            <w:r>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5356B8" w:rsidP="0069071C">
            <w:pPr>
              <w:jc w:val="center"/>
              <w:rPr>
                <w:rFonts w:ascii="新宋体" w:eastAsia="新宋体" w:hAnsi="新宋体"/>
                <w:sz w:val="20"/>
                <w:szCs w:val="20"/>
              </w:rPr>
            </w:pPr>
            <w:r>
              <w:rPr>
                <w:rFonts w:ascii="新宋体" w:eastAsia="新宋体" w:hAnsi="新宋体" w:hint="eastAsia"/>
                <w:sz w:val="20"/>
                <w:szCs w:val="20"/>
              </w:rPr>
              <w:t>4</w:t>
            </w:r>
            <w:r w:rsidR="00DA6304">
              <w:rPr>
                <w:rFonts w:ascii="新宋体" w:eastAsia="新宋体" w:hAnsi="新宋体"/>
                <w:sz w:val="20"/>
                <w:szCs w:val="20"/>
              </w:rPr>
              <w:t>3</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60</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黄埔卢湾</w:t>
            </w:r>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是</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2F0FDB" w:rsidRPr="0069071C" w:rsidTr="001642B1">
        <w:trPr>
          <w:trHeight w:val="499"/>
          <w:jc w:val="center"/>
        </w:trPr>
        <w:tc>
          <w:tcPr>
            <w:tcW w:w="278" w:type="pct"/>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10</w:t>
            </w:r>
          </w:p>
        </w:tc>
        <w:tc>
          <w:tcPr>
            <w:tcW w:w="675" w:type="pct"/>
            <w:tcBorders>
              <w:top w:val="nil"/>
              <w:left w:val="single" w:sz="4" w:space="0" w:color="auto"/>
              <w:bottom w:val="single" w:sz="4" w:space="0" w:color="auto"/>
              <w:right w:val="single" w:sz="4" w:space="0" w:color="auto"/>
            </w:tcBorders>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东区艾南线</w:t>
            </w:r>
          </w:p>
        </w:tc>
        <w:tc>
          <w:tcPr>
            <w:tcW w:w="506" w:type="pct"/>
            <w:tcBorders>
              <w:top w:val="nil"/>
              <w:left w:val="nil"/>
              <w:bottom w:val="single" w:sz="4" w:space="0" w:color="auto"/>
              <w:right w:val="single" w:sz="4" w:space="0" w:color="auto"/>
            </w:tcBorders>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7</w:t>
            </w:r>
            <w:r>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25</w:t>
            </w:r>
          </w:p>
        </w:tc>
        <w:tc>
          <w:tcPr>
            <w:tcW w:w="480" w:type="pct"/>
            <w:tcBorders>
              <w:top w:val="nil"/>
              <w:left w:val="nil"/>
              <w:bottom w:val="single" w:sz="4" w:space="0" w:color="auto"/>
              <w:right w:val="single" w:sz="4" w:space="0" w:color="auto"/>
            </w:tcBorders>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100</w:t>
            </w:r>
          </w:p>
        </w:tc>
        <w:tc>
          <w:tcPr>
            <w:tcW w:w="688" w:type="pct"/>
            <w:tcBorders>
              <w:top w:val="nil"/>
              <w:left w:val="nil"/>
              <w:bottom w:val="single" w:sz="4" w:space="0" w:color="auto"/>
              <w:right w:val="single" w:sz="4" w:space="0" w:color="auto"/>
            </w:tcBorders>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浦东惠南</w:t>
            </w:r>
          </w:p>
        </w:tc>
        <w:tc>
          <w:tcPr>
            <w:tcW w:w="430" w:type="pct"/>
            <w:tcBorders>
              <w:top w:val="nil"/>
              <w:left w:val="nil"/>
              <w:bottom w:val="single" w:sz="4" w:space="0" w:color="auto"/>
              <w:right w:val="single" w:sz="4" w:space="0" w:color="auto"/>
            </w:tcBorders>
            <w:noWrap/>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是</w:t>
            </w:r>
          </w:p>
        </w:tc>
        <w:tc>
          <w:tcPr>
            <w:tcW w:w="876" w:type="pct"/>
            <w:tcBorders>
              <w:top w:val="nil"/>
              <w:left w:val="nil"/>
              <w:bottom w:val="single" w:sz="4" w:space="0" w:color="auto"/>
              <w:right w:val="single" w:sz="4" w:space="0" w:color="auto"/>
            </w:tcBorders>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2F0FDB" w:rsidRPr="0069071C" w:rsidRDefault="002F0FDB" w:rsidP="001642B1">
            <w:pPr>
              <w:jc w:val="center"/>
              <w:rPr>
                <w:rFonts w:ascii="新宋体" w:eastAsia="新宋体" w:hAnsi="新宋体"/>
                <w:sz w:val="20"/>
                <w:szCs w:val="20"/>
              </w:rPr>
            </w:pPr>
            <w:r w:rsidRPr="0069071C">
              <w:rPr>
                <w:rFonts w:ascii="新宋体" w:eastAsia="新宋体" w:hAnsi="新宋体" w:hint="eastAsia"/>
                <w:sz w:val="20"/>
                <w:szCs w:val="20"/>
              </w:rPr>
              <w:t>6.2/5吨（黄牌）</w:t>
            </w:r>
          </w:p>
        </w:tc>
      </w:tr>
      <w:tr w:rsidR="00A20162" w:rsidRPr="0069071C" w:rsidTr="001F0E01">
        <w:trPr>
          <w:trHeight w:val="499"/>
          <w:jc w:val="center"/>
        </w:trPr>
        <w:tc>
          <w:tcPr>
            <w:tcW w:w="278" w:type="pct"/>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9</w:t>
            </w:r>
          </w:p>
        </w:tc>
        <w:tc>
          <w:tcPr>
            <w:tcW w:w="675" w:type="pct"/>
            <w:tcBorders>
              <w:top w:val="nil"/>
              <w:left w:val="single" w:sz="4" w:space="0" w:color="auto"/>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东区明珠线</w:t>
            </w:r>
          </w:p>
        </w:tc>
        <w:tc>
          <w:tcPr>
            <w:tcW w:w="506"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8</w:t>
            </w:r>
            <w:r w:rsidR="00C67EA4">
              <w:rPr>
                <w:rFonts w:ascii="新宋体" w:eastAsia="新宋体" w:hAnsi="新宋体" w:hint="eastAsia"/>
                <w:sz w:val="20"/>
                <w:szCs w:val="20"/>
              </w:rPr>
              <w:t>小时</w:t>
            </w:r>
          </w:p>
        </w:tc>
        <w:tc>
          <w:tcPr>
            <w:tcW w:w="437"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40</w:t>
            </w:r>
          </w:p>
        </w:tc>
        <w:tc>
          <w:tcPr>
            <w:tcW w:w="48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170</w:t>
            </w:r>
          </w:p>
        </w:tc>
        <w:tc>
          <w:tcPr>
            <w:tcW w:w="688"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浦东临港</w:t>
            </w:r>
          </w:p>
        </w:tc>
        <w:tc>
          <w:tcPr>
            <w:tcW w:w="430" w:type="pct"/>
            <w:tcBorders>
              <w:top w:val="nil"/>
              <w:left w:val="nil"/>
              <w:bottom w:val="single" w:sz="4" w:space="0" w:color="auto"/>
              <w:right w:val="single" w:sz="4" w:space="0" w:color="auto"/>
            </w:tcBorders>
            <w:noWrap/>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否</w:t>
            </w:r>
          </w:p>
        </w:tc>
        <w:tc>
          <w:tcPr>
            <w:tcW w:w="876"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10月</w:t>
            </w:r>
            <w:r w:rsidRPr="0069071C">
              <w:rPr>
                <w:rFonts w:ascii="新宋体" w:eastAsia="新宋体" w:hAnsi="新宋体"/>
                <w:sz w:val="20"/>
                <w:szCs w:val="20"/>
              </w:rPr>
              <w:t>9</w:t>
            </w:r>
            <w:r w:rsidRPr="0069071C">
              <w:rPr>
                <w:rFonts w:ascii="新宋体" w:eastAsia="新宋体" w:hAnsi="新宋体" w:hint="eastAsia"/>
                <w:sz w:val="20"/>
                <w:szCs w:val="20"/>
              </w:rPr>
              <w:t>日-</w:t>
            </w:r>
            <w:r w:rsidRPr="0069071C">
              <w:rPr>
                <w:rFonts w:ascii="新宋体" w:eastAsia="新宋体" w:hAnsi="新宋体"/>
                <w:sz w:val="20"/>
                <w:szCs w:val="20"/>
              </w:rPr>
              <w:t>10</w:t>
            </w:r>
            <w:r w:rsidRPr="0069071C">
              <w:rPr>
                <w:rFonts w:ascii="新宋体" w:eastAsia="新宋体" w:hAnsi="新宋体" w:hint="eastAsia"/>
                <w:sz w:val="20"/>
                <w:szCs w:val="20"/>
              </w:rPr>
              <w:t>月1</w:t>
            </w:r>
            <w:r w:rsidRPr="0069071C">
              <w:rPr>
                <w:rFonts w:ascii="新宋体" w:eastAsia="新宋体" w:hAnsi="新宋体"/>
                <w:sz w:val="20"/>
                <w:szCs w:val="20"/>
              </w:rPr>
              <w:t>3</w:t>
            </w:r>
            <w:r w:rsidRPr="0069071C">
              <w:rPr>
                <w:rFonts w:ascii="新宋体" w:eastAsia="新宋体" w:hAnsi="新宋体" w:hint="eastAsia"/>
                <w:sz w:val="20"/>
                <w:szCs w:val="20"/>
              </w:rPr>
              <w:t>日或项目结束</w:t>
            </w:r>
          </w:p>
        </w:tc>
        <w:tc>
          <w:tcPr>
            <w:tcW w:w="630" w:type="pct"/>
            <w:tcBorders>
              <w:top w:val="nil"/>
              <w:left w:val="nil"/>
              <w:bottom w:val="single" w:sz="4" w:space="0" w:color="auto"/>
              <w:right w:val="single" w:sz="4" w:space="0" w:color="auto"/>
            </w:tcBorders>
            <w:vAlign w:val="center"/>
          </w:tcPr>
          <w:p w:rsidR="0069071C" w:rsidRPr="0069071C" w:rsidRDefault="0069071C" w:rsidP="0069071C">
            <w:pPr>
              <w:jc w:val="center"/>
              <w:rPr>
                <w:rFonts w:ascii="新宋体" w:eastAsia="新宋体" w:hAnsi="新宋体"/>
                <w:sz w:val="20"/>
                <w:szCs w:val="20"/>
              </w:rPr>
            </w:pPr>
            <w:r w:rsidRPr="0069071C">
              <w:rPr>
                <w:rFonts w:ascii="新宋体" w:eastAsia="新宋体" w:hAnsi="新宋体" w:hint="eastAsia"/>
                <w:sz w:val="20"/>
                <w:szCs w:val="20"/>
              </w:rPr>
              <w:t>6.2/5吨（黄牌）</w:t>
            </w:r>
          </w:p>
        </w:tc>
      </w:tr>
    </w:tbl>
    <w:p w:rsidR="0069071C" w:rsidRPr="0069071C" w:rsidRDefault="0069071C" w:rsidP="0069071C"/>
    <w:tbl>
      <w:tblPr>
        <w:tblW w:w="5550" w:type="pct"/>
        <w:jc w:val="center"/>
        <w:tblCellMar>
          <w:top w:w="15" w:type="dxa"/>
          <w:left w:w="15" w:type="dxa"/>
          <w:bottom w:w="15" w:type="dxa"/>
          <w:right w:w="15" w:type="dxa"/>
        </w:tblCellMar>
        <w:tblLook w:val="0000" w:firstRow="0" w:lastRow="0" w:firstColumn="0" w:lastColumn="0" w:noHBand="0" w:noVBand="0"/>
      </w:tblPr>
      <w:tblGrid>
        <w:gridCol w:w="847"/>
        <w:gridCol w:w="1269"/>
        <w:gridCol w:w="1105"/>
        <w:gridCol w:w="954"/>
        <w:gridCol w:w="921"/>
        <w:gridCol w:w="801"/>
        <w:gridCol w:w="809"/>
        <w:gridCol w:w="1074"/>
        <w:gridCol w:w="1429"/>
      </w:tblGrid>
      <w:tr w:rsidR="001C6C64" w:rsidRPr="005B68C1" w:rsidTr="002167C6">
        <w:trPr>
          <w:trHeight w:val="1074"/>
          <w:jc w:val="center"/>
        </w:trPr>
        <w:tc>
          <w:tcPr>
            <w:tcW w:w="460" w:type="pct"/>
            <w:tcBorders>
              <w:top w:val="single" w:sz="4" w:space="0" w:color="000000"/>
              <w:left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始发地</w:t>
            </w:r>
          </w:p>
        </w:tc>
        <w:tc>
          <w:tcPr>
            <w:tcW w:w="689"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线路</w:t>
            </w:r>
          </w:p>
        </w:tc>
        <w:tc>
          <w:tcPr>
            <w:tcW w:w="600" w:type="pct"/>
            <w:tcBorders>
              <w:top w:val="single" w:sz="4" w:space="0" w:color="000000"/>
              <w:left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网点数</w:t>
            </w:r>
          </w:p>
        </w:tc>
        <w:tc>
          <w:tcPr>
            <w:tcW w:w="518" w:type="pct"/>
            <w:tcBorders>
              <w:top w:val="single" w:sz="4" w:space="0" w:color="000000"/>
              <w:left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时长</w:t>
            </w:r>
          </w:p>
        </w:tc>
        <w:tc>
          <w:tcPr>
            <w:tcW w:w="500"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866419" w:rsidP="00866419">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往返</w:t>
            </w:r>
            <w:r w:rsidR="001C6C64" w:rsidRPr="005B68C1">
              <w:rPr>
                <w:rFonts w:ascii="宋体" w:hAnsi="宋体" w:cs="宋体" w:hint="eastAsia"/>
                <w:color w:val="000000"/>
                <w:szCs w:val="21"/>
                <w:lang w:bidi="ar"/>
              </w:rPr>
              <w:t>基础公里数</w:t>
            </w:r>
          </w:p>
        </w:tc>
        <w:tc>
          <w:tcPr>
            <w:tcW w:w="435"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车型</w:t>
            </w:r>
          </w:p>
        </w:tc>
        <w:tc>
          <w:tcPr>
            <w:tcW w:w="439"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市内通行证</w:t>
            </w:r>
          </w:p>
        </w:tc>
        <w:tc>
          <w:tcPr>
            <w:tcW w:w="583"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基础运价</w:t>
            </w:r>
            <w:r w:rsidRPr="005B68C1">
              <w:rPr>
                <w:rFonts w:ascii="宋体" w:hAnsi="宋体" w:cs="宋体" w:hint="eastAsia"/>
                <w:color w:val="000000"/>
                <w:szCs w:val="21"/>
                <w:lang w:bidi="ar"/>
              </w:rPr>
              <w:br/>
              <w:t>（元/车）</w:t>
            </w:r>
          </w:p>
        </w:tc>
        <w:tc>
          <w:tcPr>
            <w:tcW w:w="776" w:type="pct"/>
            <w:tcBorders>
              <w:top w:val="single" w:sz="4" w:space="0" w:color="000000"/>
              <w:left w:val="single" w:sz="4" w:space="0" w:color="000000"/>
              <w:bottom w:val="single" w:sz="4" w:space="0" w:color="000000"/>
              <w:right w:val="single" w:sz="4" w:space="0" w:color="000000"/>
            </w:tcBorders>
            <w:vAlign w:val="center"/>
          </w:tcPr>
          <w:p w:rsidR="00AD0624" w:rsidRPr="005B68C1" w:rsidRDefault="001C6C64"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超过基础公里数运价</w:t>
            </w:r>
          </w:p>
          <w:p w:rsidR="001C6C64" w:rsidRPr="005B68C1" w:rsidRDefault="00AD062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（元/公里）</w:t>
            </w:r>
          </w:p>
        </w:tc>
      </w:tr>
      <w:tr w:rsidR="001C6C64" w:rsidRPr="005B68C1" w:rsidTr="001C6C64">
        <w:trPr>
          <w:trHeight w:val="629"/>
          <w:jc w:val="center"/>
        </w:trPr>
        <w:tc>
          <w:tcPr>
            <w:tcW w:w="460"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上海</w:t>
            </w:r>
          </w:p>
          <w:p w:rsidR="001C6C64" w:rsidRPr="005B68C1" w:rsidRDefault="001C6C64"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康桥</w:t>
            </w:r>
          </w:p>
        </w:tc>
        <w:tc>
          <w:tcPr>
            <w:tcW w:w="689"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上海牛奶市内配送</w:t>
            </w:r>
          </w:p>
        </w:tc>
        <w:tc>
          <w:tcPr>
            <w:tcW w:w="600"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DA4A2F"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5</w:t>
            </w:r>
            <w:r w:rsidRPr="005B68C1">
              <w:rPr>
                <w:rFonts w:ascii="宋体" w:hAnsi="宋体" w:cs="宋体"/>
                <w:color w:val="000000"/>
                <w:szCs w:val="21"/>
                <w:lang w:bidi="ar"/>
              </w:rPr>
              <w:t>0</w:t>
            </w:r>
            <w:r w:rsidR="001C6C64" w:rsidRPr="005B68C1">
              <w:rPr>
                <w:rFonts w:ascii="宋体" w:hAnsi="宋体" w:cs="宋体" w:hint="eastAsia"/>
                <w:color w:val="000000"/>
                <w:szCs w:val="21"/>
                <w:lang w:bidi="ar"/>
              </w:rPr>
              <w:t>个左右</w:t>
            </w:r>
          </w:p>
        </w:tc>
        <w:tc>
          <w:tcPr>
            <w:tcW w:w="518"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934CF" w:rsidP="001642B1">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8</w:t>
            </w:r>
            <w:r w:rsidRPr="005B68C1">
              <w:rPr>
                <w:rFonts w:ascii="宋体" w:hAnsi="宋体" w:cs="宋体"/>
                <w:color w:val="000000"/>
                <w:szCs w:val="21"/>
                <w:lang w:bidi="ar"/>
              </w:rPr>
              <w:t>-</w:t>
            </w:r>
            <w:r w:rsidR="001C6C64" w:rsidRPr="005B68C1">
              <w:rPr>
                <w:rFonts w:ascii="宋体" w:hAnsi="宋体" w:cs="宋体" w:hint="eastAsia"/>
                <w:color w:val="000000"/>
                <w:szCs w:val="21"/>
                <w:lang w:bidi="ar"/>
              </w:rPr>
              <w:t>9小时</w:t>
            </w:r>
          </w:p>
        </w:tc>
        <w:tc>
          <w:tcPr>
            <w:tcW w:w="500"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100公里以内</w:t>
            </w:r>
          </w:p>
        </w:tc>
        <w:tc>
          <w:tcPr>
            <w:tcW w:w="435"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lang w:bidi="ar"/>
              </w:rPr>
              <w:t>6.2米</w:t>
            </w:r>
            <w:r w:rsidR="00A40244">
              <w:rPr>
                <w:rFonts w:ascii="宋体" w:hAnsi="宋体" w:cs="宋体" w:hint="eastAsia"/>
                <w:color w:val="000000"/>
                <w:szCs w:val="21"/>
                <w:lang w:bidi="ar"/>
              </w:rPr>
              <w:t>/</w:t>
            </w:r>
            <w:r w:rsidR="00A40244">
              <w:rPr>
                <w:rFonts w:ascii="宋体" w:hAnsi="宋体" w:cs="宋体"/>
                <w:color w:val="000000"/>
                <w:szCs w:val="21"/>
                <w:lang w:bidi="ar"/>
              </w:rPr>
              <w:t>5</w:t>
            </w:r>
            <w:r w:rsidR="00A40244">
              <w:rPr>
                <w:rFonts w:ascii="宋体" w:hAnsi="宋体" w:cs="宋体" w:hint="eastAsia"/>
                <w:color w:val="000000"/>
                <w:szCs w:val="21"/>
                <w:lang w:bidi="ar"/>
              </w:rPr>
              <w:t>吨</w:t>
            </w:r>
          </w:p>
        </w:tc>
        <w:tc>
          <w:tcPr>
            <w:tcW w:w="439"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1C6C64" w:rsidP="001642B1">
            <w:pPr>
              <w:jc w:val="center"/>
              <w:textAlignment w:val="center"/>
              <w:rPr>
                <w:rFonts w:ascii="宋体" w:hAnsi="宋体" w:cs="宋体"/>
                <w:color w:val="000000"/>
                <w:szCs w:val="21"/>
              </w:rPr>
            </w:pPr>
            <w:r w:rsidRPr="005B68C1">
              <w:rPr>
                <w:rFonts w:ascii="宋体" w:hAnsi="宋体" w:cs="宋体" w:hint="eastAsia"/>
                <w:color w:val="000000"/>
                <w:szCs w:val="21"/>
              </w:rPr>
              <w:t>需要</w:t>
            </w:r>
          </w:p>
        </w:tc>
        <w:tc>
          <w:tcPr>
            <w:tcW w:w="583" w:type="pct"/>
            <w:tcBorders>
              <w:top w:val="single" w:sz="4" w:space="0" w:color="000000"/>
              <w:left w:val="single" w:sz="4" w:space="0" w:color="000000"/>
              <w:bottom w:val="single" w:sz="4" w:space="0" w:color="000000"/>
              <w:right w:val="single" w:sz="4" w:space="0" w:color="000000"/>
            </w:tcBorders>
            <w:vAlign w:val="center"/>
          </w:tcPr>
          <w:p w:rsidR="001C6C64" w:rsidRPr="005B68C1" w:rsidRDefault="000C43D8" w:rsidP="001642B1">
            <w:pPr>
              <w:jc w:val="center"/>
              <w:textAlignment w:val="center"/>
              <w:rPr>
                <w:rFonts w:ascii="宋体" w:hAnsi="宋体" w:cs="宋体"/>
                <w:color w:val="000000"/>
                <w:szCs w:val="21"/>
              </w:rPr>
            </w:pPr>
            <w:r w:rsidRPr="005B68C1">
              <w:rPr>
                <w:rFonts w:ascii="宋体" w:hAnsi="宋体" w:cs="宋体" w:hint="eastAsia"/>
                <w:color w:val="000000"/>
                <w:szCs w:val="21"/>
              </w:rPr>
              <w:t>/</w:t>
            </w:r>
          </w:p>
        </w:tc>
        <w:tc>
          <w:tcPr>
            <w:tcW w:w="776" w:type="pct"/>
            <w:tcBorders>
              <w:top w:val="single" w:sz="4" w:space="0" w:color="000000"/>
              <w:left w:val="single" w:sz="4" w:space="0" w:color="000000"/>
              <w:bottom w:val="single" w:sz="4" w:space="0" w:color="000000"/>
              <w:right w:val="single" w:sz="4" w:space="0" w:color="auto"/>
            </w:tcBorders>
            <w:vAlign w:val="center"/>
          </w:tcPr>
          <w:p w:rsidR="001C6C64" w:rsidRPr="005B68C1" w:rsidRDefault="000C43D8" w:rsidP="002167C6">
            <w:pPr>
              <w:jc w:val="center"/>
              <w:textAlignment w:val="center"/>
              <w:rPr>
                <w:rFonts w:ascii="宋体" w:hAnsi="宋体" w:cs="宋体"/>
                <w:color w:val="000000"/>
                <w:szCs w:val="21"/>
                <w:lang w:bidi="ar"/>
              </w:rPr>
            </w:pPr>
            <w:r w:rsidRPr="005B68C1">
              <w:rPr>
                <w:rFonts w:ascii="宋体" w:hAnsi="宋体" w:cs="宋体" w:hint="eastAsia"/>
                <w:color w:val="000000"/>
                <w:szCs w:val="21"/>
                <w:lang w:bidi="ar"/>
              </w:rPr>
              <w:t>/</w:t>
            </w:r>
          </w:p>
        </w:tc>
      </w:tr>
      <w:tr w:rsidR="00022F09" w:rsidRPr="005B68C1" w:rsidTr="001C6C64">
        <w:trPr>
          <w:trHeight w:val="597"/>
          <w:jc w:val="center"/>
        </w:trPr>
        <w:tc>
          <w:tcPr>
            <w:tcW w:w="5000" w:type="pct"/>
            <w:gridSpan w:val="9"/>
            <w:tcBorders>
              <w:top w:val="single" w:sz="4" w:space="0" w:color="000000"/>
              <w:left w:val="single" w:sz="4" w:space="0" w:color="000000"/>
              <w:bottom w:val="single" w:sz="4" w:space="0" w:color="000000"/>
              <w:right w:val="single" w:sz="4" w:space="0" w:color="auto"/>
            </w:tcBorders>
            <w:vAlign w:val="center"/>
          </w:tcPr>
          <w:p w:rsidR="00022F09" w:rsidRPr="005B68C1" w:rsidRDefault="00022F09" w:rsidP="00022F09">
            <w:pPr>
              <w:jc w:val="left"/>
              <w:textAlignment w:val="center"/>
              <w:rPr>
                <w:rFonts w:ascii="宋体" w:hAnsi="宋体" w:cs="宋体"/>
                <w:color w:val="000000"/>
                <w:szCs w:val="21"/>
                <w:lang w:bidi="ar"/>
              </w:rPr>
            </w:pPr>
            <w:r w:rsidRPr="005B68C1">
              <w:rPr>
                <w:rFonts w:ascii="宋体" w:hAnsi="宋体" w:cs="宋体" w:hint="eastAsia"/>
                <w:color w:val="000000"/>
                <w:szCs w:val="21"/>
                <w:lang w:bidi="ar"/>
              </w:rPr>
              <w:t>备注：</w:t>
            </w:r>
          </w:p>
          <w:p w:rsidR="00022F09" w:rsidRPr="005B68C1" w:rsidRDefault="00022F09" w:rsidP="00022F09">
            <w:pPr>
              <w:jc w:val="left"/>
              <w:textAlignment w:val="center"/>
              <w:rPr>
                <w:rFonts w:ascii="宋体" w:hAnsi="宋体" w:cs="宋体"/>
                <w:color w:val="000000"/>
                <w:szCs w:val="21"/>
                <w:lang w:bidi="ar"/>
              </w:rPr>
            </w:pPr>
            <w:r w:rsidRPr="005B68C1">
              <w:rPr>
                <w:rFonts w:ascii="宋体" w:hAnsi="宋体" w:cs="宋体" w:hint="eastAsia"/>
                <w:color w:val="000000"/>
                <w:szCs w:val="21"/>
                <w:lang w:bidi="ar"/>
              </w:rPr>
              <w:t>1、</w:t>
            </w:r>
            <w:r w:rsidR="0032519C" w:rsidRPr="005B68C1">
              <w:rPr>
                <w:rFonts w:ascii="宋体" w:hAnsi="宋体" w:cs="宋体" w:hint="eastAsia"/>
                <w:color w:val="000000"/>
                <w:szCs w:val="21"/>
                <w:lang w:bidi="ar"/>
              </w:rPr>
              <w:t>车型和</w:t>
            </w:r>
            <w:r w:rsidR="00B908DC" w:rsidRPr="005B68C1">
              <w:rPr>
                <w:rFonts w:ascii="宋体" w:hAnsi="宋体" w:cs="宋体" w:hint="eastAsia"/>
                <w:color w:val="000000"/>
                <w:szCs w:val="21"/>
                <w:lang w:bidi="ar"/>
              </w:rPr>
              <w:t>人员需求：</w:t>
            </w:r>
            <w:r w:rsidR="0032519C" w:rsidRPr="005B68C1">
              <w:rPr>
                <w:rFonts w:ascii="宋体" w:hAnsi="宋体" w:cs="宋体" w:hint="eastAsia"/>
                <w:color w:val="000000"/>
                <w:szCs w:val="21"/>
                <w:lang w:bidi="ar"/>
              </w:rPr>
              <w:t>6.2米</w:t>
            </w:r>
            <w:r w:rsidR="00B908DC" w:rsidRPr="005B68C1">
              <w:rPr>
                <w:rFonts w:ascii="宋体" w:hAnsi="宋体" w:cs="宋体" w:hint="eastAsia"/>
                <w:color w:val="000000"/>
                <w:szCs w:val="21"/>
                <w:lang w:bidi="ar"/>
              </w:rPr>
              <w:t>/</w:t>
            </w:r>
            <w:r w:rsidR="00B908DC" w:rsidRPr="005B68C1">
              <w:rPr>
                <w:rFonts w:ascii="宋体" w:hAnsi="宋体" w:cs="宋体"/>
                <w:color w:val="000000"/>
                <w:szCs w:val="21"/>
                <w:lang w:bidi="ar"/>
              </w:rPr>
              <w:t>5</w:t>
            </w:r>
            <w:r w:rsidR="00B908DC" w:rsidRPr="005B68C1">
              <w:rPr>
                <w:rFonts w:ascii="宋体" w:hAnsi="宋体" w:cs="宋体" w:hint="eastAsia"/>
                <w:color w:val="000000"/>
                <w:szCs w:val="21"/>
                <w:lang w:bidi="ar"/>
              </w:rPr>
              <w:t>吨</w:t>
            </w:r>
            <w:r w:rsidR="00375BCB" w:rsidRPr="005B68C1">
              <w:rPr>
                <w:rFonts w:ascii="宋体" w:hAnsi="宋体" w:cs="宋体" w:hint="eastAsia"/>
                <w:color w:val="000000"/>
                <w:szCs w:val="21"/>
                <w:lang w:bidi="ar"/>
              </w:rPr>
              <w:t>的冷藏厢式</w:t>
            </w:r>
            <w:r w:rsidR="00E01161" w:rsidRPr="005B68C1">
              <w:rPr>
                <w:rFonts w:ascii="宋体" w:hAnsi="宋体" w:cs="宋体" w:hint="eastAsia"/>
                <w:color w:val="000000"/>
                <w:szCs w:val="21"/>
                <w:lang w:bidi="ar"/>
              </w:rPr>
              <w:t>车辆，</w:t>
            </w:r>
            <w:r w:rsidR="003F672E">
              <w:rPr>
                <w:rFonts w:ascii="宋体" w:hAnsi="宋体" w:cs="宋体" w:hint="eastAsia"/>
                <w:color w:val="000000"/>
                <w:szCs w:val="21"/>
                <w:lang w:bidi="ar"/>
              </w:rPr>
              <w:t>线路</w:t>
            </w:r>
            <w:r w:rsidR="0032519C" w:rsidRPr="005B68C1">
              <w:rPr>
                <w:rFonts w:ascii="宋体" w:hAnsi="宋体" w:cs="宋体" w:hint="eastAsia"/>
                <w:color w:val="000000"/>
                <w:szCs w:val="21"/>
                <w:lang w:bidi="ar"/>
              </w:rPr>
              <w:t>含</w:t>
            </w:r>
            <w:r w:rsidR="00FF6CCF">
              <w:rPr>
                <w:rFonts w:ascii="宋体" w:hAnsi="宋体" w:cs="宋体" w:hint="eastAsia"/>
                <w:color w:val="000000"/>
                <w:szCs w:val="21"/>
                <w:lang w:bidi="ar"/>
              </w:rPr>
              <w:t>一名</w:t>
            </w:r>
            <w:r w:rsidR="0032519C" w:rsidRPr="005B68C1">
              <w:rPr>
                <w:rFonts w:ascii="宋体" w:hAnsi="宋体" w:cs="宋体" w:hint="eastAsia"/>
                <w:color w:val="000000"/>
                <w:szCs w:val="21"/>
                <w:lang w:bidi="ar"/>
              </w:rPr>
              <w:t>驾驶员</w:t>
            </w:r>
            <w:r w:rsidR="004C0459" w:rsidRPr="005B68C1">
              <w:rPr>
                <w:rFonts w:ascii="宋体" w:hAnsi="宋体" w:cs="宋体" w:hint="eastAsia"/>
                <w:color w:val="000000"/>
                <w:szCs w:val="21"/>
                <w:lang w:bidi="ar"/>
              </w:rPr>
              <w:t>和一名配运工</w:t>
            </w:r>
            <w:r w:rsidR="0032519C" w:rsidRPr="005B68C1">
              <w:rPr>
                <w:rFonts w:ascii="宋体" w:hAnsi="宋体" w:cs="宋体" w:hint="eastAsia"/>
                <w:color w:val="000000"/>
                <w:szCs w:val="21"/>
                <w:lang w:bidi="ar"/>
              </w:rPr>
              <w:t>。</w:t>
            </w:r>
            <w:r w:rsidR="00200C15" w:rsidRPr="005B68C1">
              <w:rPr>
                <w:rFonts w:ascii="宋体" w:hAnsi="宋体" w:cs="宋体" w:hint="eastAsia"/>
                <w:szCs w:val="21"/>
              </w:rPr>
              <w:t>线路需装卸。</w:t>
            </w:r>
          </w:p>
          <w:p w:rsidR="0032519C" w:rsidRPr="005B68C1" w:rsidRDefault="0032519C" w:rsidP="00022F09">
            <w:pPr>
              <w:jc w:val="left"/>
              <w:textAlignment w:val="center"/>
              <w:rPr>
                <w:rFonts w:ascii="宋体" w:hAnsi="宋体" w:cs="宋体"/>
                <w:szCs w:val="21"/>
              </w:rPr>
            </w:pPr>
            <w:r w:rsidRPr="005B68C1">
              <w:rPr>
                <w:rFonts w:ascii="宋体" w:hAnsi="宋体" w:cs="宋体"/>
                <w:color w:val="000000"/>
                <w:szCs w:val="21"/>
                <w:lang w:bidi="ar"/>
              </w:rPr>
              <w:t>2</w:t>
            </w:r>
            <w:r w:rsidRPr="005B68C1">
              <w:rPr>
                <w:rFonts w:ascii="宋体" w:hAnsi="宋体" w:cs="宋体" w:hint="eastAsia"/>
                <w:color w:val="000000"/>
                <w:szCs w:val="21"/>
                <w:lang w:bidi="ar"/>
              </w:rPr>
              <w:t>、</w:t>
            </w:r>
            <w:r w:rsidR="006D75E2" w:rsidRPr="005B68C1">
              <w:rPr>
                <w:rFonts w:ascii="宋体" w:hAnsi="宋体" w:cs="宋体" w:hint="eastAsia"/>
                <w:szCs w:val="21"/>
              </w:rPr>
              <w:t>冷藏产品要求车辆必须配备正常工作的全自动温度记录仪并在装货前对车辆进行清洁，产品必须专车配送。</w:t>
            </w:r>
            <w:r w:rsidR="00E01161" w:rsidRPr="005B68C1">
              <w:rPr>
                <w:rFonts w:ascii="宋体" w:hAnsi="宋体" w:cs="宋体" w:hint="eastAsia"/>
                <w:color w:val="000000"/>
                <w:szCs w:val="21"/>
                <w:lang w:bidi="ar"/>
              </w:rPr>
              <w:t>配送温度要求：0-6度。</w:t>
            </w:r>
          </w:p>
          <w:p w:rsidR="00CD45EF" w:rsidRPr="005B68C1" w:rsidRDefault="00CD45EF" w:rsidP="00022F09">
            <w:pPr>
              <w:jc w:val="left"/>
              <w:textAlignment w:val="center"/>
              <w:rPr>
                <w:rFonts w:ascii="宋体" w:hAnsi="宋体" w:cs="宋体"/>
                <w:szCs w:val="21"/>
              </w:rPr>
            </w:pPr>
            <w:r w:rsidRPr="005B68C1">
              <w:rPr>
                <w:rFonts w:ascii="宋体" w:hAnsi="宋体" w:cs="宋体" w:hint="eastAsia"/>
                <w:szCs w:val="21"/>
              </w:rPr>
              <w:t>3、</w:t>
            </w:r>
            <w:r w:rsidR="00350741" w:rsidRPr="005B68C1">
              <w:rPr>
                <w:rFonts w:ascii="宋体" w:hAnsi="宋体" w:cs="宋体" w:hint="eastAsia"/>
                <w:szCs w:val="21"/>
              </w:rPr>
              <w:t>时间频次：每日一车，当日需返回康桥物流中心返还周转箱等。</w:t>
            </w:r>
          </w:p>
          <w:p w:rsidR="00977F7E" w:rsidRPr="005B68C1" w:rsidRDefault="00977F7E" w:rsidP="00022F09">
            <w:pPr>
              <w:jc w:val="left"/>
              <w:textAlignment w:val="center"/>
              <w:rPr>
                <w:rFonts w:ascii="宋体" w:hAnsi="宋体" w:cs="宋体"/>
                <w:szCs w:val="21"/>
              </w:rPr>
            </w:pPr>
            <w:r w:rsidRPr="005B68C1">
              <w:rPr>
                <w:rFonts w:ascii="宋体" w:hAnsi="宋体" w:cs="宋体" w:hint="eastAsia"/>
                <w:szCs w:val="21"/>
              </w:rPr>
              <w:t>4、暂定运作期限：2</w:t>
            </w:r>
            <w:r w:rsidRPr="005B68C1">
              <w:rPr>
                <w:rFonts w:ascii="宋体" w:hAnsi="宋体" w:cs="宋体"/>
                <w:szCs w:val="21"/>
              </w:rPr>
              <w:t>025</w:t>
            </w:r>
            <w:r w:rsidRPr="005B68C1">
              <w:rPr>
                <w:rFonts w:ascii="宋体" w:hAnsi="宋体" w:cs="宋体" w:hint="eastAsia"/>
                <w:szCs w:val="21"/>
              </w:rPr>
              <w:t>年</w:t>
            </w:r>
            <w:r w:rsidRPr="005B68C1">
              <w:rPr>
                <w:rFonts w:ascii="新宋体" w:eastAsia="新宋体" w:hAnsi="新宋体" w:hint="eastAsia"/>
                <w:szCs w:val="21"/>
              </w:rPr>
              <w:t>10月</w:t>
            </w:r>
            <w:r w:rsidRPr="005B68C1">
              <w:rPr>
                <w:rFonts w:ascii="新宋体" w:eastAsia="新宋体" w:hAnsi="新宋体"/>
                <w:szCs w:val="21"/>
              </w:rPr>
              <w:t>9</w:t>
            </w:r>
            <w:r w:rsidRPr="005B68C1">
              <w:rPr>
                <w:rFonts w:ascii="新宋体" w:eastAsia="新宋体" w:hAnsi="新宋体" w:hint="eastAsia"/>
                <w:szCs w:val="21"/>
              </w:rPr>
              <w:t>日至2</w:t>
            </w:r>
            <w:r w:rsidRPr="005B68C1">
              <w:rPr>
                <w:rFonts w:ascii="新宋体" w:eastAsia="新宋体" w:hAnsi="新宋体"/>
                <w:szCs w:val="21"/>
              </w:rPr>
              <w:t>025</w:t>
            </w:r>
            <w:r w:rsidRPr="005B68C1">
              <w:rPr>
                <w:rFonts w:ascii="新宋体" w:eastAsia="新宋体" w:hAnsi="新宋体" w:hint="eastAsia"/>
                <w:szCs w:val="21"/>
              </w:rPr>
              <w:t>年</w:t>
            </w:r>
            <w:r w:rsidRPr="005B68C1">
              <w:rPr>
                <w:rFonts w:ascii="新宋体" w:eastAsia="新宋体" w:hAnsi="新宋体"/>
                <w:szCs w:val="21"/>
              </w:rPr>
              <w:t>10</w:t>
            </w:r>
            <w:r w:rsidRPr="005B68C1">
              <w:rPr>
                <w:rFonts w:ascii="新宋体" w:eastAsia="新宋体" w:hAnsi="新宋体" w:hint="eastAsia"/>
                <w:szCs w:val="21"/>
              </w:rPr>
              <w:t>月1</w:t>
            </w:r>
            <w:r w:rsidRPr="005B68C1">
              <w:rPr>
                <w:rFonts w:ascii="新宋体" w:eastAsia="新宋体" w:hAnsi="新宋体"/>
                <w:szCs w:val="21"/>
              </w:rPr>
              <w:t>3</w:t>
            </w:r>
            <w:r w:rsidRPr="005B68C1">
              <w:rPr>
                <w:rFonts w:ascii="新宋体" w:eastAsia="新宋体" w:hAnsi="新宋体" w:hint="eastAsia"/>
                <w:szCs w:val="21"/>
              </w:rPr>
              <w:t>日，或项目结束</w:t>
            </w:r>
            <w:r w:rsidR="008971AB" w:rsidRPr="005B68C1">
              <w:rPr>
                <w:rFonts w:ascii="新宋体" w:eastAsia="新宋体" w:hAnsi="新宋体" w:hint="eastAsia"/>
                <w:szCs w:val="21"/>
              </w:rPr>
              <w:t>。</w:t>
            </w:r>
            <w:r w:rsidR="00B32DC7">
              <w:rPr>
                <w:rFonts w:ascii="新宋体" w:eastAsia="新宋体" w:hAnsi="新宋体" w:hint="eastAsia"/>
                <w:szCs w:val="21"/>
              </w:rPr>
              <w:t>车辆</w:t>
            </w:r>
            <w:r w:rsidR="00623FFC" w:rsidRPr="00623FFC">
              <w:rPr>
                <w:rFonts w:ascii="新宋体" w:eastAsia="新宋体" w:hAnsi="新宋体" w:hint="eastAsia"/>
                <w:szCs w:val="21"/>
              </w:rPr>
              <w:t>10月8日夜间</w:t>
            </w:r>
            <w:r w:rsidR="00E70B3C">
              <w:rPr>
                <w:rFonts w:ascii="新宋体" w:eastAsia="新宋体" w:hAnsi="新宋体" w:hint="eastAsia"/>
                <w:szCs w:val="21"/>
              </w:rPr>
              <w:t>需</w:t>
            </w:r>
            <w:r w:rsidR="00623FFC" w:rsidRPr="00623FFC">
              <w:rPr>
                <w:rFonts w:ascii="新宋体" w:eastAsia="新宋体" w:hAnsi="新宋体" w:hint="eastAsia"/>
                <w:szCs w:val="21"/>
              </w:rPr>
              <w:t>到位</w:t>
            </w:r>
            <w:r w:rsidR="00B32DC7">
              <w:rPr>
                <w:rFonts w:ascii="新宋体" w:eastAsia="新宋体" w:hAnsi="新宋体" w:hint="eastAsia"/>
                <w:szCs w:val="21"/>
              </w:rPr>
              <w:t>。</w:t>
            </w:r>
          </w:p>
          <w:p w:rsidR="006E20A5" w:rsidRPr="005B68C1" w:rsidRDefault="00977F7E" w:rsidP="00200C15">
            <w:pPr>
              <w:jc w:val="left"/>
              <w:textAlignment w:val="center"/>
              <w:rPr>
                <w:rFonts w:ascii="宋体" w:hAnsi="宋体" w:cs="宋体"/>
                <w:color w:val="000000"/>
                <w:szCs w:val="21"/>
                <w:lang w:bidi="ar"/>
              </w:rPr>
            </w:pPr>
            <w:r w:rsidRPr="005B68C1">
              <w:rPr>
                <w:rFonts w:ascii="宋体" w:hAnsi="宋体" w:cs="宋体"/>
                <w:szCs w:val="21"/>
              </w:rPr>
              <w:t>5</w:t>
            </w:r>
            <w:r w:rsidR="006E20A5" w:rsidRPr="005B68C1">
              <w:rPr>
                <w:rFonts w:ascii="宋体" w:hAnsi="宋体" w:cs="宋体" w:hint="eastAsia"/>
                <w:szCs w:val="21"/>
              </w:rPr>
              <w:t>、</w:t>
            </w:r>
            <w:r w:rsidR="00177487" w:rsidRPr="005B68C1">
              <w:rPr>
                <w:szCs w:val="21"/>
              </w:rPr>
              <w:t>运输价格含</w:t>
            </w:r>
            <w:r w:rsidR="00177487" w:rsidRPr="005B68C1">
              <w:rPr>
                <w:szCs w:val="21"/>
              </w:rPr>
              <w:t>9%</w:t>
            </w:r>
            <w:r w:rsidR="00177487" w:rsidRPr="005B68C1">
              <w:rPr>
                <w:szCs w:val="21"/>
              </w:rPr>
              <w:t>增值税金，上述报价应包含运输配送过程中所产生的车辆保险费、养路费、过路过桥过境费、停车费、修理费、办理特殊通行证、装卸费、疫情期间高价叫车、逢年过节高价加车等一切费用。不得因高价加车拒绝订单发运，如超期按合同严肃处理。</w:t>
            </w:r>
          </w:p>
        </w:tc>
      </w:tr>
    </w:tbl>
    <w:p w:rsidR="002A4215" w:rsidRPr="00450671" w:rsidRDefault="002A4215">
      <w:pPr>
        <w:tabs>
          <w:tab w:val="left" w:pos="0"/>
        </w:tabs>
        <w:spacing w:line="480" w:lineRule="auto"/>
        <w:rPr>
          <w:rFonts w:ascii="宋体" w:hAnsi="宋体" w:cs="宋体"/>
          <w:color w:val="000000"/>
          <w:sz w:val="24"/>
        </w:rPr>
      </w:pPr>
    </w:p>
    <w:sectPr w:rsidR="002A4215" w:rsidRPr="0045067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A60" w:rsidRDefault="00380A60" w:rsidP="00F15A53">
      <w:r>
        <w:separator/>
      </w:r>
    </w:p>
  </w:endnote>
  <w:endnote w:type="continuationSeparator" w:id="0">
    <w:p w:rsidR="00380A60" w:rsidRDefault="00380A60" w:rsidP="00F1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51" w:rsidRDefault="002E545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7140">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7140">
      <w:rPr>
        <w:b/>
        <w:bCs/>
        <w:noProof/>
      </w:rPr>
      <w:t>7</w:t>
    </w:r>
    <w:r>
      <w:rPr>
        <w:b/>
        <w:bCs/>
        <w:sz w:val="24"/>
        <w:szCs w:val="24"/>
      </w:rPr>
      <w:fldChar w:fldCharType="end"/>
    </w:r>
  </w:p>
  <w:p w:rsidR="002E5451" w:rsidRDefault="002E54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A60" w:rsidRDefault="00380A60" w:rsidP="00F15A53">
      <w:r>
        <w:separator/>
      </w:r>
    </w:p>
  </w:footnote>
  <w:footnote w:type="continuationSeparator" w:id="0">
    <w:p w:rsidR="00380A60" w:rsidRDefault="00380A60" w:rsidP="00F1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E7BAE"/>
    <w:multiLevelType w:val="multilevel"/>
    <w:tmpl w:val="49DE7BAE"/>
    <w:lvl w:ilvl="0">
      <w:start w:val="1"/>
      <w:numFmt w:val="japaneseCounting"/>
      <w:lvlText w:val="%1、"/>
      <w:lvlJc w:val="left"/>
      <w:pPr>
        <w:tabs>
          <w:tab w:val="num" w:pos="567"/>
        </w:tabs>
        <w:ind w:left="567" w:hanging="567"/>
      </w:pPr>
      <w:rPr>
        <w:rFonts w:hint="eastAsia"/>
        <w:b/>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abstractNum w:abstractNumId="3" w15:restartNumberingAfterBreak="0">
    <w:nsid w:val="64E868DE"/>
    <w:multiLevelType w:val="multilevel"/>
    <w:tmpl w:val="64E86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20"/>
        </w:tabs>
        <w:ind w:left="720" w:hanging="5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kMTQxNTM5MzA1OTZhOTc0MGU2Y2RkMjg2OTAwYzUifQ=="/>
  </w:docVars>
  <w:rsids>
    <w:rsidRoot w:val="00A41C0A"/>
    <w:rsid w:val="00022F09"/>
    <w:rsid w:val="00036411"/>
    <w:rsid w:val="00094C0C"/>
    <w:rsid w:val="000C43D8"/>
    <w:rsid w:val="000D33FF"/>
    <w:rsid w:val="00127F06"/>
    <w:rsid w:val="00130D5D"/>
    <w:rsid w:val="00153869"/>
    <w:rsid w:val="0015688C"/>
    <w:rsid w:val="00163542"/>
    <w:rsid w:val="00177487"/>
    <w:rsid w:val="001934CF"/>
    <w:rsid w:val="001A2351"/>
    <w:rsid w:val="001C6C64"/>
    <w:rsid w:val="001E1D76"/>
    <w:rsid w:val="001E76B2"/>
    <w:rsid w:val="001F0E01"/>
    <w:rsid w:val="001F5370"/>
    <w:rsid w:val="00200C15"/>
    <w:rsid w:val="00203D52"/>
    <w:rsid w:val="002162A8"/>
    <w:rsid w:val="002167C6"/>
    <w:rsid w:val="00223080"/>
    <w:rsid w:val="00223C78"/>
    <w:rsid w:val="002343E8"/>
    <w:rsid w:val="00256BD2"/>
    <w:rsid w:val="00263744"/>
    <w:rsid w:val="00272211"/>
    <w:rsid w:val="00277694"/>
    <w:rsid w:val="002A4215"/>
    <w:rsid w:val="002A7140"/>
    <w:rsid w:val="002B30C2"/>
    <w:rsid w:val="002D7BC1"/>
    <w:rsid w:val="002E5451"/>
    <w:rsid w:val="002F0FDB"/>
    <w:rsid w:val="002F38A1"/>
    <w:rsid w:val="003208C2"/>
    <w:rsid w:val="0032519C"/>
    <w:rsid w:val="00346F4C"/>
    <w:rsid w:val="00350741"/>
    <w:rsid w:val="00351954"/>
    <w:rsid w:val="00353B32"/>
    <w:rsid w:val="00375BCB"/>
    <w:rsid w:val="00377830"/>
    <w:rsid w:val="00380A60"/>
    <w:rsid w:val="00380EDF"/>
    <w:rsid w:val="003A72A8"/>
    <w:rsid w:val="003D09F1"/>
    <w:rsid w:val="003D1BE7"/>
    <w:rsid w:val="003D4738"/>
    <w:rsid w:val="003D64C9"/>
    <w:rsid w:val="003F4282"/>
    <w:rsid w:val="003F672E"/>
    <w:rsid w:val="004036C7"/>
    <w:rsid w:val="00444385"/>
    <w:rsid w:val="00450671"/>
    <w:rsid w:val="0045245F"/>
    <w:rsid w:val="004949F0"/>
    <w:rsid w:val="004B261A"/>
    <w:rsid w:val="004B3EFD"/>
    <w:rsid w:val="004C0459"/>
    <w:rsid w:val="004D506D"/>
    <w:rsid w:val="005356B8"/>
    <w:rsid w:val="005464DF"/>
    <w:rsid w:val="005969CC"/>
    <w:rsid w:val="005A1ED9"/>
    <w:rsid w:val="005A76AE"/>
    <w:rsid w:val="005B68C1"/>
    <w:rsid w:val="005D584B"/>
    <w:rsid w:val="005E2D55"/>
    <w:rsid w:val="005F6301"/>
    <w:rsid w:val="005F746D"/>
    <w:rsid w:val="00623FFC"/>
    <w:rsid w:val="00632A75"/>
    <w:rsid w:val="0064576F"/>
    <w:rsid w:val="00646B61"/>
    <w:rsid w:val="006675FE"/>
    <w:rsid w:val="0069071C"/>
    <w:rsid w:val="00692008"/>
    <w:rsid w:val="006B7C3E"/>
    <w:rsid w:val="006D75E2"/>
    <w:rsid w:val="006E20A5"/>
    <w:rsid w:val="00703A7A"/>
    <w:rsid w:val="00720AB1"/>
    <w:rsid w:val="0076246F"/>
    <w:rsid w:val="00763511"/>
    <w:rsid w:val="00782EC7"/>
    <w:rsid w:val="007A1479"/>
    <w:rsid w:val="007B5DF7"/>
    <w:rsid w:val="007E6335"/>
    <w:rsid w:val="0080217B"/>
    <w:rsid w:val="00845CA1"/>
    <w:rsid w:val="00866419"/>
    <w:rsid w:val="00875E94"/>
    <w:rsid w:val="008971AB"/>
    <w:rsid w:val="008A4FAD"/>
    <w:rsid w:val="008D29CD"/>
    <w:rsid w:val="008F3B68"/>
    <w:rsid w:val="009243C2"/>
    <w:rsid w:val="009406C7"/>
    <w:rsid w:val="009422C5"/>
    <w:rsid w:val="00955FF4"/>
    <w:rsid w:val="00960137"/>
    <w:rsid w:val="00977F7E"/>
    <w:rsid w:val="009943FC"/>
    <w:rsid w:val="009A7CA5"/>
    <w:rsid w:val="009B5E1C"/>
    <w:rsid w:val="009D5383"/>
    <w:rsid w:val="00A12768"/>
    <w:rsid w:val="00A20162"/>
    <w:rsid w:val="00A40244"/>
    <w:rsid w:val="00A41C0A"/>
    <w:rsid w:val="00A46BF0"/>
    <w:rsid w:val="00A60CCF"/>
    <w:rsid w:val="00A73240"/>
    <w:rsid w:val="00A73836"/>
    <w:rsid w:val="00A8538D"/>
    <w:rsid w:val="00A969E4"/>
    <w:rsid w:val="00AD0624"/>
    <w:rsid w:val="00B065D3"/>
    <w:rsid w:val="00B07259"/>
    <w:rsid w:val="00B32DC7"/>
    <w:rsid w:val="00B50442"/>
    <w:rsid w:val="00B5336A"/>
    <w:rsid w:val="00B74916"/>
    <w:rsid w:val="00B908DC"/>
    <w:rsid w:val="00BB0578"/>
    <w:rsid w:val="00BD6C5A"/>
    <w:rsid w:val="00BF27A4"/>
    <w:rsid w:val="00BF3381"/>
    <w:rsid w:val="00C43943"/>
    <w:rsid w:val="00C443B4"/>
    <w:rsid w:val="00C556DD"/>
    <w:rsid w:val="00C67EA4"/>
    <w:rsid w:val="00CD45EF"/>
    <w:rsid w:val="00CE215E"/>
    <w:rsid w:val="00CF6B77"/>
    <w:rsid w:val="00D002BD"/>
    <w:rsid w:val="00D25D54"/>
    <w:rsid w:val="00D25EDB"/>
    <w:rsid w:val="00D37F04"/>
    <w:rsid w:val="00D517D8"/>
    <w:rsid w:val="00D85E4C"/>
    <w:rsid w:val="00DA34AD"/>
    <w:rsid w:val="00DA4A2F"/>
    <w:rsid w:val="00DA6304"/>
    <w:rsid w:val="00DB1B47"/>
    <w:rsid w:val="00DD10FF"/>
    <w:rsid w:val="00DD7723"/>
    <w:rsid w:val="00E01161"/>
    <w:rsid w:val="00E1520E"/>
    <w:rsid w:val="00E342F6"/>
    <w:rsid w:val="00E535A6"/>
    <w:rsid w:val="00E57528"/>
    <w:rsid w:val="00E61DE4"/>
    <w:rsid w:val="00E662CE"/>
    <w:rsid w:val="00E70B3C"/>
    <w:rsid w:val="00E81353"/>
    <w:rsid w:val="00E81F2C"/>
    <w:rsid w:val="00EC063B"/>
    <w:rsid w:val="00ED09F5"/>
    <w:rsid w:val="00F10D56"/>
    <w:rsid w:val="00F11A4A"/>
    <w:rsid w:val="00F13B4F"/>
    <w:rsid w:val="00F15A53"/>
    <w:rsid w:val="00F741FA"/>
    <w:rsid w:val="00FC6C71"/>
    <w:rsid w:val="00FF24C4"/>
    <w:rsid w:val="00FF6CCF"/>
    <w:rsid w:val="01FE70D4"/>
    <w:rsid w:val="036B2219"/>
    <w:rsid w:val="04960C21"/>
    <w:rsid w:val="05344197"/>
    <w:rsid w:val="0696055B"/>
    <w:rsid w:val="087F3318"/>
    <w:rsid w:val="0C7D6E89"/>
    <w:rsid w:val="11513B32"/>
    <w:rsid w:val="11BA3663"/>
    <w:rsid w:val="13541895"/>
    <w:rsid w:val="14586D11"/>
    <w:rsid w:val="145D7398"/>
    <w:rsid w:val="15F42192"/>
    <w:rsid w:val="172872C1"/>
    <w:rsid w:val="1870214D"/>
    <w:rsid w:val="1A3961F3"/>
    <w:rsid w:val="1C5C1E2B"/>
    <w:rsid w:val="1CE658A2"/>
    <w:rsid w:val="1E5712DD"/>
    <w:rsid w:val="1F7D7945"/>
    <w:rsid w:val="217C68FB"/>
    <w:rsid w:val="21F77FBB"/>
    <w:rsid w:val="223B079B"/>
    <w:rsid w:val="229B23D1"/>
    <w:rsid w:val="25611A6D"/>
    <w:rsid w:val="25C15D57"/>
    <w:rsid w:val="266B4515"/>
    <w:rsid w:val="27F06813"/>
    <w:rsid w:val="296A5E3B"/>
    <w:rsid w:val="2AE23D91"/>
    <w:rsid w:val="2BA42E53"/>
    <w:rsid w:val="2BF55F91"/>
    <w:rsid w:val="2E115F03"/>
    <w:rsid w:val="2FA81FD6"/>
    <w:rsid w:val="32D917ED"/>
    <w:rsid w:val="33766BFC"/>
    <w:rsid w:val="36A2002D"/>
    <w:rsid w:val="37750C34"/>
    <w:rsid w:val="38360444"/>
    <w:rsid w:val="393A2270"/>
    <w:rsid w:val="39F0381E"/>
    <w:rsid w:val="3A375750"/>
    <w:rsid w:val="3C1A7CC0"/>
    <w:rsid w:val="3CC1642B"/>
    <w:rsid w:val="3CC93A02"/>
    <w:rsid w:val="3EA0370B"/>
    <w:rsid w:val="3F5C3076"/>
    <w:rsid w:val="40F27140"/>
    <w:rsid w:val="4180104C"/>
    <w:rsid w:val="43F000FA"/>
    <w:rsid w:val="456055DE"/>
    <w:rsid w:val="48F5643E"/>
    <w:rsid w:val="49D07117"/>
    <w:rsid w:val="4A570604"/>
    <w:rsid w:val="4A9B3185"/>
    <w:rsid w:val="4AC311AE"/>
    <w:rsid w:val="4B9C4531"/>
    <w:rsid w:val="4C575B4B"/>
    <w:rsid w:val="4D9549A9"/>
    <w:rsid w:val="4E233B3D"/>
    <w:rsid w:val="4F130111"/>
    <w:rsid w:val="4F6E62D0"/>
    <w:rsid w:val="50294293"/>
    <w:rsid w:val="51CF7D67"/>
    <w:rsid w:val="530152C1"/>
    <w:rsid w:val="53494539"/>
    <w:rsid w:val="53710C04"/>
    <w:rsid w:val="541E510D"/>
    <w:rsid w:val="55130060"/>
    <w:rsid w:val="576C05A7"/>
    <w:rsid w:val="581B13D7"/>
    <w:rsid w:val="5B3033DC"/>
    <w:rsid w:val="5B482651"/>
    <w:rsid w:val="5BAE049F"/>
    <w:rsid w:val="5C55083D"/>
    <w:rsid w:val="608625C7"/>
    <w:rsid w:val="60E73507"/>
    <w:rsid w:val="61052830"/>
    <w:rsid w:val="67B1772D"/>
    <w:rsid w:val="67C5542D"/>
    <w:rsid w:val="67DA506E"/>
    <w:rsid w:val="6C875A7A"/>
    <w:rsid w:val="6CD74FE1"/>
    <w:rsid w:val="6DAC0CFD"/>
    <w:rsid w:val="6F062BB9"/>
    <w:rsid w:val="6F0955F3"/>
    <w:rsid w:val="6F2345A6"/>
    <w:rsid w:val="6FA14630"/>
    <w:rsid w:val="6FA50AB7"/>
    <w:rsid w:val="70E64A50"/>
    <w:rsid w:val="71D00147"/>
    <w:rsid w:val="73E03C65"/>
    <w:rsid w:val="749A05DB"/>
    <w:rsid w:val="76AB0C6A"/>
    <w:rsid w:val="773659A0"/>
    <w:rsid w:val="79957EA7"/>
    <w:rsid w:val="7AC76288"/>
    <w:rsid w:val="7B1E6355"/>
    <w:rsid w:val="7E14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B318E"/>
  <w15:chartTrackingRefBased/>
  <w15:docId w15:val="{330AC0B6-C747-4E9A-8CC3-08F263BD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character" w:customStyle="1" w:styleId="a4">
    <w:name w:val="称呼 字符"/>
    <w:link w:val="a3"/>
    <w:rPr>
      <w:sz w:val="24"/>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rFonts w:ascii="Calibri" w:hAnsi="Calibri"/>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rFonts w:ascii="Calibri" w:hAnsi="Calibri"/>
      <w:kern w:val="2"/>
      <w:sz w:val="18"/>
      <w:szCs w:val="18"/>
    </w:rPr>
  </w:style>
  <w:style w:type="paragraph" w:styleId="3">
    <w:name w:val="Body Text Indent 3"/>
    <w:basedOn w:val="a"/>
    <w:pPr>
      <w:spacing w:after="120"/>
      <w:ind w:leftChars="200" w:left="420"/>
    </w:pPr>
    <w:rPr>
      <w:sz w:val="16"/>
      <w:szCs w:val="16"/>
    </w:rPr>
  </w:style>
  <w:style w:type="paragraph" w:styleId="a9">
    <w:name w:val="Normal (Web)"/>
    <w:basedOn w:val="a"/>
    <w:pPr>
      <w:spacing w:before="100" w:beforeAutospacing="1" w:after="100" w:afterAutospacing="1"/>
      <w:jc w:val="left"/>
    </w:pPr>
    <w:rPr>
      <w:kern w:val="0"/>
      <w:sz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Hyperlink"/>
    <w:rPr>
      <w:color w:val="0000FF"/>
      <w:u w:val="single"/>
    </w:rPr>
  </w:style>
  <w:style w:type="character" w:customStyle="1" w:styleId="sugg-loading">
    <w:name w:val="sugg-loading"/>
  </w:style>
  <w:style w:type="paragraph" w:styleId="ad">
    <w:name w:val="List Paragraph"/>
    <w:basedOn w:val="a"/>
    <w:uiPriority w:val="99"/>
    <w:qFormat/>
    <w:rsid w:val="005F746D"/>
    <w:pPr>
      <w:ind w:firstLineChars="200" w:firstLine="420"/>
    </w:pPr>
  </w:style>
  <w:style w:type="character" w:styleId="ae">
    <w:name w:val="annotation reference"/>
    <w:basedOn w:val="a0"/>
    <w:rsid w:val="008A4FAD"/>
    <w:rPr>
      <w:sz w:val="21"/>
      <w:szCs w:val="21"/>
    </w:rPr>
  </w:style>
  <w:style w:type="paragraph" w:styleId="af">
    <w:name w:val="annotation text"/>
    <w:basedOn w:val="a"/>
    <w:link w:val="af0"/>
    <w:rsid w:val="008A4FAD"/>
    <w:pPr>
      <w:jc w:val="left"/>
    </w:pPr>
  </w:style>
  <w:style w:type="character" w:customStyle="1" w:styleId="af0">
    <w:name w:val="批注文字 字符"/>
    <w:basedOn w:val="a0"/>
    <w:link w:val="af"/>
    <w:rsid w:val="008A4FAD"/>
    <w:rPr>
      <w:rFonts w:ascii="Calibri" w:hAnsi="Calibri"/>
      <w:kern w:val="2"/>
      <w:sz w:val="21"/>
      <w:szCs w:val="24"/>
    </w:rPr>
  </w:style>
  <w:style w:type="paragraph" w:styleId="af1">
    <w:name w:val="annotation subject"/>
    <w:basedOn w:val="af"/>
    <w:next w:val="af"/>
    <w:link w:val="af2"/>
    <w:rsid w:val="008A4FAD"/>
    <w:rPr>
      <w:b/>
      <w:bCs/>
    </w:rPr>
  </w:style>
  <w:style w:type="character" w:customStyle="1" w:styleId="af2">
    <w:name w:val="批注主题 字符"/>
    <w:basedOn w:val="af0"/>
    <w:link w:val="af1"/>
    <w:rsid w:val="008A4FAD"/>
    <w:rPr>
      <w:rFonts w:ascii="Calibri" w:hAnsi="Calibri"/>
      <w:b/>
      <w:bCs/>
      <w:kern w:val="2"/>
      <w:sz w:val="21"/>
      <w:szCs w:val="24"/>
    </w:rPr>
  </w:style>
  <w:style w:type="paragraph" w:styleId="af3">
    <w:name w:val="Balloon Text"/>
    <w:basedOn w:val="a"/>
    <w:link w:val="af4"/>
    <w:rsid w:val="008A4FAD"/>
    <w:rPr>
      <w:sz w:val="18"/>
      <w:szCs w:val="18"/>
    </w:rPr>
  </w:style>
  <w:style w:type="character" w:customStyle="1" w:styleId="af4">
    <w:name w:val="批注框文本 字符"/>
    <w:basedOn w:val="a0"/>
    <w:link w:val="af3"/>
    <w:rsid w:val="008A4FA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8"/>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594</Words>
  <Characters>3386</Characters>
  <Application>Microsoft Office Word</Application>
  <DocSecurity>0</DocSecurity>
  <PresentationFormat/>
  <Lines>28</Lines>
  <Paragraphs>7</Paragraphs>
  <Slides>0</Slides>
  <Notes>0</Notes>
  <HiddenSlides>0</HiddenSlides>
  <MMClips>0</MMClips>
  <ScaleCrop>false</ScaleCrop>
  <Company>china</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127</cp:revision>
  <dcterms:created xsi:type="dcterms:W3CDTF">2023-06-25T01:19:00Z</dcterms:created>
  <dcterms:modified xsi:type="dcterms:W3CDTF">2025-09-29T02:45:00Z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F460EB3DCE0B453C80188B798C5B4CC1</vt:lpwstr>
  </property>
</Properties>
</file>