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6A4D" w14:textId="77777777" w:rsidR="005476AB" w:rsidRDefault="00F07851">
      <w:pPr>
        <w:ind w:firstLineChars="900" w:firstLine="2520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公司</w:t>
      </w:r>
    </w:p>
    <w:p w14:paraId="2F636E4C" w14:textId="77777777" w:rsidR="005476AB" w:rsidRDefault="00F07851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普印力</w:t>
      </w:r>
      <w:proofErr w:type="gramEnd"/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高速行打设备采购项目招标</w:t>
      </w:r>
    </w:p>
    <w:p w14:paraId="3E6F1159" w14:textId="77777777" w:rsidR="005476AB" w:rsidRDefault="00F07851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2482DD12" w14:textId="77777777" w:rsidR="005476AB" w:rsidRDefault="005476AB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2D79CC98" w14:textId="77777777" w:rsidR="005476AB" w:rsidRDefault="00F07851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49F3A11B" w14:textId="77777777" w:rsidR="005476AB" w:rsidRDefault="00F07851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普印力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高速行打设备采购项目</w:t>
      </w:r>
    </w:p>
    <w:p w14:paraId="68DCE2EA" w14:textId="77777777" w:rsidR="005476AB" w:rsidRDefault="00F07851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地点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：领鲜物流星火物流中心（奉贤区海湾镇星火农场海兴路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号）。</w:t>
      </w:r>
    </w:p>
    <w:p w14:paraId="4D55E198" w14:textId="77777777" w:rsidR="005476AB" w:rsidRDefault="005476AB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265F2384" w14:textId="77777777" w:rsidR="005476AB" w:rsidRDefault="00F07851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14:paraId="644AB349" w14:textId="77777777" w:rsidR="005476AB" w:rsidRDefault="00F07851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项目名称：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普印力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高速行打设备采购项目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.</w:t>
      </w:r>
    </w:p>
    <w:p w14:paraId="3E89EB92" w14:textId="77777777" w:rsidR="005476AB" w:rsidRDefault="00F07851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项目内容：领鲜物流星火物流中心，需新采购一台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普印力行打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设备。</w:t>
      </w:r>
    </w:p>
    <w:p w14:paraId="5C492040" w14:textId="77777777" w:rsidR="005476AB" w:rsidRDefault="00F07851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项目要求：高速行打设备需要提供原厂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年质保。</w:t>
      </w:r>
    </w:p>
    <w:p w14:paraId="30D07A22" w14:textId="77777777" w:rsidR="005476AB" w:rsidRDefault="00F07851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设备型号：见《报价单》</w:t>
      </w:r>
    </w:p>
    <w:p w14:paraId="1AAF5966" w14:textId="77777777" w:rsidR="005476AB" w:rsidRDefault="00F07851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使用地址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、奉贤区海湾镇星火农场海兴路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号。（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普印力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高速行打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台）</w:t>
      </w:r>
    </w:p>
    <w:p w14:paraId="15DA7199" w14:textId="77777777" w:rsidR="005476AB" w:rsidRDefault="005476AB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4C3AA08A" w14:textId="77777777" w:rsidR="005476AB" w:rsidRDefault="00F07851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D01CC15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在中华人民共和国境内注册，有独立法人资格，有独立承担民事责任的能力，有健全的、有效的管理制度的公司。</w:t>
      </w:r>
    </w:p>
    <w:p w14:paraId="5252971F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。</w:t>
      </w:r>
    </w:p>
    <w:p w14:paraId="16202A78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089E3E4F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、具备相关行业企业资质</w:t>
      </w:r>
    </w:p>
    <w:p w14:paraId="7BCF9345" w14:textId="77777777" w:rsidR="005476AB" w:rsidRDefault="005476AB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7CA217D6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投标文件应包括</w:t>
      </w:r>
    </w:p>
    <w:p w14:paraId="33F04B23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5D7AA11C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72522681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开户许可证</w:t>
      </w:r>
    </w:p>
    <w:p w14:paraId="68CBE7CC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08484760" w14:textId="77777777" w:rsidR="005476AB" w:rsidRDefault="00F07851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2B225F4C" w14:textId="77777777" w:rsidR="005476AB" w:rsidRDefault="005476AB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582D785E" w14:textId="77777777" w:rsidR="005476AB" w:rsidRDefault="00F07851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、评标方法</w:t>
      </w:r>
    </w:p>
    <w:p w14:paraId="7CE68288" w14:textId="77777777" w:rsidR="005476AB" w:rsidRDefault="00F07851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公正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1DD61849" w14:textId="77777777" w:rsidR="005476AB" w:rsidRDefault="005476AB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</w:rPr>
      </w:pPr>
    </w:p>
    <w:p w14:paraId="0DD9F7A5" w14:textId="77293720" w:rsidR="005476AB" w:rsidRDefault="00F07851">
      <w:pPr>
        <w:jc w:val="left"/>
        <w:rPr>
          <w:rFonts w:ascii="宋体" w:eastAsia="宋体" w:hAnsi="宋体" w:cs="宋体"/>
          <w:color w:val="FF0000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投标文件递交截止日期为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202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5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年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</w:t>
      </w:r>
      <w:r>
        <w:rPr>
          <w:rStyle w:val="a4"/>
          <w:rFonts w:ascii="宋体" w:eastAsia="宋体" w:hAnsi="宋体" w:cs="宋体"/>
          <w:color w:val="FF0000"/>
          <w:spacing w:val="-12"/>
          <w:sz w:val="19"/>
          <w:szCs w:val="19"/>
        </w:rPr>
        <w:t>10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月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Style w:val="a4"/>
          <w:rFonts w:ascii="宋体" w:eastAsia="宋体" w:hAnsi="宋体" w:cs="宋体"/>
          <w:color w:val="FF0000"/>
          <w:spacing w:val="-12"/>
          <w:sz w:val="19"/>
          <w:szCs w:val="19"/>
        </w:rPr>
        <w:t>14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日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  17   </w:t>
      </w:r>
      <w:r>
        <w:rPr>
          <w:rStyle w:val="a4"/>
          <w:rFonts w:ascii="宋体" w:eastAsia="宋体" w:hAnsi="宋体" w:cs="宋体" w:hint="eastAsia"/>
          <w:color w:val="FF0000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标文件的时间为准）。所有投标文件统一使用档案袋包封，外封包应注明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：“</w:t>
      </w:r>
      <w:r>
        <w:rPr>
          <w:rFonts w:ascii="宋体" w:eastAsia="宋体" w:hAnsi="宋体" w:cs="宋体" w:hint="eastAsia"/>
          <w:b/>
          <w:bCs/>
          <w:color w:val="FF0000"/>
          <w:spacing w:val="-12"/>
          <w:sz w:val="19"/>
          <w:szCs w:val="19"/>
        </w:rPr>
        <w:t>上海光明领鲜物流有限公司</w:t>
      </w:r>
      <w:r>
        <w:rPr>
          <w:rFonts w:ascii="宋体" w:eastAsia="宋体" w:hAnsi="宋体" w:cs="宋体" w:hint="eastAsia"/>
          <w:b/>
          <w:bCs/>
          <w:color w:val="FF0000"/>
          <w:spacing w:val="-12"/>
          <w:sz w:val="19"/>
          <w:szCs w:val="19"/>
        </w:rPr>
        <w:t>普印力高速行打设备采购项目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FF0000"/>
          <w:spacing w:val="-12"/>
          <w:sz w:val="19"/>
          <w:szCs w:val="19"/>
          <w:shd w:val="clear" w:color="auto" w:fill="FFFFFF"/>
        </w:rPr>
        <w:t xml:space="preserve"> </w:t>
      </w:r>
    </w:p>
    <w:p w14:paraId="134952BD" w14:textId="77777777" w:rsidR="005476AB" w:rsidRDefault="005476AB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187A5C21" w14:textId="77777777" w:rsidR="005476AB" w:rsidRDefault="00F07851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tbl>
      <w:tblPr>
        <w:tblW w:w="81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6309"/>
      </w:tblGrid>
      <w:tr w:rsidR="005476AB" w14:paraId="592D5CB0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56260C84" w14:textId="77777777" w:rsidR="005476AB" w:rsidRDefault="00F07851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联系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电话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66BC2EB9" w14:textId="77777777" w:rsidR="005476AB" w:rsidRDefault="00F07851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15900626177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严先生</w:t>
            </w:r>
            <w:bookmarkStart w:id="0" w:name="_GoBack"/>
            <w:bookmarkEnd w:id="0"/>
          </w:p>
        </w:tc>
      </w:tr>
      <w:tr w:rsidR="005476AB" w14:paraId="70AA0171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7A2A104A" w14:textId="77777777" w:rsidR="005476AB" w:rsidRDefault="00F07851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lastRenderedPageBreak/>
              <w:t>投递地址</w:t>
            </w: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2349AB54" w14:textId="77777777" w:rsidR="005476AB" w:rsidRDefault="00F07851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上海市浦东</w:t>
            </w:r>
            <w:proofErr w:type="gramStart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新区杨</w:t>
            </w:r>
            <w:proofErr w:type="gramEnd"/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新路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201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4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号楼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1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楼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资产管理部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郑先生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>收</w:t>
            </w:r>
            <w:r>
              <w:rPr>
                <w:rFonts w:ascii="宋体" w:eastAsia="宋体" w:hAnsi="宋体" w:cs="宋体" w:hint="eastAsia"/>
                <w:color w:val="444444"/>
                <w:spacing w:val="-12"/>
                <w:sz w:val="19"/>
                <w:szCs w:val="19"/>
              </w:rPr>
              <w:t xml:space="preserve"> 15026666780</w:t>
            </w:r>
          </w:p>
        </w:tc>
      </w:tr>
      <w:tr w:rsidR="005476AB" w14:paraId="3B6B8663" w14:textId="77777777"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0E37E1A8" w14:textId="77777777" w:rsidR="005476AB" w:rsidRDefault="005476AB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4" w:type="dxa"/>
              <w:right w:w="84" w:type="dxa"/>
            </w:tcMar>
          </w:tcPr>
          <w:p w14:paraId="5BC763ED" w14:textId="77777777" w:rsidR="005476AB" w:rsidRDefault="005476AB">
            <w:pPr>
              <w:pStyle w:val="a3"/>
              <w:widowControl/>
              <w:spacing w:beforeAutospacing="0" w:after="120" w:afterAutospacing="0" w:line="480" w:lineRule="auto"/>
              <w:rPr>
                <w:rFonts w:ascii="宋体" w:eastAsia="宋体" w:hAnsi="宋体" w:cs="宋体"/>
                <w:color w:val="444444"/>
                <w:spacing w:val="-12"/>
                <w:sz w:val="19"/>
                <w:szCs w:val="19"/>
              </w:rPr>
            </w:pPr>
          </w:p>
        </w:tc>
      </w:tr>
    </w:tbl>
    <w:p w14:paraId="2060B5BD" w14:textId="77777777" w:rsidR="005476AB" w:rsidRDefault="00F07851">
      <w:pPr>
        <w:rPr>
          <w:rFonts w:ascii="宋体" w:hAnsi="宋体" w:cs="宋体"/>
          <w:snapToGrid w:val="0"/>
          <w:sz w:val="32"/>
          <w:szCs w:val="32"/>
        </w:rPr>
      </w:pPr>
      <w:r>
        <w:rPr>
          <w:rFonts w:ascii="宋体" w:hAnsi="宋体" w:cs="宋体" w:hint="eastAsia"/>
          <w:snapToGrid w:val="0"/>
          <w:sz w:val="32"/>
          <w:szCs w:val="32"/>
        </w:rPr>
        <w:t>报价单：</w:t>
      </w:r>
    </w:p>
    <w:tbl>
      <w:tblPr>
        <w:tblW w:w="84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032"/>
        <w:gridCol w:w="1356"/>
        <w:gridCol w:w="1311"/>
        <w:gridCol w:w="1149"/>
        <w:gridCol w:w="1632"/>
        <w:gridCol w:w="888"/>
        <w:gridCol w:w="1117"/>
      </w:tblGrid>
      <w:tr w:rsidR="005476AB" w14:paraId="17809D06" w14:textId="77777777">
        <w:trPr>
          <w:trHeight w:val="96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134F04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F82749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商标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43EB5D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型号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09F539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2B7F10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台）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A8BEB3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66DBDB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供货周期</w:t>
            </w:r>
          </w:p>
        </w:tc>
      </w:tr>
      <w:tr w:rsidR="005476AB" w14:paraId="0D5DDDE0" w14:textId="77777777">
        <w:trPr>
          <w:trHeight w:val="60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4F7358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9FDDE3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普印力</w:t>
            </w:r>
            <w:proofErr w:type="gramEnd"/>
          </w:p>
        </w:tc>
        <w:tc>
          <w:tcPr>
            <w:tcW w:w="1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3133EE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P8208H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B77E3F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29A40E" w14:textId="77777777" w:rsidR="005476AB" w:rsidRDefault="005476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1D094F" w14:textId="77777777" w:rsidR="005476AB" w:rsidRDefault="005476A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F838B" w14:textId="77777777" w:rsidR="005476AB" w:rsidRDefault="005476A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476AB" w14:paraId="27E7F1E9" w14:textId="77777777">
        <w:trPr>
          <w:trHeight w:val="600"/>
        </w:trPr>
        <w:tc>
          <w:tcPr>
            <w:tcW w:w="84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379F25" w14:textId="77777777" w:rsidR="005476AB" w:rsidRDefault="00F078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注：以上报价含税、含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年原厂质保、运输、材料、安装、调试等所有相关费用</w:t>
            </w:r>
          </w:p>
        </w:tc>
      </w:tr>
    </w:tbl>
    <w:p w14:paraId="30FFD6F3" w14:textId="77777777" w:rsidR="005476AB" w:rsidRDefault="005476AB">
      <w:pPr>
        <w:rPr>
          <w:rFonts w:ascii="宋体" w:hAnsi="宋体" w:cs="宋体"/>
          <w:snapToGrid w:val="0"/>
          <w:sz w:val="32"/>
          <w:szCs w:val="32"/>
        </w:rPr>
      </w:pPr>
    </w:p>
    <w:sectPr w:rsidR="00547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38D9E"/>
    <w:multiLevelType w:val="singleLevel"/>
    <w:tmpl w:val="E7138D9E"/>
    <w:lvl w:ilvl="0">
      <w:start w:val="1"/>
      <w:numFmt w:val="decimal"/>
      <w:suff w:val="nothing"/>
      <w:lvlText w:val="%1、"/>
      <w:lvlJc w:val="left"/>
      <w:pPr>
        <w:ind w:left="355" w:firstLine="0"/>
      </w:pPr>
    </w:lvl>
  </w:abstractNum>
  <w:abstractNum w:abstractNumId="1" w15:restartNumberingAfterBreak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OTllNDdhMzVlMWViNGU3Yzk0ZTBmYzk1MTkwY2QifQ=="/>
  </w:docVars>
  <w:rsids>
    <w:rsidRoot w:val="30B20B55"/>
    <w:rsid w:val="005476AB"/>
    <w:rsid w:val="00F07851"/>
    <w:rsid w:val="01A9613A"/>
    <w:rsid w:val="023B3281"/>
    <w:rsid w:val="033278F7"/>
    <w:rsid w:val="035C11A9"/>
    <w:rsid w:val="044B21AD"/>
    <w:rsid w:val="04FD2C88"/>
    <w:rsid w:val="058C25D9"/>
    <w:rsid w:val="061D635A"/>
    <w:rsid w:val="09315A57"/>
    <w:rsid w:val="09AA411A"/>
    <w:rsid w:val="0A216A84"/>
    <w:rsid w:val="0A7B04A7"/>
    <w:rsid w:val="0AB93108"/>
    <w:rsid w:val="0E724DCD"/>
    <w:rsid w:val="0F0D4021"/>
    <w:rsid w:val="0F1C55DC"/>
    <w:rsid w:val="0FA526B3"/>
    <w:rsid w:val="0FBF2BE4"/>
    <w:rsid w:val="103A784A"/>
    <w:rsid w:val="127971AA"/>
    <w:rsid w:val="135D51A6"/>
    <w:rsid w:val="1772521F"/>
    <w:rsid w:val="17C301D0"/>
    <w:rsid w:val="182A15AB"/>
    <w:rsid w:val="18703446"/>
    <w:rsid w:val="187270F4"/>
    <w:rsid w:val="19DF7E86"/>
    <w:rsid w:val="1B0570D9"/>
    <w:rsid w:val="1B9233C6"/>
    <w:rsid w:val="1D6C06DE"/>
    <w:rsid w:val="1E23140A"/>
    <w:rsid w:val="1E5C10F4"/>
    <w:rsid w:val="1E9A5846"/>
    <w:rsid w:val="20060FE6"/>
    <w:rsid w:val="20254D4B"/>
    <w:rsid w:val="21956BDF"/>
    <w:rsid w:val="21AB7C8C"/>
    <w:rsid w:val="21EC3CE1"/>
    <w:rsid w:val="23402CE3"/>
    <w:rsid w:val="24361DD4"/>
    <w:rsid w:val="24A75516"/>
    <w:rsid w:val="25FD5CB5"/>
    <w:rsid w:val="26C64911"/>
    <w:rsid w:val="27851A7F"/>
    <w:rsid w:val="27EA2F43"/>
    <w:rsid w:val="280A5169"/>
    <w:rsid w:val="281B61A5"/>
    <w:rsid w:val="295430A7"/>
    <w:rsid w:val="2A1B2BA0"/>
    <w:rsid w:val="2D7207D6"/>
    <w:rsid w:val="2DA835A0"/>
    <w:rsid w:val="2E1B58D7"/>
    <w:rsid w:val="2FE86FC0"/>
    <w:rsid w:val="30B20B55"/>
    <w:rsid w:val="31DD4FD6"/>
    <w:rsid w:val="32972D9D"/>
    <w:rsid w:val="334C1F9E"/>
    <w:rsid w:val="33F94859"/>
    <w:rsid w:val="349B625A"/>
    <w:rsid w:val="35FB0768"/>
    <w:rsid w:val="360664E2"/>
    <w:rsid w:val="39FE5466"/>
    <w:rsid w:val="3A555B66"/>
    <w:rsid w:val="3A8F2586"/>
    <w:rsid w:val="3B522DD0"/>
    <w:rsid w:val="3C451A90"/>
    <w:rsid w:val="3C4B54B8"/>
    <w:rsid w:val="3D021EF9"/>
    <w:rsid w:val="3D9016E7"/>
    <w:rsid w:val="3DE81272"/>
    <w:rsid w:val="41E812D1"/>
    <w:rsid w:val="44D70CC1"/>
    <w:rsid w:val="44ED34B7"/>
    <w:rsid w:val="45B766BA"/>
    <w:rsid w:val="46076B60"/>
    <w:rsid w:val="475415E5"/>
    <w:rsid w:val="48037173"/>
    <w:rsid w:val="48F25A8E"/>
    <w:rsid w:val="492E0052"/>
    <w:rsid w:val="4A8C3D58"/>
    <w:rsid w:val="4D084A9A"/>
    <w:rsid w:val="4DC60C12"/>
    <w:rsid w:val="53713D78"/>
    <w:rsid w:val="56A03C37"/>
    <w:rsid w:val="56B8523C"/>
    <w:rsid w:val="56C94F14"/>
    <w:rsid w:val="57AD0E1A"/>
    <w:rsid w:val="58A106A5"/>
    <w:rsid w:val="595A57F5"/>
    <w:rsid w:val="59A1384B"/>
    <w:rsid w:val="5B2C35E7"/>
    <w:rsid w:val="60646446"/>
    <w:rsid w:val="64B569D0"/>
    <w:rsid w:val="67270D16"/>
    <w:rsid w:val="67CF6BAF"/>
    <w:rsid w:val="69866526"/>
    <w:rsid w:val="69C13325"/>
    <w:rsid w:val="6A5C12D2"/>
    <w:rsid w:val="6B711FDA"/>
    <w:rsid w:val="6C4C6142"/>
    <w:rsid w:val="6C6E7FE1"/>
    <w:rsid w:val="6D21176B"/>
    <w:rsid w:val="6E7D7575"/>
    <w:rsid w:val="6EF10FDE"/>
    <w:rsid w:val="713D5EA9"/>
    <w:rsid w:val="725D1A2B"/>
    <w:rsid w:val="72B77C8A"/>
    <w:rsid w:val="734D0366"/>
    <w:rsid w:val="73707CA3"/>
    <w:rsid w:val="73CB2890"/>
    <w:rsid w:val="74290322"/>
    <w:rsid w:val="743D70F6"/>
    <w:rsid w:val="74A46B23"/>
    <w:rsid w:val="752F7386"/>
    <w:rsid w:val="76A51C97"/>
    <w:rsid w:val="78AE22F0"/>
    <w:rsid w:val="7A6301E9"/>
    <w:rsid w:val="7B3F6652"/>
    <w:rsid w:val="7C4777D9"/>
    <w:rsid w:val="7D032B1D"/>
    <w:rsid w:val="7D3C7DD5"/>
    <w:rsid w:val="7D683E17"/>
    <w:rsid w:val="7F4040FF"/>
    <w:rsid w:val="7F46650E"/>
    <w:rsid w:val="7F776C43"/>
    <w:rsid w:val="7F877C56"/>
    <w:rsid w:val="7FF9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AB983F"/>
  <w15:docId w15:val="{502DCCEE-DAFC-46E8-B4CA-2E4F6A70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admin</cp:lastModifiedBy>
  <cp:revision>2</cp:revision>
  <dcterms:created xsi:type="dcterms:W3CDTF">2020-06-17T08:53:00Z</dcterms:created>
  <dcterms:modified xsi:type="dcterms:W3CDTF">2025-10-09T01:27:00Z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85406F3AB49A4E63B480A108D254B733_13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