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B88EB">
      <w:pPr>
        <w:pStyle w:val="2"/>
        <w:bidi w:val="0"/>
      </w:pPr>
      <w:bookmarkStart w:id="0" w:name="_GoBack"/>
      <w:r>
        <w:rPr>
          <w:lang w:val="en-US" w:eastAsia="zh-CN"/>
        </w:rPr>
        <w:t>广深铁路物流中心韶关东货场装卸业务外包（第三次）竞争性谈判采购公告</w:t>
      </w:r>
    </w:p>
    <w:p w14:paraId="0C14EE46">
      <w:pPr>
        <w:pStyle w:val="2"/>
        <w:bidi w:val="0"/>
        <w:rPr>
          <w:rFonts w:hint="eastAsia"/>
        </w:rPr>
      </w:pPr>
      <w:r>
        <w:rPr>
          <w:rFonts w:hint="eastAsia"/>
        </w:rPr>
        <w:t> </w:t>
      </w:r>
    </w:p>
    <w:p w14:paraId="1AF47303">
      <w:pPr>
        <w:pStyle w:val="2"/>
        <w:bidi w:val="0"/>
        <w:rPr>
          <w:rFonts w:hint="eastAsia"/>
        </w:rPr>
      </w:pPr>
      <w:r>
        <w:rPr>
          <w:rFonts w:hint="eastAsia"/>
        </w:rPr>
        <w:t>广深铁路物流中心韶关东货场装卸业务外包（第三次）竞争性谈判采购公告</w:t>
      </w:r>
    </w:p>
    <w:p w14:paraId="206B8929">
      <w:pPr>
        <w:pStyle w:val="2"/>
        <w:bidi w:val="0"/>
        <w:rPr>
          <w:rFonts w:hint="eastAsia"/>
        </w:rPr>
      </w:pPr>
      <w:r>
        <w:rPr>
          <w:rFonts w:hint="eastAsia"/>
        </w:rPr>
        <w:t>（项目编号：GSWZ-2025-SGD3）</w:t>
      </w:r>
    </w:p>
    <w:p w14:paraId="7E6A4B7C">
      <w:pPr>
        <w:pStyle w:val="2"/>
        <w:bidi w:val="0"/>
        <w:rPr>
          <w:rFonts w:hint="eastAsia"/>
        </w:rPr>
      </w:pPr>
      <w:r>
        <w:rPr>
          <w:rFonts w:hint="eastAsia"/>
        </w:rPr>
        <w:t> </w:t>
      </w:r>
    </w:p>
    <w:p w14:paraId="118777D4">
      <w:pPr>
        <w:pStyle w:val="2"/>
        <w:bidi w:val="0"/>
        <w:rPr>
          <w:rFonts w:hint="eastAsia"/>
        </w:rPr>
      </w:pPr>
      <w:r>
        <w:rPr>
          <w:rFonts w:hint="eastAsia"/>
        </w:rPr>
        <w:t>1. 采购条件</w:t>
      </w:r>
    </w:p>
    <w:p w14:paraId="3A4BFCED">
      <w:pPr>
        <w:pStyle w:val="2"/>
        <w:bidi w:val="0"/>
        <w:rPr>
          <w:rFonts w:hint="eastAsia"/>
        </w:rPr>
      </w:pPr>
      <w:r>
        <w:rPr>
          <w:rFonts w:hint="eastAsia"/>
        </w:rPr>
        <w:t>本采购项目广深铁路物流中心韶关东货场装卸业务外包（第三次）采购人为广深铁路股份有限公司广深铁路物流中心，采购项目资金已落实，具备采购条件，现对广深铁路物流中心韶关东货场装卸业务外包 （第三次）采购进行公开竞争性谈判。</w:t>
      </w:r>
    </w:p>
    <w:p w14:paraId="2ADC2EF1">
      <w:pPr>
        <w:pStyle w:val="2"/>
        <w:bidi w:val="0"/>
        <w:rPr>
          <w:rFonts w:hint="eastAsia"/>
        </w:rPr>
      </w:pPr>
      <w:r>
        <w:rPr>
          <w:rFonts w:hint="eastAsia"/>
        </w:rPr>
        <w:t> </w:t>
      </w:r>
    </w:p>
    <w:p w14:paraId="1CED4653">
      <w:pPr>
        <w:pStyle w:val="2"/>
        <w:bidi w:val="0"/>
        <w:rPr>
          <w:rFonts w:hint="eastAsia"/>
        </w:rPr>
      </w:pPr>
      <w:r>
        <w:rPr>
          <w:rFonts w:hint="eastAsia"/>
        </w:rPr>
        <w:t>2.采购范围及相关要求</w:t>
      </w:r>
    </w:p>
    <w:p w14:paraId="00D89D88">
      <w:pPr>
        <w:pStyle w:val="2"/>
        <w:bidi w:val="0"/>
        <w:rPr>
          <w:rFonts w:hint="eastAsia"/>
        </w:rPr>
      </w:pPr>
      <w:r>
        <w:rPr>
          <w:rFonts w:hint="eastAsia"/>
        </w:rPr>
        <w:t>韶关东货场铁路货物装卸业务外包项目，必须满足装卸作业人员不少于32人，其中：人力人员不少于12人，门吊司机不少于4人，起重指挥人员不少于6人，叉车司机不少于6人，装载机司机不少于1人，挖掘机司机不少于3人。自带挖掘机3台、自带叉车2台。</w:t>
      </w:r>
    </w:p>
    <w:p w14:paraId="74045D88">
      <w:pPr>
        <w:pStyle w:val="2"/>
        <w:bidi w:val="0"/>
        <w:rPr>
          <w:rFonts w:hint="eastAsia"/>
        </w:rPr>
      </w:pPr>
      <w:r>
        <w:rPr>
          <w:rFonts w:hint="eastAsia"/>
        </w:rPr>
        <w:t> </w:t>
      </w:r>
    </w:p>
    <w:p w14:paraId="008548E9">
      <w:pPr>
        <w:pStyle w:val="2"/>
        <w:bidi w:val="0"/>
        <w:rPr>
          <w:rFonts w:hint="eastAsia"/>
        </w:rPr>
      </w:pPr>
      <w:r>
        <w:rPr>
          <w:rFonts w:hint="eastAsia"/>
        </w:rPr>
        <w:t>3. 供应商资格要求</w:t>
      </w:r>
    </w:p>
    <w:p w14:paraId="6E4C8A33">
      <w:pPr>
        <w:pStyle w:val="2"/>
        <w:bidi w:val="0"/>
        <w:rPr>
          <w:rFonts w:hint="eastAsia"/>
        </w:rPr>
      </w:pPr>
      <w:r>
        <w:rPr>
          <w:rFonts w:hint="eastAsia"/>
        </w:rPr>
        <w:t>3.1 本次招标投标人须具备的资格要求：</w:t>
      </w:r>
    </w:p>
    <w:p w14:paraId="46A1281B">
      <w:pPr>
        <w:pStyle w:val="2"/>
        <w:bidi w:val="0"/>
        <w:rPr>
          <w:rFonts w:hint="eastAsia"/>
        </w:rPr>
      </w:pPr>
      <w:r>
        <w:rPr>
          <w:rFonts w:hint="eastAsia"/>
        </w:rPr>
        <w:t>1.投标人必须为在中华人民共和国境内经工商注册登记，经营范围含有货物装卸，具备独立法人资格以及一般纳税人资格的法人单位。</w:t>
      </w:r>
      <w:r>
        <w:rPr>
          <w:rFonts w:hint="eastAsia"/>
        </w:rPr>
        <w:br w:type="textWrapping"/>
      </w:r>
      <w:r>
        <w:rPr>
          <w:rFonts w:hint="eastAsia"/>
        </w:rPr>
        <w:t>2.使用的装卸机械及工索具应符合相关安全技术要求，特种设备经注册、登记、检验检测合格，自带设备为投标人自有或租赁设备。</w:t>
      </w:r>
      <w:r>
        <w:rPr>
          <w:rFonts w:hint="eastAsia"/>
        </w:rPr>
        <w:br w:type="textWrapping"/>
      </w:r>
      <w:r>
        <w:rPr>
          <w:rFonts w:hint="eastAsia"/>
        </w:rPr>
        <w:t>3.具有与承包装卸业务相适应的管理及作业人员，并经培训合格后上岗，特种作业人员和特种设备作业人员须持证上岗。</w:t>
      </w:r>
      <w:r>
        <w:rPr>
          <w:rFonts w:hint="eastAsia"/>
        </w:rPr>
        <w:br w:type="textWrapping"/>
      </w:r>
      <w:r>
        <w:rPr>
          <w:rFonts w:hint="eastAsia"/>
        </w:rPr>
        <w:t>4.承诺依法合规用工，并承担相应的劳动法律责任。</w:t>
      </w:r>
      <w:r>
        <w:rPr>
          <w:rFonts w:hint="eastAsia"/>
        </w:rPr>
        <w:br w:type="textWrapping"/>
      </w:r>
      <w:r>
        <w:rPr>
          <w:rFonts w:hint="eastAsia"/>
        </w:rPr>
        <w:t>5.建立相应的安全、生产、质量、教育培训等管理制度。</w:t>
      </w:r>
      <w:r>
        <w:rPr>
          <w:rFonts w:hint="eastAsia"/>
        </w:rPr>
        <w:br w:type="textWrapping"/>
      </w:r>
      <w:r>
        <w:rPr>
          <w:rFonts w:hint="eastAsia"/>
        </w:rPr>
        <w:t>6.有安全生产事故应急救援预案、应急救援组织和应急救援人员，配备必要的应急救援器材及设备。</w:t>
      </w:r>
      <w:r>
        <w:rPr>
          <w:rFonts w:hint="eastAsia"/>
        </w:rPr>
        <w:br w:type="textWrapping"/>
      </w:r>
      <w:r>
        <w:rPr>
          <w:rFonts w:hint="eastAsia"/>
        </w:rPr>
        <w:t>7.承诺遵守铁路的规章制度，服从铁路运输生产集中统一指挥、组织和管理。</w:t>
      </w:r>
      <w:r>
        <w:rPr>
          <w:rFonts w:hint="eastAsia"/>
        </w:rPr>
        <w:br w:type="textWrapping"/>
      </w:r>
      <w:r>
        <w:rPr>
          <w:rFonts w:hint="eastAsia"/>
        </w:rPr>
        <w:t>8.投标人必须资信良好，在信用中国网上未被列入重点关注名单和黑名单，并在全国企业信用信息公示系统查询无经营异常信息记录。</w:t>
      </w:r>
      <w:r>
        <w:rPr>
          <w:rFonts w:hint="eastAsia"/>
        </w:rPr>
        <w:br w:type="textWrapping"/>
      </w:r>
      <w:r>
        <w:rPr>
          <w:rFonts w:hint="eastAsia"/>
        </w:rPr>
        <w:t>9.与招标人此前没有任何事宜的纠纷，在中国铁路广州局集团有限公司管内没有装卸业务投标违规行为和履约违约行为，未被中国铁路广州局集团有限公司列入装卸业务黑名单。</w:t>
      </w:r>
      <w:r>
        <w:rPr>
          <w:rFonts w:hint="eastAsia"/>
        </w:rPr>
        <w:br w:type="textWrapping"/>
      </w:r>
      <w:r>
        <w:rPr>
          <w:rFonts w:hint="eastAsia"/>
        </w:rPr>
        <w:t>10.广深铁路物流中心在职职工及其配偶、子女为法人的企业不得承接本项目。</w:t>
      </w:r>
    </w:p>
    <w:p w14:paraId="154CE510">
      <w:pPr>
        <w:pStyle w:val="2"/>
        <w:bidi w:val="0"/>
        <w:rPr>
          <w:rFonts w:hint="eastAsia"/>
        </w:rPr>
      </w:pPr>
      <w:r>
        <w:rPr>
          <w:rFonts w:hint="eastAsia"/>
        </w:rPr>
        <w:t>3.2 本次采购不接受联合体。</w:t>
      </w:r>
    </w:p>
    <w:p w14:paraId="1003C59C">
      <w:pPr>
        <w:pStyle w:val="2"/>
        <w:bidi w:val="0"/>
        <w:rPr>
          <w:rFonts w:hint="eastAsia"/>
        </w:rPr>
      </w:pPr>
      <w:r>
        <w:rPr>
          <w:rFonts w:hint="eastAsia"/>
        </w:rPr>
        <w:t> </w:t>
      </w:r>
    </w:p>
    <w:p w14:paraId="575A35F7">
      <w:pPr>
        <w:pStyle w:val="2"/>
        <w:bidi w:val="0"/>
        <w:rPr>
          <w:rFonts w:hint="eastAsia"/>
        </w:rPr>
      </w:pPr>
      <w:r>
        <w:rPr>
          <w:rFonts w:hint="eastAsia"/>
        </w:rPr>
        <w:t>4. 采购文件的获取</w:t>
      </w:r>
    </w:p>
    <w:p w14:paraId="3FABD807">
      <w:pPr>
        <w:pStyle w:val="2"/>
        <w:bidi w:val="0"/>
        <w:rPr>
          <w:rFonts w:hint="eastAsia"/>
        </w:rPr>
      </w:pPr>
      <w:r>
        <w:rPr>
          <w:rFonts w:hint="eastAsia"/>
        </w:rPr>
        <w:t>4.1 供应商须为国铁采购平台（https://cg.95306.cn/）注册供应商。新用户请先登录国铁采购平台完成企业用户注册并通过初审。凡有意参加报价者，请于2025年10月9日 14:00至2025年10月15日 14:00（北京时间）登录国铁采购平台（电子招标采购系统）下载电子采购文件。</w:t>
      </w:r>
    </w:p>
    <w:p w14:paraId="1C99BC6E">
      <w:pPr>
        <w:pStyle w:val="2"/>
        <w:bidi w:val="0"/>
        <w:rPr>
          <w:rFonts w:hint="eastAsia"/>
        </w:rPr>
      </w:pPr>
      <w:r>
        <w:rPr>
          <w:rFonts w:hint="eastAsia"/>
        </w:rPr>
        <w:t>4.2 采购文件每套售价0元，售后不退。缴费时应注明项目名称、编号、包件号，在下载截止时间前未提供有效缴费凭证的，视为未购买采购文件。</w:t>
      </w:r>
    </w:p>
    <w:p w14:paraId="7EEFF42D">
      <w:pPr>
        <w:pStyle w:val="2"/>
        <w:bidi w:val="0"/>
        <w:rPr>
          <w:rFonts w:hint="eastAsia"/>
        </w:rPr>
      </w:pPr>
      <w:r>
        <w:rPr>
          <w:rFonts w:hint="eastAsia"/>
        </w:rPr>
        <w:t> </w:t>
      </w:r>
    </w:p>
    <w:p w14:paraId="3DF57E31">
      <w:pPr>
        <w:pStyle w:val="2"/>
        <w:bidi w:val="0"/>
        <w:rPr>
          <w:rFonts w:hint="eastAsia"/>
        </w:rPr>
      </w:pPr>
      <w:r>
        <w:rPr>
          <w:rFonts w:hint="eastAsia"/>
        </w:rPr>
        <w:t>5. 报价文件的递交</w:t>
      </w:r>
    </w:p>
    <w:p w14:paraId="7D2A6822">
      <w:pPr>
        <w:pStyle w:val="2"/>
        <w:bidi w:val="0"/>
        <w:rPr>
          <w:rFonts w:hint="eastAsia"/>
        </w:rPr>
      </w:pPr>
      <w:r>
        <w:rPr>
          <w:rFonts w:hint="eastAsia"/>
        </w:rPr>
        <w:t>5.1 报价文件递交的截止时间（报价截止时间）为2025年10月20日 09:00，地点为广州市白云区大朗西路200号。</w:t>
      </w:r>
    </w:p>
    <w:p w14:paraId="2770D0E3">
      <w:pPr>
        <w:pStyle w:val="2"/>
        <w:bidi w:val="0"/>
        <w:rPr>
          <w:rFonts w:hint="eastAsia"/>
        </w:rPr>
      </w:pPr>
      <w:r>
        <w:rPr>
          <w:rFonts w:hint="eastAsia"/>
        </w:rPr>
        <w:t>5.2 逾期送达的、未送达指定地点的或者不按照采购文件要求密封的报价文件，采购人将予以拒收。</w:t>
      </w:r>
    </w:p>
    <w:p w14:paraId="7057F54A">
      <w:pPr>
        <w:pStyle w:val="2"/>
        <w:bidi w:val="0"/>
        <w:rPr>
          <w:rFonts w:hint="eastAsia"/>
        </w:rPr>
      </w:pPr>
      <w:r>
        <w:rPr>
          <w:rFonts w:hint="eastAsia"/>
        </w:rPr>
        <w:t> </w:t>
      </w:r>
    </w:p>
    <w:p w14:paraId="05730CFC">
      <w:pPr>
        <w:pStyle w:val="2"/>
        <w:bidi w:val="0"/>
        <w:rPr>
          <w:rFonts w:hint="eastAsia"/>
        </w:rPr>
      </w:pPr>
      <w:r>
        <w:rPr>
          <w:rFonts w:hint="eastAsia"/>
        </w:rPr>
        <w:t>6. 发布公告的媒介</w:t>
      </w:r>
    </w:p>
    <w:p w14:paraId="37E9BA5D">
      <w:pPr>
        <w:pStyle w:val="2"/>
        <w:bidi w:val="0"/>
        <w:rPr>
          <w:rFonts w:hint="eastAsia"/>
        </w:rPr>
      </w:pPr>
      <w:r>
        <w:rPr>
          <w:rFonts w:hint="eastAsia"/>
        </w:rPr>
        <w:t>本次竞争性谈判采购公告同时在国铁采购平台上发布。</w:t>
      </w:r>
    </w:p>
    <w:p w14:paraId="2DFC9E96">
      <w:pPr>
        <w:pStyle w:val="2"/>
        <w:bidi w:val="0"/>
        <w:rPr>
          <w:rFonts w:hint="eastAsia"/>
        </w:rPr>
      </w:pPr>
      <w:r>
        <w:rPr>
          <w:rFonts w:hint="eastAsia"/>
        </w:rPr>
        <w:t> </w:t>
      </w:r>
    </w:p>
    <w:p w14:paraId="4DD505D7">
      <w:pPr>
        <w:pStyle w:val="2"/>
        <w:bidi w:val="0"/>
        <w:rPr>
          <w:rFonts w:hint="eastAsia"/>
        </w:rPr>
      </w:pPr>
      <w:r>
        <w:rPr>
          <w:rFonts w:hint="eastAsia"/>
        </w:rPr>
        <w:t>7. 联系方式</w:t>
      </w:r>
    </w:p>
    <w:p w14:paraId="5F23FAFE">
      <w:pPr>
        <w:pStyle w:val="2"/>
        <w:bidi w:val="0"/>
      </w:pPr>
      <w:r>
        <w:rPr>
          <w:rFonts w:hint="eastAsia"/>
        </w:rPr>
        <w:t>采 购 人： 广深铁路股份有限公司广深铁路物流中心</w:t>
      </w:r>
    </w:p>
    <w:p w14:paraId="6E7FD463">
      <w:pPr>
        <w:pStyle w:val="2"/>
        <w:bidi w:val="0"/>
      </w:pPr>
      <w:r>
        <w:rPr>
          <w:rFonts w:hint="eastAsia"/>
        </w:rPr>
        <w:t>地   址： 广州市白云区大朗西路200号</w:t>
      </w:r>
    </w:p>
    <w:p w14:paraId="3247963B">
      <w:pPr>
        <w:pStyle w:val="2"/>
        <w:bidi w:val="0"/>
      </w:pPr>
      <w:r>
        <w:rPr>
          <w:rFonts w:hint="eastAsia"/>
        </w:rPr>
        <w:t>邮   编： /</w:t>
      </w:r>
    </w:p>
    <w:p w14:paraId="699D2DBD">
      <w:pPr>
        <w:pStyle w:val="2"/>
        <w:bidi w:val="0"/>
      </w:pPr>
      <w:r>
        <w:rPr>
          <w:rFonts w:hint="eastAsia"/>
        </w:rPr>
        <w:t>联 系 人：马先生</w:t>
      </w:r>
    </w:p>
    <w:p w14:paraId="5B5FB5C5">
      <w:pPr>
        <w:pStyle w:val="2"/>
        <w:bidi w:val="0"/>
      </w:pPr>
      <w:r>
        <w:rPr>
          <w:rFonts w:hint="eastAsia"/>
        </w:rPr>
        <w:t>电   话： 17665130825</w:t>
      </w:r>
    </w:p>
    <w:p w14:paraId="1F488A65">
      <w:pPr>
        <w:pStyle w:val="2"/>
        <w:bidi w:val="0"/>
      </w:pPr>
      <w:r>
        <w:rPr>
          <w:rFonts w:hint="eastAsia"/>
        </w:rPr>
        <w:t>传   真： /</w:t>
      </w:r>
    </w:p>
    <w:p w14:paraId="34ABE845">
      <w:pPr>
        <w:pStyle w:val="2"/>
        <w:bidi w:val="0"/>
      </w:pPr>
      <w:r>
        <w:rPr>
          <w:rFonts w:hint="eastAsia"/>
        </w:rPr>
        <w:t>电子邮件：17665138025@163.com</w:t>
      </w:r>
    </w:p>
    <w:p w14:paraId="6F1711BF">
      <w:pPr>
        <w:pStyle w:val="2"/>
        <w:bidi w:val="0"/>
      </w:pPr>
      <w:r>
        <w:rPr>
          <w:rFonts w:hint="eastAsia"/>
        </w:rPr>
        <w:t>网   址： /</w:t>
      </w:r>
    </w:p>
    <w:p w14:paraId="0E04A612">
      <w:pPr>
        <w:pStyle w:val="2"/>
        <w:bidi w:val="0"/>
      </w:pPr>
      <w:r>
        <w:rPr>
          <w:rFonts w:hint="eastAsia"/>
        </w:rPr>
        <w:t>开户银行：/</w:t>
      </w:r>
    </w:p>
    <w:p w14:paraId="3ABD88D0">
      <w:pPr>
        <w:pStyle w:val="2"/>
        <w:bidi w:val="0"/>
      </w:pPr>
      <w:r>
        <w:rPr>
          <w:rFonts w:hint="eastAsia"/>
        </w:rPr>
        <w:t>账   号： /</w:t>
      </w:r>
    </w:p>
    <w:p w14:paraId="7170254B">
      <w:pPr>
        <w:pStyle w:val="2"/>
        <w:bidi w:val="0"/>
        <w:rPr>
          <w:rFonts w:hint="eastAsia"/>
        </w:rPr>
      </w:pPr>
      <w:r>
        <w:rPr>
          <w:rFonts w:hint="eastAsia"/>
        </w:rPr>
        <w:t> </w:t>
      </w:r>
    </w:p>
    <w:p w14:paraId="1F58A0E9">
      <w:pPr>
        <w:pStyle w:val="2"/>
        <w:bidi w:val="0"/>
        <w:rPr>
          <w:rFonts w:hint="eastAsia"/>
        </w:rPr>
      </w:pPr>
      <w:r>
        <w:rPr>
          <w:rFonts w:hint="eastAsia"/>
        </w:rPr>
        <w:t>8.其他</w:t>
      </w:r>
    </w:p>
    <w:p w14:paraId="4F32D853">
      <w:pPr>
        <w:pStyle w:val="2"/>
        <w:bidi w:val="0"/>
        <w:rPr>
          <w:rFonts w:hint="eastAsia"/>
        </w:rPr>
      </w:pPr>
      <w:r>
        <w:rPr>
          <w:rFonts w:hint="eastAsia"/>
        </w:rPr>
        <w:t>招标人对投标人开展资格预审。投标人应于10月15日17点之前携带企业营业执照（副本）复印件、法定代表人身份证明（如委托代理人代为办理的，需提交有效的法定代表人身份证、法定代表人授权委托书、委托代理人身份证）（复印件）、信用中国网上未被列入重点关注名单和黑名单截图证明、全国企业信用信息公示系统查询无经营异常信息记录截图证明、一般纳税人资格证明等资料，同时提交上述资料复印件1份（加盖公章）当面交招标联系人留存。</w:t>
      </w:r>
      <w:r>
        <w:rPr>
          <w:rFonts w:hint="eastAsia"/>
        </w:rPr>
        <w:br w:type="textWrapping"/>
      </w:r>
      <w:r>
        <w:rPr>
          <w:rFonts w:hint="eastAsia"/>
        </w:rPr>
        <w:t>已提交资料的无需重复提交，已缴纳保证金的无需重复缴纳。</w:t>
      </w:r>
    </w:p>
    <w:p w14:paraId="5E12B117">
      <w:pPr>
        <w:pStyle w:val="2"/>
        <w:bidi w:val="0"/>
        <w:rPr>
          <w:rFonts w:hint="eastAsia"/>
        </w:rPr>
      </w:pPr>
      <w:r>
        <w:rPr>
          <w:rFonts w:hint="eastAsia"/>
        </w:rPr>
        <w:t> </w:t>
      </w:r>
    </w:p>
    <w:p w14:paraId="1AA972E9">
      <w:pPr>
        <w:pStyle w:val="2"/>
        <w:bidi w:val="0"/>
        <w:rPr>
          <w:rFonts w:hint="eastAsia"/>
        </w:rPr>
      </w:pPr>
      <w:r>
        <w:rPr>
          <w:rFonts w:hint="eastAsia"/>
        </w:rPr>
        <w:t>2025年10月9日</w:t>
      </w:r>
    </w:p>
    <w:p w14:paraId="05B2990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F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1442</Words>
  <Characters>1572</Characters>
  <Lines>0</Lines>
  <Paragraphs>0</Paragraphs>
  <TotalTime>0</TotalTime>
  <ScaleCrop>false</ScaleCrop>
  <LinksUpToDate>false</LinksUpToDate>
  <CharactersWithSpaces>1627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2025-10-09T06:47:07Z</dcterms:created>
  <dc:creator>28039</dc:creator>
  <cp:lastModifiedBy>璇儿</cp:lastModifiedBy>
  <dcterms:modified xsi:type="dcterms:W3CDTF">2025-10-09T06:47:11Z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2BBAB52BB84142E3AE66476340D59631_12</vt:lpwstr>
  </property>
</Properties>
</file>